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bookmarkStart w:id="0" w:name="_GoBack"/>
      <w:bookmarkEnd w:id="0"/>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宋体" w:hAnsi="宋体" w:eastAsia="宋体" w:cs="Times New Roman"/>
                <w:bCs/>
                <w:sz w:val="21"/>
                <w:szCs w:val="21"/>
                <w:lang w:eastAsia="zh-CN"/>
              </w:rPr>
              <w:t>云南东源宣威煤业有限公司双河</w:t>
            </w:r>
            <w:r>
              <w:rPr>
                <w:rFonts w:hint="default" w:ascii="宋体" w:hAnsi="宋体" w:eastAsia="宋体" w:cs="Times New Roman"/>
                <w:bCs/>
                <w:sz w:val="21"/>
                <w:szCs w:val="21"/>
              </w:rPr>
              <w:t>煤矿</w:t>
            </w:r>
            <w:r>
              <w:rPr>
                <w:rFonts w:ascii="宋体" w:hAnsi="宋体" w:eastAsia="宋体"/>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50C3E91"/>
    <w:rsid w:val="44EB321A"/>
    <w:rsid w:val="5A236773"/>
    <w:rsid w:val="6D535020"/>
    <w:rsid w:val="7579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00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三好青年</cp:lastModifiedBy>
  <dcterms:modified xsi:type="dcterms:W3CDTF">2019-01-15T07:58:45Z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