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F6FC3">
      <w:pPr>
        <w:widowControl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2024年宣威市体育场地统计调查主要数据</w:t>
      </w:r>
    </w:p>
    <w:tbl>
      <w:tblPr>
        <w:tblStyle w:val="4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80"/>
        <w:gridCol w:w="1681"/>
        <w:gridCol w:w="2363"/>
      </w:tblGrid>
      <w:tr w14:paraId="4A15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9F9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B4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69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计算单位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10A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3A9B9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AEF2C6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1E1AE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一、综合指标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E57C7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8A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EA6C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AB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4DE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人均体育场地面积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F5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D72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2.68</w:t>
            </w:r>
          </w:p>
        </w:tc>
      </w:tr>
      <w:tr w14:paraId="33A6E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4E7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439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体育场地数量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9D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19C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3476</w:t>
            </w:r>
          </w:p>
        </w:tc>
      </w:tr>
      <w:tr w14:paraId="4373E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DAD6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1DC6AC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二、基础运动场地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EC50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82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FAA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353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8D6F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田径场地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D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911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</w:tr>
      <w:tr w14:paraId="0EF2D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FC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F70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游泳场地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FA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0DE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729E7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13E0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410D90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三、球类运动场地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57C0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8A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6B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7A9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D23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足球场地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A2D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DA9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</w:tr>
      <w:tr w14:paraId="2033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541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66E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篮球场地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3A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111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1394</w:t>
            </w:r>
          </w:p>
        </w:tc>
      </w:tr>
      <w:tr w14:paraId="1E874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46D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384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排球场地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0AE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78C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161</w:t>
            </w:r>
          </w:p>
        </w:tc>
      </w:tr>
      <w:tr w14:paraId="3EA0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6D4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36B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乒乓球场地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C4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9E4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858</w:t>
            </w:r>
          </w:p>
        </w:tc>
      </w:tr>
      <w:tr w14:paraId="52E1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47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B9B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羽毛球场地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3E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0E8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159</w:t>
            </w:r>
          </w:p>
        </w:tc>
      </w:tr>
      <w:tr w14:paraId="77A0C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EC34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D47F5A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四、冰雪运动场地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07C8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90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C0C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F11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876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滑雪场地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F4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FBB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527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EC66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9DCE94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五、体育健身场地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5F55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EB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7F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EB4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A0A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全民健身路径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A4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910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272</w:t>
            </w:r>
          </w:p>
        </w:tc>
      </w:tr>
      <w:tr w14:paraId="2BAF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9EF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C60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健身房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A6E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A9C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</w:tr>
      <w:tr w14:paraId="51651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6D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748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健身步道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99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个/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公里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619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146/402.54</w:t>
            </w:r>
          </w:p>
        </w:tc>
      </w:tr>
    </w:tbl>
    <w:p w14:paraId="2DBF0B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OTMwMDM2M2FkMDc0ZjdlY2UwZWIxMjRmY2M3YzUifQ=="/>
  </w:docVars>
  <w:rsids>
    <w:rsidRoot w:val="6DD50ACE"/>
    <w:rsid w:val="13EA433B"/>
    <w:rsid w:val="18C159E6"/>
    <w:rsid w:val="287E4376"/>
    <w:rsid w:val="2DB4081A"/>
    <w:rsid w:val="2E975B2A"/>
    <w:rsid w:val="31E42166"/>
    <w:rsid w:val="38762A7D"/>
    <w:rsid w:val="450A52F2"/>
    <w:rsid w:val="52212877"/>
    <w:rsid w:val="6DD5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210</Characters>
  <Lines>0</Lines>
  <Paragraphs>0</Paragraphs>
  <TotalTime>84</TotalTime>
  <ScaleCrop>false</ScaleCrop>
  <LinksUpToDate>false</LinksUpToDate>
  <CharactersWithSpaces>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2024-06-04T01:41:00Z</dcterms:created>
  <dc:creator>程序圆</dc:creator>
  <cp:lastModifiedBy>@_@零度忧伤^o^</cp:lastModifiedBy>
  <dcterms:modified xsi:type="dcterms:W3CDTF">2025-06-19T01:44:48Z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C633B289B82F48B6B22AD15E39D966CC_13</vt:lpwstr>
  </property>
  <property fmtid="{D5CDD505-2E9C-101B-9397-08002B2CF9AE}" pid="4" name="KSOTemplateDocerSaveRecord">
    <vt:lpwstr>eyJoZGlkIjoiNzE4ZjVmOGUxMTI5YjlhZGJhMmU2ZDFlZmNhZDk5ODYifQ==</vt:lpwstr>
  </property>
</Properties>
</file>