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rFonts w:ascii="宋体" w:hAnsi="宋体" w:eastAsia="宋体" w:cs="宋体"/>
          <w:bCs/>
          <w:spacing w:val="-20"/>
          <w:sz w:val="48"/>
          <w:szCs w:val="48"/>
        </w:rPr>
      </w:pPr>
      <w:r>
        <w:rPr>
          <w:rFonts w:hint="eastAsia" w:ascii="宋体" w:hAnsi="宋体" w:eastAsia="宋体" w:cs="宋体"/>
          <w:bCs/>
          <w:spacing w:val="-20"/>
          <w:sz w:val="48"/>
          <w:szCs w:val="48"/>
        </w:rPr>
        <w:t>宣威市坤山富建材有限公司</w:t>
      </w:r>
    </w:p>
    <w:p>
      <w:pPr>
        <w:spacing w:before="120" w:beforeLines="50" w:line="360" w:lineRule="auto"/>
        <w:jc w:val="center"/>
        <w:rPr>
          <w:rFonts w:ascii="宋体" w:hAnsi="宋体" w:eastAsia="宋体" w:cs="宋体"/>
          <w:bCs/>
          <w:spacing w:val="-20"/>
          <w:sz w:val="48"/>
          <w:szCs w:val="48"/>
        </w:rPr>
      </w:pPr>
      <w:r>
        <w:rPr>
          <w:rFonts w:hint="eastAsia" w:ascii="宋体" w:hAnsi="宋体" w:eastAsia="宋体" w:cs="宋体"/>
          <w:bCs/>
          <w:spacing w:val="-20"/>
          <w:sz w:val="48"/>
          <w:szCs w:val="48"/>
        </w:rPr>
        <w:t>宣威市宝山镇张光磊石厂</w:t>
      </w:r>
    </w:p>
    <w:p>
      <w:pPr>
        <w:spacing w:before="120" w:beforeLines="50" w:line="360" w:lineRule="auto"/>
        <w:jc w:val="center"/>
        <w:rPr>
          <w:rFonts w:ascii="宋体" w:hAnsi="宋体" w:eastAsia="宋体" w:cs="宋体"/>
          <w:b/>
          <w:bCs/>
          <w:spacing w:val="-20"/>
          <w:sz w:val="48"/>
          <w:szCs w:val="48"/>
        </w:rPr>
      </w:pPr>
      <w:bookmarkStart w:id="0" w:name="_Toc31608"/>
      <w:bookmarkStart w:id="1" w:name="_Toc22743"/>
      <w:r>
        <w:rPr>
          <w:rFonts w:hint="eastAsia" w:ascii="宋体" w:hAnsi="宋体" w:eastAsia="宋体" w:cs="宋体"/>
          <w:b/>
          <w:bCs/>
          <w:spacing w:val="-20"/>
          <w:sz w:val="48"/>
          <w:szCs w:val="48"/>
        </w:rPr>
        <w:t>矿山地质环境保护与土地复垦方案</w:t>
      </w:r>
      <w:bookmarkEnd w:id="0"/>
      <w:bookmarkEnd w:id="1"/>
    </w:p>
    <w:p>
      <w:pPr>
        <w:spacing w:before="68" w:line="219" w:lineRule="auto"/>
        <w:jc w:val="center"/>
        <w:outlineLvl w:val="0"/>
        <w:rPr>
          <w:rFonts w:ascii="宋体" w:hAnsi="宋体" w:eastAsia="宋体" w:cs="宋体"/>
          <w:sz w:val="43"/>
          <w:szCs w:val="43"/>
        </w:rPr>
      </w:pPr>
      <w:r>
        <w:rPr>
          <w:rFonts w:hint="eastAsia" w:ascii="宋体" w:hAnsi="宋体" w:eastAsia="宋体" w:cs="宋体"/>
          <w:b/>
          <w:bCs/>
          <w:spacing w:val="9"/>
          <w:sz w:val="43"/>
          <w:szCs w:val="43"/>
        </w:rPr>
        <w:t>(公示稿)</w:t>
      </w:r>
    </w:p>
    <w:p>
      <w:pPr>
        <w:pStyle w:val="26"/>
        <w:spacing w:line="242" w:lineRule="auto"/>
        <w:jc w:val="center"/>
        <w:rPr>
          <w:rFonts w:ascii="宋体" w:hAnsi="宋体" w:eastAsia="宋体" w:cs="宋体"/>
          <w:highlight w:val="yellow"/>
        </w:rPr>
      </w:pPr>
    </w:p>
    <w:p>
      <w:pPr>
        <w:jc w:val="center"/>
        <w:rPr>
          <w:rFonts w:ascii="宋体" w:hAnsi="宋体" w:eastAsia="宋体"/>
          <w:b/>
          <w:sz w:val="40"/>
          <w:szCs w:val="36"/>
        </w:rPr>
      </w:pPr>
    </w:p>
    <w:p>
      <w:pPr>
        <w:jc w:val="center"/>
        <w:rPr>
          <w:rFonts w:ascii="宋体" w:hAnsi="宋体" w:eastAsia="宋体"/>
          <w:b/>
          <w:sz w:val="40"/>
          <w:szCs w:val="36"/>
        </w:rPr>
      </w:pPr>
    </w:p>
    <w:p>
      <w:pPr>
        <w:tabs>
          <w:tab w:val="left" w:pos="6048"/>
        </w:tabs>
        <w:jc w:val="left"/>
        <w:rPr>
          <w:rFonts w:ascii="宋体" w:hAnsi="宋体" w:eastAsia="宋体"/>
          <w:b/>
          <w:sz w:val="40"/>
          <w:szCs w:val="36"/>
        </w:rPr>
      </w:pPr>
      <w:r>
        <w:rPr>
          <w:rFonts w:ascii="宋体" w:hAnsi="宋体" w:eastAsia="宋体"/>
          <w:b/>
          <w:sz w:val="40"/>
          <w:szCs w:val="36"/>
        </w:rPr>
        <w:tab/>
      </w:r>
    </w:p>
    <w:p>
      <w:pPr>
        <w:jc w:val="center"/>
        <w:rPr>
          <w:rFonts w:ascii="宋体" w:hAnsi="宋体" w:eastAsia="宋体"/>
          <w:b/>
          <w:sz w:val="40"/>
          <w:szCs w:val="36"/>
        </w:rPr>
      </w:pPr>
    </w:p>
    <w:p>
      <w:pPr>
        <w:jc w:val="center"/>
        <w:rPr>
          <w:rFonts w:ascii="宋体" w:hAnsi="宋体" w:eastAsia="宋体"/>
          <w:b/>
          <w:sz w:val="40"/>
          <w:szCs w:val="36"/>
        </w:rPr>
      </w:pPr>
    </w:p>
    <w:p>
      <w:pPr>
        <w:jc w:val="center"/>
        <w:rPr>
          <w:rFonts w:ascii="宋体" w:hAnsi="宋体" w:eastAsia="宋体"/>
          <w:b/>
          <w:sz w:val="40"/>
          <w:szCs w:val="36"/>
        </w:rPr>
      </w:pPr>
    </w:p>
    <w:p>
      <w:pPr>
        <w:jc w:val="center"/>
        <w:rPr>
          <w:rFonts w:ascii="宋体" w:hAnsi="宋体" w:eastAsia="宋体"/>
          <w:b/>
          <w:sz w:val="40"/>
          <w:szCs w:val="36"/>
        </w:rPr>
      </w:pPr>
    </w:p>
    <w:p>
      <w:pPr>
        <w:jc w:val="center"/>
        <w:rPr>
          <w:rFonts w:ascii="宋体" w:hAnsi="宋体" w:eastAsia="宋体"/>
          <w:b/>
          <w:sz w:val="40"/>
          <w:szCs w:val="36"/>
        </w:rPr>
      </w:pPr>
    </w:p>
    <w:p>
      <w:pPr>
        <w:jc w:val="center"/>
        <w:rPr>
          <w:rFonts w:ascii="宋体" w:hAnsi="宋体" w:eastAsia="宋体"/>
          <w:b/>
          <w:sz w:val="40"/>
          <w:szCs w:val="36"/>
        </w:rPr>
      </w:pPr>
      <w:bookmarkStart w:id="33" w:name="_GoBack"/>
      <w:bookmarkEnd w:id="33"/>
    </w:p>
    <w:p>
      <w:pPr>
        <w:jc w:val="center"/>
        <w:rPr>
          <w:rFonts w:ascii="宋体" w:hAnsi="宋体" w:eastAsia="宋体"/>
          <w:b/>
          <w:sz w:val="40"/>
          <w:szCs w:val="36"/>
        </w:rPr>
      </w:pPr>
    </w:p>
    <w:p>
      <w:pPr>
        <w:jc w:val="center"/>
        <w:rPr>
          <w:rFonts w:ascii="宋体" w:hAnsi="宋体" w:eastAsia="宋体"/>
          <w:b/>
          <w:sz w:val="40"/>
          <w:szCs w:val="36"/>
        </w:rPr>
      </w:pPr>
    </w:p>
    <w:p>
      <w:pPr>
        <w:jc w:val="center"/>
        <w:rPr>
          <w:rFonts w:ascii="宋体" w:hAnsi="宋体" w:eastAsia="宋体"/>
          <w:b/>
          <w:sz w:val="40"/>
          <w:szCs w:val="36"/>
        </w:rPr>
      </w:pPr>
    </w:p>
    <w:p>
      <w:pPr>
        <w:jc w:val="center"/>
        <w:rPr>
          <w:rFonts w:ascii="宋体" w:hAnsi="宋体" w:eastAsia="宋体"/>
          <w:b/>
          <w:sz w:val="40"/>
          <w:szCs w:val="36"/>
        </w:rPr>
      </w:pPr>
    </w:p>
    <w:p>
      <w:pPr>
        <w:jc w:val="center"/>
        <w:rPr>
          <w:rFonts w:ascii="宋体" w:hAnsi="宋体" w:eastAsia="宋体"/>
          <w:b/>
          <w:sz w:val="40"/>
          <w:szCs w:val="36"/>
        </w:rPr>
      </w:pPr>
    </w:p>
    <w:p>
      <w:pPr>
        <w:spacing w:line="360" w:lineRule="auto"/>
        <w:jc w:val="center"/>
        <w:rPr>
          <w:rFonts w:ascii="宋体" w:hAnsi="宋体" w:eastAsia="宋体"/>
          <w:sz w:val="40"/>
          <w:szCs w:val="36"/>
        </w:rPr>
      </w:pPr>
      <w:r>
        <w:rPr>
          <w:rFonts w:hint="eastAsia" w:ascii="宋体" w:hAnsi="宋体" w:eastAsia="宋体"/>
          <w:sz w:val="40"/>
          <w:szCs w:val="36"/>
        </w:rPr>
        <w:t>宣威市坤山富建材有限公司</w:t>
      </w:r>
    </w:p>
    <w:p>
      <w:pPr>
        <w:spacing w:before="68" w:line="360" w:lineRule="auto"/>
        <w:jc w:val="center"/>
        <w:outlineLvl w:val="0"/>
        <w:rPr>
          <w:rFonts w:ascii="宋体" w:hAnsi="宋体" w:eastAsia="宋体" w:cs="宋体"/>
          <w:b/>
          <w:bCs/>
          <w:spacing w:val="9"/>
          <w:sz w:val="43"/>
          <w:szCs w:val="43"/>
        </w:rPr>
      </w:pPr>
      <w:r>
        <w:rPr>
          <w:rFonts w:ascii="宋体" w:hAnsi="宋体" w:eastAsia="宋体"/>
          <w:sz w:val="40"/>
          <w:szCs w:val="36"/>
        </w:rPr>
        <w:t>2024年</w:t>
      </w:r>
      <w:r>
        <w:rPr>
          <w:rFonts w:hint="eastAsia" w:ascii="宋体" w:hAnsi="宋体" w:eastAsia="宋体"/>
          <w:sz w:val="40"/>
          <w:szCs w:val="36"/>
        </w:rPr>
        <w:t>4</w:t>
      </w:r>
      <w:r>
        <w:rPr>
          <w:rFonts w:ascii="宋体" w:hAnsi="宋体" w:eastAsia="宋体"/>
          <w:sz w:val="40"/>
          <w:szCs w:val="36"/>
        </w:rPr>
        <w:t>月</w:t>
      </w:r>
    </w:p>
    <w:p>
      <w:pPr>
        <w:spacing w:before="68" w:line="219" w:lineRule="auto"/>
        <w:ind w:left="3529"/>
        <w:outlineLvl w:val="0"/>
        <w:rPr>
          <w:rFonts w:ascii="宋体" w:hAnsi="宋体" w:eastAsia="宋体" w:cs="宋体"/>
          <w:b/>
          <w:bCs/>
          <w:spacing w:val="9"/>
          <w:sz w:val="43"/>
          <w:szCs w:val="43"/>
        </w:rPr>
        <w:sectPr>
          <w:footerReference r:id="rId3" w:type="default"/>
          <w:pgSz w:w="11910" w:h="16850"/>
          <w:pgMar w:top="1345" w:right="1786" w:bottom="1049" w:left="1786" w:header="0" w:footer="979" w:gutter="0"/>
          <w:cols w:space="720" w:num="1"/>
        </w:sectPr>
      </w:pPr>
    </w:p>
    <w:p>
      <w:pPr>
        <w:spacing w:before="60" w:line="219" w:lineRule="auto"/>
        <w:ind w:hanging="6"/>
        <w:jc w:val="center"/>
        <w:rPr>
          <w:rFonts w:ascii="宋体" w:hAnsi="宋体" w:eastAsia="宋体" w:cs="宋体"/>
          <w:b/>
          <w:bCs/>
          <w:sz w:val="30"/>
          <w:szCs w:val="30"/>
        </w:rPr>
      </w:pPr>
      <w:r>
        <w:rPr>
          <w:rFonts w:hint="eastAsia" w:ascii="宋体" w:hAnsi="宋体" w:eastAsia="宋体" w:cs="宋体"/>
          <w:b/>
          <w:bCs/>
          <w:spacing w:val="16"/>
          <w:sz w:val="30"/>
          <w:szCs w:val="30"/>
        </w:rPr>
        <w:t>第一部分</w:t>
      </w:r>
      <w:r>
        <w:rPr>
          <w:rFonts w:hint="eastAsia" w:ascii="宋体" w:hAnsi="宋体" w:eastAsia="宋体" w:cs="宋体"/>
          <w:b/>
          <w:bCs/>
          <w:spacing w:val="8"/>
          <w:sz w:val="30"/>
          <w:szCs w:val="30"/>
        </w:rPr>
        <w:t xml:space="preserve">   </w:t>
      </w:r>
      <w:r>
        <w:rPr>
          <w:rFonts w:hint="eastAsia" w:ascii="宋体" w:hAnsi="宋体" w:eastAsia="宋体" w:cs="宋体"/>
          <w:b/>
          <w:bCs/>
          <w:spacing w:val="16"/>
          <w:sz w:val="30"/>
          <w:szCs w:val="30"/>
        </w:rPr>
        <w:t>方案编制背景</w:t>
      </w:r>
    </w:p>
    <w:p>
      <w:pPr>
        <w:spacing w:before="97" w:line="360" w:lineRule="auto"/>
        <w:ind w:left="674"/>
        <w:outlineLvl w:val="0"/>
        <w:rPr>
          <w:rFonts w:ascii="宋体" w:hAnsi="宋体" w:eastAsia="宋体" w:cs="宋体"/>
          <w:b/>
          <w:bCs/>
          <w:spacing w:val="-14"/>
          <w:sz w:val="30"/>
          <w:szCs w:val="30"/>
        </w:rPr>
      </w:pPr>
      <w:r>
        <w:rPr>
          <w:rFonts w:hint="eastAsia" w:ascii="宋体" w:hAnsi="宋体" w:eastAsia="宋体" w:cs="宋体"/>
          <w:b/>
          <w:bCs/>
          <w:spacing w:val="-14"/>
          <w:sz w:val="30"/>
          <w:szCs w:val="30"/>
        </w:rPr>
        <w:t>一、任务由来</w:t>
      </w:r>
    </w:p>
    <w:p>
      <w:pPr>
        <w:spacing w:before="97" w:line="360" w:lineRule="auto"/>
        <w:ind w:left="50" w:leftChars="24" w:firstLine="539" w:firstLineChars="223"/>
        <w:outlineLvl w:val="0"/>
        <w:rPr>
          <w:rFonts w:ascii="宋体" w:hAnsi="宋体" w:eastAsia="宋体" w:cs="宋体"/>
          <w:spacing w:val="38"/>
          <w:sz w:val="24"/>
          <w:szCs w:val="24"/>
          <w:highlight w:val="yellow"/>
        </w:rPr>
      </w:pPr>
      <w:r>
        <w:rPr>
          <w:rFonts w:hint="eastAsia" w:ascii="宋体" w:hAnsi="宋体" w:eastAsia="宋体" w:cs="宋体"/>
          <w:spacing w:val="1"/>
          <w:sz w:val="24"/>
          <w:szCs w:val="24"/>
        </w:rPr>
        <w:t>宣威市宝山镇张光磊石厂,</w:t>
      </w:r>
      <w:r>
        <w:rPr>
          <w:rFonts w:hint="eastAsia" w:ascii="宋体" w:hAnsi="宋体" w:eastAsia="宋体" w:cs="宋体"/>
          <w:sz w:val="24"/>
          <w:szCs w:val="24"/>
        </w:rPr>
        <w:t>现有采矿许可证号：</w:t>
      </w:r>
      <w:r>
        <w:rPr>
          <w:rFonts w:ascii="宋体" w:hAnsi="宋体"/>
          <w:sz w:val="24"/>
        </w:rPr>
        <w:t>C</w:t>
      </w:r>
      <w:r>
        <w:rPr>
          <w:rFonts w:hint="eastAsia" w:ascii="宋体" w:hAnsi="宋体"/>
          <w:sz w:val="24"/>
        </w:rPr>
        <w:t>5303812008107120001849</w:t>
      </w:r>
      <w:r>
        <w:rPr>
          <w:rFonts w:hint="eastAsia" w:ascii="宋体" w:hAnsi="宋体" w:eastAsia="宋体" w:cs="宋体"/>
          <w:sz w:val="24"/>
          <w:szCs w:val="24"/>
        </w:rPr>
        <w:t>，采矿权人</w:t>
      </w:r>
      <w:r>
        <w:rPr>
          <w:rFonts w:hint="eastAsia" w:ascii="宋体" w:hAnsi="宋体" w:eastAsia="宋体" w:cs="宋体"/>
          <w:spacing w:val="1"/>
          <w:sz w:val="24"/>
          <w:szCs w:val="24"/>
        </w:rPr>
        <w:t>宣威市坤山富建材有限公司</w:t>
      </w:r>
      <w:r>
        <w:rPr>
          <w:rFonts w:hint="eastAsia" w:ascii="宋体" w:hAnsi="宋体" w:eastAsia="宋体" w:cs="宋体"/>
          <w:color w:val="000000"/>
          <w:spacing w:val="1"/>
          <w:sz w:val="24"/>
          <w:szCs w:val="24"/>
        </w:rPr>
        <w:t>，</w:t>
      </w:r>
      <w:r>
        <w:rPr>
          <w:rFonts w:hint="eastAsia" w:ascii="宋体" w:hAnsi="宋体" w:eastAsia="宋体" w:cs="宋体"/>
          <w:spacing w:val="1"/>
          <w:sz w:val="24"/>
          <w:szCs w:val="24"/>
        </w:rPr>
        <w:t>开采矿种为</w:t>
      </w:r>
      <w:r>
        <w:rPr>
          <w:rFonts w:hint="eastAsia" w:ascii="宋体" w:hAnsi="宋体" w:eastAsia="宋体" w:cs="宋体"/>
          <w:sz w:val="24"/>
          <w:szCs w:val="24"/>
        </w:rPr>
        <w:t>建筑石料用灰岩</w:t>
      </w:r>
      <w:r>
        <w:rPr>
          <w:rFonts w:hint="eastAsia" w:ascii="宋体" w:hAnsi="宋体" w:eastAsia="宋体" w:cs="宋体"/>
          <w:spacing w:val="1"/>
          <w:sz w:val="24"/>
          <w:szCs w:val="24"/>
        </w:rPr>
        <w:t>，开采方式为露天开采，</w:t>
      </w:r>
      <w:r>
        <w:rPr>
          <w:rFonts w:hint="eastAsia" w:ascii="宋体" w:hAnsi="宋体" w:eastAsia="宋体" w:cs="宋体"/>
          <w:spacing w:val="9"/>
          <w:sz w:val="24"/>
          <w:szCs w:val="24"/>
        </w:rPr>
        <w:t>生产规模70万吨/年，矿区面积0.1502</w:t>
      </w:r>
      <w:r>
        <w:rPr>
          <w:rFonts w:hint="eastAsia" w:ascii="宋体" w:hAnsi="宋体" w:eastAsia="宋体" w:cs="宋体"/>
          <w:sz w:val="24"/>
          <w:szCs w:val="24"/>
        </w:rPr>
        <w:t>km</w:t>
      </w:r>
      <w:r>
        <w:rPr>
          <w:rFonts w:hint="eastAsia" w:ascii="宋体" w:hAnsi="宋体" w:eastAsia="宋体" w:cs="宋体"/>
          <w:spacing w:val="9"/>
          <w:sz w:val="24"/>
          <w:szCs w:val="24"/>
        </w:rPr>
        <w:t>², 开采标高2180</w:t>
      </w:r>
      <w:r>
        <w:rPr>
          <w:rFonts w:hint="eastAsia" w:ascii="宋体" w:hAnsi="宋体" w:eastAsia="宋体" w:cs="宋体"/>
          <w:spacing w:val="8"/>
          <w:sz w:val="24"/>
          <w:szCs w:val="24"/>
        </w:rPr>
        <w:t>m～2070m。</w:t>
      </w:r>
      <w:r>
        <w:rPr>
          <w:rFonts w:hint="eastAsia" w:ascii="宋体" w:hAnsi="宋体" w:eastAsia="宋体" w:cs="宋体"/>
          <w:spacing w:val="38"/>
          <w:sz w:val="24"/>
          <w:szCs w:val="24"/>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9"/>
          <w:sz w:val="24"/>
          <w:szCs w:val="24"/>
        </w:rPr>
        <w:t>云南省有色地质局三一七队于2024年1月13日完成了《云南省宣威市宝山古那建筑石料用灰岩矿详查报告》；</w:t>
      </w:r>
      <w:bookmarkStart w:id="2" w:name="_Toc29156"/>
      <w:r>
        <w:rPr>
          <w:rFonts w:hint="eastAsia" w:ascii="宋体" w:hAnsi="宋体" w:eastAsia="宋体" w:cs="宋体"/>
          <w:spacing w:val="9"/>
          <w:sz w:val="24"/>
          <w:szCs w:val="24"/>
        </w:rPr>
        <w:t>曲靖岩土工程勘测有限责任公司</w:t>
      </w:r>
      <w:bookmarkEnd w:id="2"/>
      <w:r>
        <w:rPr>
          <w:rFonts w:hint="eastAsia" w:ascii="宋体" w:hAnsi="宋体" w:eastAsia="宋体" w:cs="宋体"/>
          <w:spacing w:val="9"/>
          <w:sz w:val="24"/>
          <w:szCs w:val="24"/>
        </w:rPr>
        <w:t>于2024年1月22日完成了《宣威市宝山镇张光磊石厂建筑石料用灰岩矿矿产资源开发利用方案》</w:t>
      </w:r>
      <w:r>
        <w:rPr>
          <w:rFonts w:hint="eastAsia" w:ascii="宋体" w:hAnsi="宋体" w:eastAsia="宋体" w:cs="宋体"/>
          <w:sz w:val="24"/>
          <w:szCs w:val="24"/>
        </w:rPr>
        <w:t>的编制及评审备案工作。</w:t>
      </w:r>
    </w:p>
    <w:p>
      <w:pPr>
        <w:spacing w:before="71" w:line="360" w:lineRule="auto"/>
        <w:ind w:hanging="11"/>
        <w:outlineLvl w:val="0"/>
        <w:rPr>
          <w:rFonts w:ascii="宋体" w:hAnsi="宋体" w:eastAsia="宋体" w:cs="宋体"/>
          <w:sz w:val="24"/>
          <w:szCs w:val="24"/>
          <w:highlight w:val="yellow"/>
        </w:rPr>
      </w:pPr>
      <w:r>
        <w:rPr>
          <w:rFonts w:hint="eastAsia" w:ascii="宋体" w:hAnsi="宋体" w:eastAsia="宋体" w:cs="宋体"/>
          <w:sz w:val="24"/>
          <w:szCs w:val="24"/>
        </w:rPr>
        <w:t xml:space="preserve">    本次方案编制主要是为办理采矿证登记手续，以及确保矿山安全、做好矿山闭坑后的恢复措施，确保矿山损毁土地在开采结束后得到复垦恢复利用。根据《云南省矿山地质环境保护与土地复垦方案编制指南》(2023年修订稿)编制。为此，宣威市自然资源局委托曲靖岩土工程勘测有限责任公司承担完成《</w:t>
      </w:r>
      <w:r>
        <w:rPr>
          <w:rFonts w:hint="eastAsia" w:ascii="宋体" w:hAnsi="宋体" w:eastAsia="宋体" w:cs="宋体"/>
          <w:sz w:val="24"/>
        </w:rPr>
        <w:t>宣威市坤山富建材有限公司宣威市宝山镇张光磊石厂</w:t>
      </w:r>
      <w:r>
        <w:rPr>
          <w:rFonts w:hint="eastAsia" w:ascii="宋体" w:hAnsi="宋体" w:eastAsia="宋体" w:cs="宋体"/>
          <w:sz w:val="24"/>
          <w:szCs w:val="24"/>
        </w:rPr>
        <w:t>矿山地质环境保护与土地复垦方案》的编制工作。</w:t>
      </w:r>
    </w:p>
    <w:p>
      <w:pPr>
        <w:spacing w:before="97" w:line="360" w:lineRule="auto"/>
        <w:ind w:firstLine="546" w:firstLineChars="200"/>
        <w:outlineLvl w:val="0"/>
        <w:rPr>
          <w:rFonts w:ascii="宋体" w:hAnsi="宋体" w:eastAsia="宋体" w:cs="宋体"/>
          <w:b/>
          <w:bCs/>
          <w:spacing w:val="-14"/>
          <w:sz w:val="30"/>
          <w:szCs w:val="30"/>
        </w:rPr>
      </w:pPr>
      <w:r>
        <w:rPr>
          <w:rFonts w:hint="eastAsia" w:ascii="宋体" w:hAnsi="宋体" w:eastAsia="宋体" w:cs="宋体"/>
          <w:b/>
          <w:bCs/>
          <w:spacing w:val="-14"/>
          <w:sz w:val="30"/>
          <w:szCs w:val="30"/>
        </w:rPr>
        <w:t>二 、编制目的</w:t>
      </w:r>
    </w:p>
    <w:p>
      <w:pPr>
        <w:spacing w:before="71" w:line="360" w:lineRule="auto"/>
        <w:ind w:firstLine="480" w:firstLineChars="200"/>
        <w:outlineLvl w:val="0"/>
        <w:rPr>
          <w:rFonts w:ascii="宋体" w:hAnsi="宋体" w:eastAsia="宋体" w:cs="宋体"/>
          <w:sz w:val="24"/>
          <w:szCs w:val="24"/>
        </w:rPr>
      </w:pPr>
      <w:r>
        <w:rPr>
          <w:rFonts w:hint="eastAsia" w:ascii="宋体" w:hAnsi="宋体" w:eastAsia="宋体" w:cs="宋体"/>
          <w:sz w:val="24"/>
          <w:szCs w:val="24"/>
        </w:rPr>
        <w:t>为矿业开发、地质环境保护与生态恢复治理提供重要科学依据；为自然资源主管部门依法收取矿山地质环境治理保证金及依法进行监督检查以切实保护矿山地质环境提供主要依据；实现矿产资源的合理开发利用及矿山地质环境的有效保护，为矿业经济和社会经济的可持续发展服务。</w:t>
      </w:r>
    </w:p>
    <w:p>
      <w:pPr>
        <w:spacing w:line="360" w:lineRule="auto"/>
        <w:ind w:firstLine="480" w:firstLineChars="200"/>
        <w:rPr>
          <w:rFonts w:ascii="宋体" w:hAnsi="宋体" w:eastAsia="宋体"/>
          <w:sz w:val="28"/>
          <w:szCs w:val="28"/>
        </w:rPr>
      </w:pPr>
      <w:r>
        <w:rPr>
          <w:rFonts w:hint="eastAsia" w:ascii="宋体" w:hAnsi="宋体" w:eastAsia="宋体" w:cs="宋体"/>
          <w:sz w:val="24"/>
          <w:szCs w:val="24"/>
        </w:rPr>
        <w:t>同时为落实《土地复垦条例实施办法》及其他相关法律法规和政策的要求；保证土地复垦义务落实、合理用地、保护耕地和矿山生态环境；为土地管理部门对土地复垦的实施管理、监督检查及土地复垦费征收等提供依据；为业主开展土地复垦提供技术指导，作为该矿山申办采矿许可证手续的必备条件。</w:t>
      </w:r>
    </w:p>
    <w:p>
      <w:pPr>
        <w:spacing w:line="360" w:lineRule="auto"/>
        <w:jc w:val="left"/>
        <w:rPr>
          <w:rFonts w:ascii="宋体" w:hAnsi="宋体" w:eastAsia="宋体"/>
          <w:sz w:val="36"/>
          <w:szCs w:val="36"/>
        </w:rPr>
      </w:pPr>
    </w:p>
    <w:p>
      <w:pPr>
        <w:widowControl/>
        <w:jc w:val="left"/>
        <w:rPr>
          <w:rFonts w:ascii="宋体" w:hAnsi="宋体" w:eastAsia="宋体"/>
          <w:sz w:val="36"/>
          <w:szCs w:val="36"/>
        </w:rPr>
      </w:pPr>
      <w:r>
        <w:rPr>
          <w:rFonts w:ascii="宋体" w:hAnsi="宋体" w:eastAsia="宋体"/>
          <w:sz w:val="36"/>
          <w:szCs w:val="36"/>
        </w:rPr>
        <w:br w:type="page"/>
      </w:r>
    </w:p>
    <w:p>
      <w:pPr>
        <w:spacing w:line="360" w:lineRule="auto"/>
        <w:jc w:val="left"/>
        <w:rPr>
          <w:rFonts w:ascii="宋体" w:hAnsi="宋体" w:eastAsia="宋体"/>
          <w:b/>
          <w:sz w:val="32"/>
          <w:szCs w:val="36"/>
        </w:rPr>
      </w:pPr>
      <w:r>
        <w:rPr>
          <w:rFonts w:hint="eastAsia" w:ascii="宋体" w:hAnsi="宋体" w:eastAsia="宋体"/>
          <w:b/>
          <w:sz w:val="32"/>
          <w:szCs w:val="36"/>
        </w:rPr>
        <w:t>第二部分 矿山地质环境保护</w:t>
      </w:r>
      <w:r>
        <w:rPr>
          <w:rFonts w:hint="eastAsia" w:ascii="宋体" w:hAnsi="宋体" w:eastAsia="宋体"/>
          <w:b/>
          <w:sz w:val="32"/>
          <w:szCs w:val="36"/>
          <w:lang w:eastAsia="zh-CN"/>
        </w:rPr>
        <w:t>与</w:t>
      </w:r>
      <w:r>
        <w:rPr>
          <w:rFonts w:hint="eastAsia" w:ascii="宋体" w:hAnsi="宋体" w:eastAsia="宋体"/>
          <w:b/>
          <w:sz w:val="32"/>
          <w:szCs w:val="36"/>
        </w:rPr>
        <w:t>土地复垦方案基本情况表</w:t>
      </w:r>
    </w:p>
    <w:tbl>
      <w:tblPr>
        <w:tblStyle w:val="62"/>
        <w:tblW w:w="52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41"/>
        <w:gridCol w:w="251"/>
        <w:gridCol w:w="356"/>
        <w:gridCol w:w="53"/>
        <w:gridCol w:w="384"/>
        <w:gridCol w:w="336"/>
        <w:gridCol w:w="335"/>
        <w:gridCol w:w="20"/>
        <w:gridCol w:w="199"/>
        <w:gridCol w:w="114"/>
        <w:gridCol w:w="413"/>
        <w:gridCol w:w="639"/>
        <w:gridCol w:w="847"/>
        <w:gridCol w:w="12"/>
        <w:gridCol w:w="157"/>
        <w:gridCol w:w="803"/>
        <w:gridCol w:w="39"/>
        <w:gridCol w:w="274"/>
        <w:gridCol w:w="116"/>
        <w:gridCol w:w="383"/>
        <w:gridCol w:w="315"/>
        <w:gridCol w:w="292"/>
        <w:gridCol w:w="5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392" w:type="pct"/>
            <w:vMerge w:val="restart"/>
            <w:vAlign w:val="center"/>
          </w:tcPr>
          <w:p>
            <w:pPr>
              <w:jc w:val="center"/>
              <w:rPr>
                <w:rFonts w:ascii="宋体" w:hAnsi="宋体" w:eastAsia="宋体"/>
                <w:sz w:val="24"/>
                <w:szCs w:val="24"/>
              </w:rPr>
            </w:pPr>
            <w:r>
              <w:rPr>
                <w:rFonts w:hint="eastAsia" w:ascii="宋体" w:hAnsi="宋体" w:eastAsia="宋体"/>
                <w:sz w:val="24"/>
                <w:szCs w:val="24"/>
              </w:rPr>
              <w:t>项目概况</w:t>
            </w: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方案名称</w:t>
            </w:r>
          </w:p>
        </w:tc>
        <w:tc>
          <w:tcPr>
            <w:tcW w:w="3285" w:type="pct"/>
            <w:gridSpan w:val="17"/>
            <w:vAlign w:val="center"/>
          </w:tcPr>
          <w:p>
            <w:pPr>
              <w:jc w:val="center"/>
              <w:rPr>
                <w:rFonts w:ascii="宋体" w:hAnsi="宋体" w:eastAsia="宋体"/>
                <w:sz w:val="24"/>
                <w:szCs w:val="24"/>
              </w:rPr>
            </w:pPr>
            <w:r>
              <w:rPr>
                <w:rFonts w:hint="eastAsia" w:ascii="宋体" w:hAnsi="宋体" w:eastAsia="宋体"/>
                <w:sz w:val="24"/>
                <w:szCs w:val="24"/>
              </w:rPr>
              <w:t>宣威市坤山富建材有限公司宣威市宝山镇张光磊石厂</w:t>
            </w:r>
          </w:p>
          <w:p>
            <w:pPr>
              <w:jc w:val="center"/>
              <w:rPr>
                <w:rFonts w:ascii="宋体" w:hAnsi="宋体" w:eastAsia="宋体"/>
                <w:sz w:val="24"/>
                <w:szCs w:val="24"/>
              </w:rPr>
            </w:pPr>
            <w:r>
              <w:rPr>
                <w:rFonts w:hint="eastAsia" w:ascii="宋体" w:hAnsi="宋体" w:eastAsia="宋体"/>
                <w:sz w:val="24"/>
                <w:szCs w:val="24"/>
              </w:rPr>
              <w:t>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采矿许可证</w:t>
            </w:r>
          </w:p>
        </w:tc>
        <w:tc>
          <w:tcPr>
            <w:tcW w:w="3285" w:type="pct"/>
            <w:gridSpan w:val="17"/>
            <w:vAlign w:val="center"/>
          </w:tcPr>
          <w:p>
            <w:pPr>
              <w:jc w:val="center"/>
              <w:rPr>
                <w:rFonts w:ascii="宋体" w:hAnsi="宋体" w:eastAsia="宋体"/>
                <w:sz w:val="24"/>
                <w:szCs w:val="24"/>
              </w:rPr>
            </w:pPr>
            <w:r>
              <w:rPr>
                <w:rFonts w:hint="eastAsia" w:ascii="宋体" w:hAnsi="宋体" w:eastAsia="宋体"/>
                <w:sz w:val="24"/>
                <w:szCs w:val="24"/>
              </w:rPr>
              <w:fldChar w:fldCharType="begin"/>
            </w:r>
            <w:r>
              <w:rPr>
                <w:rFonts w:hint="eastAsia" w:ascii="宋体" w:hAnsi="宋体" w:eastAsia="宋体"/>
                <w:sz w:val="24"/>
                <w:szCs w:val="24"/>
              </w:rPr>
              <w:instrText xml:space="preserve"> eq \o\ac(□)</w:instrText>
            </w:r>
            <w:r>
              <w:rPr>
                <w:rFonts w:hint="eastAsia" w:ascii="宋体" w:hAnsi="宋体" w:eastAsia="宋体"/>
                <w:sz w:val="24"/>
                <w:szCs w:val="24"/>
              </w:rPr>
              <w:fldChar w:fldCharType="end"/>
            </w:r>
            <w:r>
              <w:rPr>
                <w:rFonts w:hint="eastAsia" w:ascii="宋体" w:hAnsi="宋体" w:eastAsia="宋体"/>
                <w:sz w:val="24"/>
                <w:szCs w:val="24"/>
              </w:rPr>
              <w:t xml:space="preserve">新申请    □持有   </w:t>
            </w:r>
            <w:r>
              <w:rPr>
                <w:rFonts w:hint="eastAsia" w:ascii="宋体" w:hAnsi="宋体" w:eastAsia="宋体"/>
                <w:sz w:val="24"/>
                <w:szCs w:val="24"/>
              </w:rPr>
              <w:sym w:font="Wingdings 2" w:char="0052"/>
            </w:r>
            <w:r>
              <w:rPr>
                <w:rFonts w:hint="eastAsia" w:ascii="宋体" w:hAnsi="宋体" w:eastAsia="宋体"/>
                <w:sz w:val="24"/>
                <w:szCs w:val="24"/>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矿山企业名称</w:t>
            </w:r>
          </w:p>
        </w:tc>
        <w:tc>
          <w:tcPr>
            <w:tcW w:w="3285" w:type="pct"/>
            <w:gridSpan w:val="17"/>
            <w:vAlign w:val="center"/>
          </w:tcPr>
          <w:p>
            <w:pPr>
              <w:jc w:val="center"/>
              <w:rPr>
                <w:rFonts w:ascii="宋体" w:hAnsi="宋体" w:eastAsia="宋体"/>
                <w:sz w:val="24"/>
                <w:szCs w:val="24"/>
              </w:rPr>
            </w:pPr>
            <w:r>
              <w:rPr>
                <w:rFonts w:hint="eastAsia" w:ascii="宋体" w:hAnsi="宋体" w:eastAsia="宋体"/>
                <w:sz w:val="24"/>
                <w:szCs w:val="24"/>
              </w:rPr>
              <w:t>宣威市坤山富建材有限公司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法人代表</w:t>
            </w:r>
          </w:p>
        </w:tc>
        <w:tc>
          <w:tcPr>
            <w:tcW w:w="1261" w:type="pct"/>
            <w:gridSpan w:val="7"/>
            <w:vAlign w:val="center"/>
          </w:tcPr>
          <w:p>
            <w:pPr>
              <w:jc w:val="center"/>
              <w:rPr>
                <w:rFonts w:ascii="宋体" w:hAnsi="宋体" w:eastAsia="宋体"/>
                <w:sz w:val="24"/>
                <w:szCs w:val="24"/>
              </w:rPr>
            </w:pPr>
            <w:r>
              <w:rPr>
                <w:rFonts w:hint="eastAsia" w:ascii="宋体" w:hAnsi="宋体" w:eastAsia="宋体"/>
                <w:sz w:val="24"/>
                <w:szCs w:val="24"/>
              </w:rPr>
              <w:t>晏庆勇</w:t>
            </w:r>
          </w:p>
        </w:tc>
        <w:tc>
          <w:tcPr>
            <w:tcW w:w="561" w:type="pct"/>
            <w:gridSpan w:val="3"/>
            <w:vAlign w:val="center"/>
          </w:tcPr>
          <w:p>
            <w:pPr>
              <w:jc w:val="center"/>
              <w:rPr>
                <w:rFonts w:ascii="宋体" w:hAnsi="宋体" w:eastAsia="宋体"/>
                <w:sz w:val="24"/>
                <w:szCs w:val="24"/>
              </w:rPr>
            </w:pPr>
            <w:r>
              <w:rPr>
                <w:rFonts w:hint="eastAsia" w:ascii="宋体" w:hAnsi="宋体" w:eastAsia="宋体"/>
                <w:sz w:val="24"/>
                <w:szCs w:val="24"/>
              </w:rPr>
              <w:t>联系</w:t>
            </w:r>
          </w:p>
          <w:p>
            <w:pPr>
              <w:jc w:val="center"/>
              <w:rPr>
                <w:rFonts w:ascii="宋体" w:hAnsi="宋体" w:eastAsia="宋体"/>
                <w:sz w:val="24"/>
                <w:szCs w:val="24"/>
              </w:rPr>
            </w:pPr>
            <w:r>
              <w:rPr>
                <w:rFonts w:hint="eastAsia" w:ascii="宋体" w:hAnsi="宋体" w:eastAsia="宋体"/>
                <w:sz w:val="24"/>
                <w:szCs w:val="24"/>
              </w:rPr>
              <w:t>电话</w:t>
            </w:r>
          </w:p>
        </w:tc>
        <w:tc>
          <w:tcPr>
            <w:tcW w:w="1463" w:type="pct"/>
            <w:gridSpan w:val="7"/>
            <w:vAlign w:val="center"/>
          </w:tcPr>
          <w:p>
            <w:pPr>
              <w:jc w:val="center"/>
              <w:rPr>
                <w:rFonts w:ascii="宋体" w:hAnsi="宋体" w:eastAsia="宋体"/>
                <w:sz w:val="24"/>
                <w:szCs w:val="24"/>
              </w:rPr>
            </w:pPr>
            <w:r>
              <w:rPr>
                <w:rFonts w:ascii="宋体" w:hAnsi="宋体" w:eastAsia="宋体"/>
                <w:sz w:val="24"/>
                <w:szCs w:val="24"/>
              </w:rPr>
              <w:t>18</w:t>
            </w:r>
            <w:r>
              <w:rPr>
                <w:rFonts w:hint="eastAsia" w:ascii="宋体" w:hAnsi="宋体" w:eastAsia="宋体"/>
                <w:sz w:val="24"/>
                <w:szCs w:val="24"/>
              </w:rPr>
              <w:t>183590777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矿区面积及开采标高</w:t>
            </w:r>
          </w:p>
        </w:tc>
        <w:tc>
          <w:tcPr>
            <w:tcW w:w="3285" w:type="pct"/>
            <w:gridSpan w:val="17"/>
            <w:vAlign w:val="center"/>
          </w:tcPr>
          <w:p>
            <w:pPr>
              <w:jc w:val="center"/>
              <w:rPr>
                <w:rFonts w:ascii="宋体" w:hAnsi="宋体" w:eastAsia="宋体"/>
                <w:sz w:val="24"/>
                <w:szCs w:val="24"/>
              </w:rPr>
            </w:pPr>
            <w:r>
              <w:rPr>
                <w:rFonts w:hint="eastAsia" w:ascii="宋体" w:hAnsi="宋体" w:eastAsia="宋体"/>
                <w:sz w:val="24"/>
                <w:szCs w:val="24"/>
              </w:rPr>
              <w:t>矿区面积：0.</w:t>
            </w:r>
            <w:r>
              <w:rPr>
                <w:rFonts w:ascii="宋体" w:hAnsi="宋体" w:eastAsia="宋体"/>
                <w:sz w:val="24"/>
                <w:szCs w:val="24"/>
              </w:rPr>
              <w:t>15</w:t>
            </w:r>
            <w:r>
              <w:rPr>
                <w:rFonts w:hint="eastAsia" w:ascii="宋体" w:hAnsi="宋体" w:eastAsia="宋体"/>
                <w:sz w:val="24"/>
                <w:szCs w:val="24"/>
              </w:rPr>
              <w:t>02km</w:t>
            </w:r>
            <w:r>
              <w:rPr>
                <w:rFonts w:hint="eastAsia" w:ascii="宋体" w:hAnsi="宋体" w:eastAsia="宋体"/>
                <w:sz w:val="24"/>
                <w:szCs w:val="24"/>
                <w:vertAlign w:val="superscript"/>
              </w:rPr>
              <w:t>2</w:t>
            </w:r>
            <w:r>
              <w:rPr>
                <w:rFonts w:hint="eastAsia" w:ascii="宋体" w:hAnsi="宋体" w:eastAsia="宋体"/>
                <w:sz w:val="24"/>
                <w:szCs w:val="24"/>
              </w:rPr>
              <w:t>；开采标高：2180m～2070m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资源储量</w:t>
            </w:r>
          </w:p>
        </w:tc>
        <w:tc>
          <w:tcPr>
            <w:tcW w:w="1261" w:type="pct"/>
            <w:gridSpan w:val="7"/>
            <w:vAlign w:val="center"/>
          </w:tcPr>
          <w:p>
            <w:pPr>
              <w:jc w:val="center"/>
              <w:rPr>
                <w:rFonts w:ascii="宋体" w:hAnsi="宋体" w:eastAsia="宋体"/>
                <w:sz w:val="24"/>
                <w:szCs w:val="24"/>
              </w:rPr>
            </w:pPr>
            <w:r>
              <w:rPr>
                <w:rFonts w:hint="eastAsia" w:ascii="宋体" w:hAnsi="宋体" w:eastAsia="宋体"/>
                <w:sz w:val="24"/>
                <w:szCs w:val="24"/>
              </w:rPr>
              <w:t>448.85万m</w:t>
            </w:r>
            <w:r>
              <w:rPr>
                <w:rFonts w:hint="eastAsia" w:ascii="宋体" w:hAnsi="宋体" w:eastAsia="宋体"/>
                <w:sz w:val="24"/>
                <w:szCs w:val="24"/>
                <w:vertAlign w:val="superscript"/>
              </w:rPr>
              <w:t>3</w:t>
            </w:r>
          </w:p>
          <w:p>
            <w:pPr>
              <w:jc w:val="center"/>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211.90万t）</w:t>
            </w:r>
          </w:p>
        </w:tc>
        <w:tc>
          <w:tcPr>
            <w:tcW w:w="561" w:type="pct"/>
            <w:gridSpan w:val="3"/>
            <w:vAlign w:val="center"/>
          </w:tcPr>
          <w:p>
            <w:pPr>
              <w:jc w:val="center"/>
              <w:rPr>
                <w:rFonts w:ascii="宋体" w:hAnsi="宋体" w:eastAsia="宋体"/>
                <w:sz w:val="24"/>
                <w:szCs w:val="24"/>
              </w:rPr>
            </w:pPr>
            <w:r>
              <w:rPr>
                <w:rFonts w:hint="eastAsia" w:ascii="宋体" w:hAnsi="宋体" w:eastAsia="宋体"/>
                <w:sz w:val="24"/>
                <w:szCs w:val="24"/>
              </w:rPr>
              <w:t>生产</w:t>
            </w:r>
          </w:p>
          <w:p>
            <w:pPr>
              <w:jc w:val="center"/>
              <w:rPr>
                <w:rFonts w:ascii="宋体" w:hAnsi="宋体" w:eastAsia="宋体"/>
                <w:sz w:val="24"/>
                <w:szCs w:val="24"/>
              </w:rPr>
            </w:pPr>
            <w:r>
              <w:rPr>
                <w:rFonts w:hint="eastAsia" w:ascii="宋体" w:hAnsi="宋体" w:eastAsia="宋体"/>
                <w:sz w:val="24"/>
                <w:szCs w:val="24"/>
              </w:rPr>
              <w:t>能力</w:t>
            </w:r>
          </w:p>
        </w:tc>
        <w:tc>
          <w:tcPr>
            <w:tcW w:w="1463" w:type="pct"/>
            <w:gridSpan w:val="7"/>
            <w:vAlign w:val="center"/>
          </w:tcPr>
          <w:p>
            <w:pPr>
              <w:jc w:val="center"/>
              <w:rPr>
                <w:rFonts w:ascii="宋体" w:hAnsi="宋体" w:eastAsia="宋体"/>
                <w:sz w:val="24"/>
                <w:szCs w:val="24"/>
              </w:rPr>
            </w:pPr>
            <w:r>
              <w:rPr>
                <w:rFonts w:hint="eastAsia" w:ascii="宋体" w:hAnsi="宋体" w:eastAsia="宋体"/>
                <w:sz w:val="24"/>
                <w:szCs w:val="24"/>
              </w:rPr>
              <w:t>70万t/a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采矿证号</w:t>
            </w:r>
          </w:p>
          <w:p>
            <w:pPr>
              <w:jc w:val="center"/>
              <w:rPr>
                <w:rFonts w:ascii="宋体" w:hAnsi="宋体" w:eastAsia="宋体"/>
                <w:sz w:val="24"/>
                <w:szCs w:val="24"/>
              </w:rPr>
            </w:pPr>
            <w:r>
              <w:rPr>
                <w:rFonts w:hint="eastAsia" w:ascii="宋体" w:hAnsi="宋体" w:eastAsia="宋体"/>
                <w:sz w:val="24"/>
                <w:szCs w:val="24"/>
              </w:rPr>
              <w:t>（划定矿区范围）</w:t>
            </w:r>
          </w:p>
        </w:tc>
        <w:tc>
          <w:tcPr>
            <w:tcW w:w="1261" w:type="pct"/>
            <w:gridSpan w:val="7"/>
            <w:vAlign w:val="center"/>
          </w:tcPr>
          <w:p>
            <w:pPr>
              <w:jc w:val="center"/>
              <w:rPr>
                <w:rFonts w:ascii="宋体" w:hAnsi="宋体" w:eastAsia="宋体"/>
                <w:sz w:val="24"/>
                <w:szCs w:val="24"/>
              </w:rPr>
            </w:pPr>
            <w:r>
              <w:rPr>
                <w:rFonts w:ascii="宋体" w:hAnsi="宋体"/>
                <w:sz w:val="24"/>
              </w:rPr>
              <w:t>C</w:t>
            </w:r>
            <w:r>
              <w:rPr>
                <w:rFonts w:hint="eastAsia" w:ascii="宋体" w:hAnsi="宋体"/>
                <w:sz w:val="24"/>
              </w:rPr>
              <w:t>5303812008107120001849</w:t>
            </w:r>
          </w:p>
        </w:tc>
        <w:tc>
          <w:tcPr>
            <w:tcW w:w="561" w:type="pct"/>
            <w:gridSpan w:val="3"/>
            <w:vAlign w:val="center"/>
          </w:tcPr>
          <w:p>
            <w:pPr>
              <w:jc w:val="center"/>
              <w:rPr>
                <w:rFonts w:ascii="宋体" w:hAnsi="宋体" w:eastAsia="宋体"/>
                <w:sz w:val="24"/>
                <w:szCs w:val="24"/>
              </w:rPr>
            </w:pPr>
            <w:r>
              <w:rPr>
                <w:rFonts w:hint="eastAsia" w:ascii="宋体" w:hAnsi="宋体" w:eastAsia="宋体"/>
                <w:sz w:val="24"/>
                <w:szCs w:val="24"/>
              </w:rPr>
              <w:t>评估区面积</w:t>
            </w:r>
          </w:p>
        </w:tc>
        <w:tc>
          <w:tcPr>
            <w:tcW w:w="1463" w:type="pct"/>
            <w:gridSpan w:val="7"/>
            <w:vAlign w:val="center"/>
          </w:tcPr>
          <w:p>
            <w:pPr>
              <w:jc w:val="center"/>
              <w:rPr>
                <w:rFonts w:ascii="宋体" w:hAnsi="宋体" w:eastAsia="宋体"/>
                <w:sz w:val="24"/>
                <w:szCs w:val="24"/>
              </w:rPr>
            </w:pPr>
            <w:r>
              <w:rPr>
                <w:rFonts w:hint="eastAsia" w:ascii="宋体" w:hAnsi="宋体" w:eastAsia="宋体"/>
                <w:sz w:val="24"/>
                <w:szCs w:val="24"/>
              </w:rPr>
              <w:t>0.278km</w:t>
            </w:r>
            <w:r>
              <w:rPr>
                <w:rFonts w:hint="eastAsia" w:ascii="宋体" w:hAnsi="宋体" w:eastAsia="宋体"/>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项目位置土地利用现状标准分幅图幅号</w:t>
            </w:r>
          </w:p>
        </w:tc>
        <w:tc>
          <w:tcPr>
            <w:tcW w:w="3285" w:type="pct"/>
            <w:gridSpan w:val="17"/>
            <w:vAlign w:val="center"/>
          </w:tcPr>
          <w:p>
            <w:pPr>
              <w:jc w:val="center"/>
              <w:rPr>
                <w:rFonts w:ascii="宋体" w:hAnsi="宋体" w:eastAsia="宋体"/>
                <w:sz w:val="24"/>
                <w:szCs w:val="24"/>
              </w:rPr>
            </w:pPr>
            <w:r>
              <w:rPr>
                <w:rFonts w:hint="eastAsia" w:ascii="宋体" w:hAnsi="宋体" w:eastAsia="宋体"/>
                <w:sz w:val="24"/>
                <w:szCs w:val="24"/>
              </w:rPr>
              <w:t>G48G0410</w:t>
            </w:r>
            <w:r>
              <w:rPr>
                <w:rFonts w:ascii="宋体" w:hAnsi="宋体" w:eastAsia="宋体"/>
                <w:sz w:val="24"/>
                <w:szCs w:val="24"/>
              </w:rPr>
              <w:t>40、</w:t>
            </w:r>
            <w:r>
              <w:rPr>
                <w:rFonts w:hint="eastAsia" w:ascii="宋体" w:hAnsi="宋体" w:eastAsia="宋体"/>
                <w:sz w:val="24"/>
                <w:szCs w:val="24"/>
              </w:rPr>
              <w:t>G48G0420</w:t>
            </w:r>
            <w:r>
              <w:rPr>
                <w:rFonts w:ascii="宋体" w:hAnsi="宋体" w:eastAsia="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矿山生产服务年限</w:t>
            </w:r>
          </w:p>
        </w:tc>
        <w:tc>
          <w:tcPr>
            <w:tcW w:w="1261" w:type="pct"/>
            <w:gridSpan w:val="7"/>
            <w:vAlign w:val="center"/>
          </w:tcPr>
          <w:p>
            <w:pPr>
              <w:jc w:val="cente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4年</w:t>
            </w:r>
          </w:p>
        </w:tc>
        <w:tc>
          <w:tcPr>
            <w:tcW w:w="561" w:type="pct"/>
            <w:gridSpan w:val="3"/>
            <w:vAlign w:val="center"/>
          </w:tcPr>
          <w:p>
            <w:pPr>
              <w:jc w:val="center"/>
              <w:rPr>
                <w:rFonts w:ascii="宋体" w:hAnsi="宋体" w:eastAsia="宋体"/>
                <w:sz w:val="24"/>
                <w:szCs w:val="24"/>
              </w:rPr>
            </w:pPr>
            <w:r>
              <w:rPr>
                <w:rFonts w:hint="eastAsia" w:ascii="宋体" w:hAnsi="宋体" w:eastAsia="宋体"/>
                <w:sz w:val="24"/>
                <w:szCs w:val="24"/>
              </w:rPr>
              <w:t>方案适用年限</w:t>
            </w:r>
          </w:p>
        </w:tc>
        <w:tc>
          <w:tcPr>
            <w:tcW w:w="1463" w:type="pct"/>
            <w:gridSpan w:val="7"/>
            <w:vAlign w:val="center"/>
          </w:tcPr>
          <w:p>
            <w:pPr>
              <w:jc w:val="center"/>
              <w:rPr>
                <w:rFonts w:ascii="宋体" w:hAnsi="宋体" w:eastAsia="宋体"/>
                <w:sz w:val="24"/>
                <w:szCs w:val="24"/>
              </w:rPr>
            </w:pPr>
            <w:r>
              <w:rPr>
                <w:rFonts w:hint="eastAsia" w:ascii="宋体" w:hAnsi="宋体" w:eastAsia="宋体"/>
                <w:sz w:val="24"/>
                <w:szCs w:val="24"/>
              </w:rPr>
              <w:t>治理恢复适用年限</w:t>
            </w:r>
            <w:r>
              <w:rPr>
                <w:rFonts w:ascii="宋体" w:hAnsi="宋体" w:eastAsia="宋体"/>
                <w:sz w:val="24"/>
                <w:szCs w:val="24"/>
              </w:rPr>
              <w:t>5</w:t>
            </w:r>
            <w:r>
              <w:rPr>
                <w:rFonts w:hint="eastAsia" w:ascii="宋体" w:hAnsi="宋体" w:eastAsia="宋体"/>
                <w:sz w:val="24"/>
                <w:szCs w:val="24"/>
              </w:rPr>
              <w:t>年</w:t>
            </w:r>
          </w:p>
          <w:p>
            <w:pPr>
              <w:jc w:val="center"/>
              <w:rPr>
                <w:rFonts w:ascii="宋体" w:hAnsi="宋体" w:eastAsia="宋体"/>
                <w:sz w:val="24"/>
                <w:szCs w:val="24"/>
              </w:rPr>
            </w:pPr>
            <w:r>
              <w:rPr>
                <w:rFonts w:hint="eastAsia" w:ascii="宋体" w:hAnsi="宋体" w:eastAsia="宋体"/>
                <w:sz w:val="24"/>
                <w:szCs w:val="24"/>
              </w:rPr>
              <w:t>土地复垦适用年限</w:t>
            </w:r>
            <w:r>
              <w:rPr>
                <w:rFonts w:ascii="宋体" w:hAnsi="宋体" w:eastAsia="宋体"/>
                <w:sz w:val="24"/>
                <w:szCs w:val="24"/>
              </w:rPr>
              <w:t>5</w:t>
            </w:r>
            <w:r>
              <w:rPr>
                <w:rFonts w:hint="eastAsia" w:ascii="宋体" w:hAnsi="宋体" w:eastAsia="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2" w:type="pct"/>
            <w:vMerge w:val="restart"/>
            <w:vAlign w:val="center"/>
          </w:tcPr>
          <w:p>
            <w:pPr>
              <w:jc w:val="center"/>
              <w:rPr>
                <w:rFonts w:ascii="宋体" w:hAnsi="宋体" w:eastAsia="宋体"/>
                <w:sz w:val="24"/>
                <w:szCs w:val="24"/>
              </w:rPr>
            </w:pPr>
            <w:r>
              <w:rPr>
                <w:rFonts w:hint="eastAsia" w:ascii="宋体" w:hAnsi="宋体" w:eastAsia="宋体"/>
                <w:sz w:val="24"/>
                <w:szCs w:val="24"/>
              </w:rPr>
              <w:t>方</w:t>
            </w:r>
          </w:p>
          <w:p>
            <w:pPr>
              <w:jc w:val="center"/>
              <w:rPr>
                <w:rFonts w:ascii="宋体" w:hAnsi="宋体" w:eastAsia="宋体"/>
                <w:sz w:val="24"/>
                <w:szCs w:val="24"/>
              </w:rPr>
            </w:pPr>
            <w:r>
              <w:rPr>
                <w:rFonts w:hint="eastAsia" w:ascii="宋体" w:hAnsi="宋体" w:eastAsia="宋体"/>
                <w:sz w:val="24"/>
                <w:szCs w:val="24"/>
              </w:rPr>
              <w:t>案</w:t>
            </w:r>
          </w:p>
          <w:p>
            <w:pPr>
              <w:jc w:val="center"/>
              <w:rPr>
                <w:rFonts w:ascii="宋体" w:hAnsi="宋体" w:eastAsia="宋体"/>
                <w:sz w:val="24"/>
                <w:szCs w:val="24"/>
              </w:rPr>
            </w:pPr>
            <w:r>
              <w:rPr>
                <w:rFonts w:hint="eastAsia" w:ascii="宋体" w:hAnsi="宋体" w:eastAsia="宋体"/>
                <w:sz w:val="24"/>
                <w:szCs w:val="24"/>
              </w:rPr>
              <w:t>编</w:t>
            </w:r>
          </w:p>
          <w:p>
            <w:pPr>
              <w:jc w:val="center"/>
              <w:rPr>
                <w:rFonts w:ascii="宋体" w:hAnsi="宋体" w:eastAsia="宋体"/>
                <w:sz w:val="24"/>
                <w:szCs w:val="24"/>
              </w:rPr>
            </w:pPr>
            <w:r>
              <w:rPr>
                <w:rFonts w:hint="eastAsia" w:ascii="宋体" w:hAnsi="宋体" w:eastAsia="宋体"/>
                <w:sz w:val="24"/>
                <w:szCs w:val="24"/>
              </w:rPr>
              <w:t>制</w:t>
            </w:r>
          </w:p>
          <w:p>
            <w:pPr>
              <w:jc w:val="center"/>
              <w:rPr>
                <w:rFonts w:ascii="宋体" w:hAnsi="宋体" w:eastAsia="宋体"/>
                <w:sz w:val="24"/>
                <w:szCs w:val="24"/>
              </w:rPr>
            </w:pPr>
            <w:r>
              <w:rPr>
                <w:rFonts w:hint="eastAsia" w:ascii="宋体" w:hAnsi="宋体" w:eastAsia="宋体"/>
                <w:sz w:val="24"/>
                <w:szCs w:val="24"/>
              </w:rPr>
              <w:t>单</w:t>
            </w:r>
          </w:p>
          <w:p>
            <w:pPr>
              <w:jc w:val="center"/>
              <w:rPr>
                <w:rFonts w:ascii="宋体" w:hAnsi="宋体" w:eastAsia="宋体"/>
                <w:sz w:val="24"/>
                <w:szCs w:val="24"/>
              </w:rPr>
            </w:pPr>
            <w:r>
              <w:rPr>
                <w:rFonts w:hint="eastAsia" w:ascii="宋体" w:hAnsi="宋体" w:eastAsia="宋体"/>
                <w:sz w:val="24"/>
                <w:szCs w:val="24"/>
              </w:rPr>
              <w:t>位</w:t>
            </w: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编制单位名称</w:t>
            </w:r>
          </w:p>
        </w:tc>
        <w:tc>
          <w:tcPr>
            <w:tcW w:w="3285" w:type="pct"/>
            <w:gridSpan w:val="17"/>
            <w:vAlign w:val="center"/>
          </w:tcPr>
          <w:p>
            <w:pPr>
              <w:jc w:val="center"/>
              <w:rPr>
                <w:rFonts w:ascii="宋体" w:hAnsi="宋体" w:eastAsia="宋体"/>
                <w:sz w:val="24"/>
                <w:szCs w:val="24"/>
              </w:rPr>
            </w:pPr>
            <w:r>
              <w:rPr>
                <w:rFonts w:hint="eastAsia" w:ascii="宋体" w:hAnsi="宋体" w:eastAsia="宋体"/>
                <w:sz w:val="24"/>
                <w:szCs w:val="24"/>
              </w:rPr>
              <w:t>曲靖岩土工程勘测有限责任公司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法人代表</w:t>
            </w:r>
          </w:p>
        </w:tc>
        <w:tc>
          <w:tcPr>
            <w:tcW w:w="3285" w:type="pct"/>
            <w:gridSpan w:val="17"/>
            <w:vAlign w:val="center"/>
          </w:tcPr>
          <w:p>
            <w:pPr>
              <w:jc w:val="center"/>
              <w:rPr>
                <w:rFonts w:ascii="宋体" w:hAnsi="宋体" w:eastAsia="宋体"/>
                <w:sz w:val="24"/>
                <w:szCs w:val="24"/>
              </w:rPr>
            </w:pPr>
            <w:r>
              <w:rPr>
                <w:rFonts w:hint="eastAsia" w:ascii="宋体" w:hAnsi="宋体" w:eastAsia="宋体"/>
                <w:sz w:val="24"/>
                <w:szCs w:val="24"/>
              </w:rPr>
              <w:t>李付兵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资质证书名称</w:t>
            </w:r>
          </w:p>
        </w:tc>
        <w:tc>
          <w:tcPr>
            <w:tcW w:w="1261" w:type="pct"/>
            <w:gridSpan w:val="7"/>
            <w:vAlign w:val="center"/>
          </w:tcPr>
          <w:p>
            <w:pPr>
              <w:jc w:val="center"/>
              <w:rPr>
                <w:rFonts w:ascii="宋体" w:hAnsi="宋体" w:eastAsia="宋体"/>
                <w:sz w:val="24"/>
                <w:szCs w:val="24"/>
              </w:rPr>
            </w:pPr>
            <w:r>
              <w:rPr>
                <w:rFonts w:hint="eastAsia" w:ascii="宋体" w:hAnsi="宋体" w:eastAsia="宋体" w:cs="宋体"/>
                <w:sz w:val="24"/>
                <w:szCs w:val="24"/>
              </w:rPr>
              <w:t>地质灾害防治单位资质证书</w:t>
            </w:r>
          </w:p>
        </w:tc>
        <w:tc>
          <w:tcPr>
            <w:tcW w:w="561" w:type="pct"/>
            <w:gridSpan w:val="3"/>
            <w:vAlign w:val="center"/>
          </w:tcPr>
          <w:p>
            <w:pPr>
              <w:jc w:val="center"/>
              <w:rPr>
                <w:rFonts w:ascii="宋体" w:hAnsi="宋体" w:eastAsia="宋体"/>
                <w:sz w:val="24"/>
                <w:szCs w:val="24"/>
              </w:rPr>
            </w:pPr>
            <w:r>
              <w:rPr>
                <w:rFonts w:hint="eastAsia" w:ascii="宋体" w:hAnsi="宋体" w:eastAsia="宋体"/>
                <w:sz w:val="24"/>
                <w:szCs w:val="24"/>
              </w:rPr>
              <w:t>资质</w:t>
            </w:r>
          </w:p>
          <w:p>
            <w:pPr>
              <w:jc w:val="center"/>
              <w:rPr>
                <w:rFonts w:ascii="宋体" w:hAnsi="宋体" w:eastAsia="宋体"/>
                <w:sz w:val="24"/>
                <w:szCs w:val="24"/>
              </w:rPr>
            </w:pPr>
            <w:r>
              <w:rPr>
                <w:rFonts w:hint="eastAsia" w:ascii="宋体" w:hAnsi="宋体" w:eastAsia="宋体"/>
                <w:sz w:val="24"/>
                <w:szCs w:val="24"/>
              </w:rPr>
              <w:t>等级</w:t>
            </w:r>
          </w:p>
        </w:tc>
        <w:tc>
          <w:tcPr>
            <w:tcW w:w="1463" w:type="pct"/>
            <w:gridSpan w:val="7"/>
            <w:vAlign w:val="center"/>
          </w:tcPr>
          <w:p>
            <w:pPr>
              <w:jc w:val="center"/>
              <w:rPr>
                <w:rFonts w:ascii="宋体" w:hAnsi="宋体" w:eastAsia="宋体"/>
                <w:sz w:val="24"/>
                <w:szCs w:val="24"/>
              </w:rPr>
            </w:pPr>
            <w:r>
              <w:rPr>
                <w:rFonts w:ascii="宋体" w:hAnsi="宋体" w:eastAsia="宋体"/>
                <w:sz w:val="24"/>
                <w:szCs w:val="24"/>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发证机关</w:t>
            </w:r>
          </w:p>
        </w:tc>
        <w:tc>
          <w:tcPr>
            <w:tcW w:w="1261" w:type="pct"/>
            <w:gridSpan w:val="7"/>
            <w:vAlign w:val="center"/>
          </w:tcPr>
          <w:p>
            <w:pPr>
              <w:jc w:val="center"/>
              <w:rPr>
                <w:rFonts w:ascii="宋体" w:hAnsi="宋体" w:eastAsia="宋体" w:cs="宋体"/>
                <w:sz w:val="24"/>
                <w:szCs w:val="24"/>
              </w:rPr>
            </w:pPr>
            <w:r>
              <w:rPr>
                <w:rFonts w:hint="eastAsia" w:ascii="宋体" w:hAnsi="宋体" w:eastAsia="宋体" w:cs="宋体"/>
                <w:sz w:val="24"/>
                <w:szCs w:val="24"/>
              </w:rPr>
              <w:t>云南省自然资源厅</w:t>
            </w:r>
          </w:p>
        </w:tc>
        <w:tc>
          <w:tcPr>
            <w:tcW w:w="561" w:type="pct"/>
            <w:gridSpan w:val="3"/>
            <w:vAlign w:val="center"/>
          </w:tcPr>
          <w:p>
            <w:pPr>
              <w:jc w:val="center"/>
              <w:rPr>
                <w:rFonts w:ascii="宋体" w:hAnsi="宋体" w:eastAsia="宋体"/>
                <w:sz w:val="24"/>
                <w:szCs w:val="24"/>
              </w:rPr>
            </w:pPr>
            <w:r>
              <w:rPr>
                <w:rFonts w:hint="eastAsia" w:ascii="宋体" w:hAnsi="宋体" w:eastAsia="宋体"/>
                <w:sz w:val="24"/>
                <w:szCs w:val="24"/>
              </w:rPr>
              <w:t>编号</w:t>
            </w:r>
          </w:p>
        </w:tc>
        <w:tc>
          <w:tcPr>
            <w:tcW w:w="1463" w:type="pct"/>
            <w:gridSpan w:val="7"/>
            <w:vAlign w:val="center"/>
          </w:tcPr>
          <w:p>
            <w:pPr>
              <w:jc w:val="center"/>
              <w:rPr>
                <w:rFonts w:ascii="宋体" w:hAnsi="宋体" w:eastAsia="宋体"/>
                <w:sz w:val="24"/>
                <w:szCs w:val="24"/>
              </w:rPr>
            </w:pPr>
            <w:r>
              <w:rPr>
                <w:rFonts w:hint="eastAsia" w:ascii="宋体" w:hAnsi="宋体" w:eastAsia="宋体" w:cs="宋体"/>
                <w:sz w:val="24"/>
                <w:szCs w:val="24"/>
              </w:rPr>
              <w:t>530020231110119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联系人</w:t>
            </w:r>
          </w:p>
        </w:tc>
        <w:tc>
          <w:tcPr>
            <w:tcW w:w="1261" w:type="pct"/>
            <w:gridSpan w:val="7"/>
            <w:vAlign w:val="center"/>
          </w:tcPr>
          <w:p>
            <w:pPr>
              <w:jc w:val="center"/>
              <w:rPr>
                <w:rFonts w:ascii="宋体" w:hAnsi="宋体" w:eastAsia="宋体"/>
                <w:sz w:val="24"/>
                <w:szCs w:val="24"/>
              </w:rPr>
            </w:pPr>
            <w:r>
              <w:rPr>
                <w:rFonts w:hint="eastAsia" w:ascii="宋体" w:hAnsi="宋体" w:eastAsia="宋体"/>
                <w:sz w:val="24"/>
                <w:szCs w:val="24"/>
              </w:rPr>
              <w:t>李付兵</w:t>
            </w:r>
          </w:p>
        </w:tc>
        <w:tc>
          <w:tcPr>
            <w:tcW w:w="561" w:type="pct"/>
            <w:gridSpan w:val="3"/>
            <w:vAlign w:val="center"/>
          </w:tcPr>
          <w:p>
            <w:pPr>
              <w:jc w:val="center"/>
              <w:rPr>
                <w:rFonts w:ascii="宋体" w:hAnsi="宋体" w:eastAsia="宋体"/>
                <w:sz w:val="24"/>
                <w:szCs w:val="24"/>
              </w:rPr>
            </w:pPr>
            <w:r>
              <w:rPr>
                <w:rFonts w:hint="eastAsia" w:ascii="宋体" w:hAnsi="宋体" w:eastAsia="宋体"/>
                <w:sz w:val="24"/>
                <w:szCs w:val="24"/>
              </w:rPr>
              <w:t>联系</w:t>
            </w:r>
          </w:p>
          <w:p>
            <w:pPr>
              <w:jc w:val="center"/>
              <w:rPr>
                <w:rFonts w:ascii="宋体" w:hAnsi="宋体" w:eastAsia="宋体"/>
                <w:sz w:val="24"/>
                <w:szCs w:val="24"/>
              </w:rPr>
            </w:pPr>
            <w:r>
              <w:rPr>
                <w:rFonts w:hint="eastAsia" w:ascii="宋体" w:hAnsi="宋体" w:eastAsia="宋体"/>
                <w:sz w:val="24"/>
                <w:szCs w:val="24"/>
              </w:rPr>
              <w:t>电话</w:t>
            </w:r>
          </w:p>
        </w:tc>
        <w:tc>
          <w:tcPr>
            <w:tcW w:w="1463" w:type="pct"/>
            <w:gridSpan w:val="7"/>
            <w:vAlign w:val="center"/>
          </w:tcPr>
          <w:p>
            <w:pPr>
              <w:jc w:val="center"/>
              <w:rPr>
                <w:rFonts w:ascii="宋体" w:hAnsi="宋体" w:eastAsia="宋体"/>
                <w:sz w:val="24"/>
                <w:szCs w:val="24"/>
              </w:rPr>
            </w:pPr>
            <w:r>
              <w:rPr>
                <w:rFonts w:hint="eastAsia" w:ascii="宋体" w:hAnsi="宋体" w:eastAsia="宋体"/>
                <w:sz w:val="24"/>
                <w:szCs w:val="24"/>
              </w:rPr>
              <w:t>13769831562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92" w:type="pct"/>
            <w:vMerge w:val="continue"/>
            <w:vAlign w:val="center"/>
          </w:tcPr>
          <w:p>
            <w:pPr>
              <w:jc w:val="center"/>
              <w:rPr>
                <w:rFonts w:ascii="宋体" w:hAnsi="宋体" w:eastAsia="宋体"/>
                <w:sz w:val="24"/>
                <w:szCs w:val="24"/>
              </w:rPr>
            </w:pPr>
          </w:p>
        </w:tc>
        <w:tc>
          <w:tcPr>
            <w:tcW w:w="4608" w:type="pct"/>
            <w:gridSpan w:val="24"/>
            <w:vAlign w:val="center"/>
          </w:tcPr>
          <w:p>
            <w:pPr>
              <w:jc w:val="center"/>
              <w:rPr>
                <w:rFonts w:ascii="宋体" w:hAnsi="宋体" w:eastAsia="宋体"/>
                <w:sz w:val="24"/>
                <w:szCs w:val="24"/>
              </w:rPr>
            </w:pPr>
            <w:r>
              <w:rPr>
                <w:rFonts w:hint="eastAsia" w:ascii="宋体" w:hAnsi="宋体" w:eastAsia="宋体"/>
                <w:sz w:val="24"/>
                <w:szCs w:val="24"/>
              </w:rPr>
              <w:t>主要编制人员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姓名</w:t>
            </w:r>
          </w:p>
        </w:tc>
        <w:tc>
          <w:tcPr>
            <w:tcW w:w="1261" w:type="pct"/>
            <w:gridSpan w:val="7"/>
            <w:vAlign w:val="center"/>
          </w:tcPr>
          <w:p>
            <w:pPr>
              <w:jc w:val="center"/>
              <w:rPr>
                <w:rFonts w:ascii="宋体" w:hAnsi="宋体" w:eastAsia="宋体"/>
                <w:sz w:val="24"/>
                <w:szCs w:val="24"/>
              </w:rPr>
            </w:pPr>
            <w:r>
              <w:rPr>
                <w:rFonts w:hint="eastAsia" w:ascii="宋体" w:hAnsi="宋体" w:eastAsia="宋体"/>
                <w:sz w:val="24"/>
                <w:szCs w:val="24"/>
              </w:rPr>
              <w:t>职称</w:t>
            </w:r>
          </w:p>
        </w:tc>
        <w:tc>
          <w:tcPr>
            <w:tcW w:w="561" w:type="pct"/>
            <w:gridSpan w:val="3"/>
            <w:vAlign w:val="center"/>
          </w:tcPr>
          <w:p>
            <w:pPr>
              <w:jc w:val="center"/>
              <w:rPr>
                <w:rFonts w:ascii="宋体" w:hAnsi="宋体" w:eastAsia="宋体"/>
                <w:sz w:val="24"/>
                <w:szCs w:val="24"/>
              </w:rPr>
            </w:pPr>
            <w:r>
              <w:rPr>
                <w:rFonts w:hint="eastAsia" w:ascii="宋体" w:hAnsi="宋体" w:eastAsia="宋体"/>
                <w:sz w:val="24"/>
                <w:szCs w:val="24"/>
              </w:rPr>
              <w:t>专业</w:t>
            </w:r>
          </w:p>
        </w:tc>
        <w:tc>
          <w:tcPr>
            <w:tcW w:w="1463" w:type="pct"/>
            <w:gridSpan w:val="7"/>
            <w:vAlign w:val="center"/>
          </w:tcPr>
          <w:p>
            <w:pPr>
              <w:jc w:val="center"/>
              <w:rPr>
                <w:rFonts w:ascii="宋体" w:hAnsi="宋体" w:eastAsia="宋体"/>
                <w:sz w:val="24"/>
                <w:szCs w:val="24"/>
              </w:rPr>
            </w:pPr>
            <w:r>
              <w:rPr>
                <w:rFonts w:hint="eastAsia" w:ascii="宋体" w:hAnsi="宋体" w:eastAsia="宋体"/>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廖斐</w:t>
            </w:r>
          </w:p>
        </w:tc>
        <w:tc>
          <w:tcPr>
            <w:tcW w:w="1261" w:type="pct"/>
            <w:gridSpan w:val="7"/>
            <w:vAlign w:val="center"/>
          </w:tcPr>
          <w:p>
            <w:pPr>
              <w:jc w:val="center"/>
              <w:rPr>
                <w:rFonts w:ascii="宋体" w:hAnsi="宋体" w:eastAsia="宋体"/>
                <w:sz w:val="24"/>
                <w:szCs w:val="24"/>
              </w:rPr>
            </w:pPr>
            <w:r>
              <w:rPr>
                <w:rFonts w:hint="eastAsia" w:ascii="宋体" w:hAnsi="宋体" w:eastAsia="宋体"/>
                <w:sz w:val="24"/>
                <w:szCs w:val="24"/>
              </w:rPr>
              <w:t>拟编/制图</w:t>
            </w:r>
          </w:p>
        </w:tc>
        <w:tc>
          <w:tcPr>
            <w:tcW w:w="561" w:type="pct"/>
            <w:gridSpan w:val="3"/>
            <w:vAlign w:val="center"/>
          </w:tcPr>
          <w:p>
            <w:pPr>
              <w:jc w:val="center"/>
              <w:rPr>
                <w:rFonts w:ascii="宋体" w:hAnsi="宋体" w:eastAsia="宋体"/>
                <w:sz w:val="24"/>
                <w:szCs w:val="24"/>
              </w:rPr>
            </w:pPr>
            <w:r>
              <w:rPr>
                <w:rFonts w:ascii="宋体" w:hAnsi="宋体" w:eastAsia="宋体"/>
                <w:sz w:val="24"/>
                <w:szCs w:val="24"/>
              </w:rPr>
              <w:t>水工环</w:t>
            </w:r>
          </w:p>
        </w:tc>
        <w:tc>
          <w:tcPr>
            <w:tcW w:w="1463" w:type="pct"/>
            <w:gridSpan w:val="7"/>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392" w:type="pct"/>
            <w:vMerge w:val="continue"/>
            <w:vAlign w:val="center"/>
          </w:tcPr>
          <w:p>
            <w:pPr>
              <w:jc w:val="cente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余劲考</w:t>
            </w:r>
          </w:p>
        </w:tc>
        <w:tc>
          <w:tcPr>
            <w:tcW w:w="1261" w:type="pct"/>
            <w:gridSpan w:val="7"/>
            <w:vAlign w:val="center"/>
          </w:tcPr>
          <w:p>
            <w:pPr>
              <w:jc w:val="center"/>
              <w:rPr>
                <w:rFonts w:ascii="宋体" w:hAnsi="宋体" w:eastAsia="宋体"/>
                <w:sz w:val="24"/>
                <w:szCs w:val="24"/>
              </w:rPr>
            </w:pPr>
            <w:r>
              <w:rPr>
                <w:rFonts w:hint="eastAsia" w:ascii="宋体" w:hAnsi="宋体" w:eastAsia="宋体"/>
                <w:sz w:val="24"/>
                <w:szCs w:val="24"/>
              </w:rPr>
              <w:t>制图</w:t>
            </w:r>
          </w:p>
        </w:tc>
        <w:tc>
          <w:tcPr>
            <w:tcW w:w="561" w:type="pct"/>
            <w:gridSpan w:val="3"/>
            <w:vAlign w:val="center"/>
          </w:tcPr>
          <w:p>
            <w:pPr>
              <w:jc w:val="center"/>
              <w:rPr>
                <w:rFonts w:ascii="宋体" w:hAnsi="宋体" w:eastAsia="宋体"/>
                <w:sz w:val="24"/>
                <w:szCs w:val="24"/>
              </w:rPr>
            </w:pPr>
            <w:r>
              <w:rPr>
                <w:rFonts w:hint="eastAsia" w:ascii="宋体" w:hAnsi="宋体" w:eastAsia="宋体"/>
                <w:sz w:val="24"/>
                <w:szCs w:val="24"/>
              </w:rPr>
              <w:t>地质</w:t>
            </w:r>
          </w:p>
        </w:tc>
        <w:tc>
          <w:tcPr>
            <w:tcW w:w="1463" w:type="pct"/>
            <w:gridSpan w:val="7"/>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92" w:type="pct"/>
            <w:vMerge w:val="restart"/>
            <w:vAlign w:val="center"/>
          </w:tcPr>
          <w:p>
            <w:pPr>
              <w:rPr>
                <w:rFonts w:ascii="宋体" w:hAnsi="宋体" w:eastAsia="宋体"/>
                <w:sz w:val="24"/>
                <w:szCs w:val="24"/>
              </w:rPr>
            </w:pPr>
            <w:r>
              <w:rPr>
                <w:rFonts w:hint="eastAsia" w:ascii="宋体" w:hAnsi="宋体" w:eastAsia="宋体"/>
                <w:sz w:val="24"/>
                <w:szCs w:val="24"/>
              </w:rPr>
              <w:t>矿山地质环境影响</w:t>
            </w:r>
          </w:p>
        </w:tc>
        <w:tc>
          <w:tcPr>
            <w:tcW w:w="501" w:type="pct"/>
            <w:gridSpan w:val="2"/>
            <w:vMerge w:val="restart"/>
            <w:vAlign w:val="center"/>
          </w:tcPr>
          <w:p>
            <w:pPr>
              <w:rPr>
                <w:rFonts w:ascii="宋体" w:hAnsi="宋体" w:eastAsia="宋体"/>
                <w:sz w:val="24"/>
                <w:szCs w:val="24"/>
              </w:rPr>
            </w:pPr>
            <w:r>
              <w:rPr>
                <w:rFonts w:hint="eastAsia" w:ascii="宋体" w:hAnsi="宋体" w:eastAsia="宋体"/>
                <w:sz w:val="24"/>
                <w:szCs w:val="24"/>
              </w:rPr>
              <w:t>地质环境影响评估级别</w:t>
            </w:r>
          </w:p>
        </w:tc>
        <w:tc>
          <w:tcPr>
            <w:tcW w:w="823" w:type="pct"/>
            <w:gridSpan w:val="5"/>
            <w:vAlign w:val="center"/>
          </w:tcPr>
          <w:p>
            <w:pPr>
              <w:rPr>
                <w:rFonts w:ascii="宋体" w:hAnsi="宋体" w:eastAsia="宋体"/>
                <w:sz w:val="24"/>
                <w:szCs w:val="24"/>
              </w:rPr>
            </w:pPr>
            <w:r>
              <w:rPr>
                <w:rFonts w:hint="eastAsia" w:ascii="宋体" w:hAnsi="宋体" w:eastAsia="宋体"/>
                <w:sz w:val="24"/>
                <w:szCs w:val="24"/>
              </w:rPr>
              <w:t>评估区重要程度</w:t>
            </w:r>
          </w:p>
        </w:tc>
        <w:tc>
          <w:tcPr>
            <w:tcW w:w="1822" w:type="pct"/>
            <w:gridSpan w:val="10"/>
            <w:vAlign w:val="center"/>
          </w:tcPr>
          <w:p>
            <w:pPr>
              <w:rPr>
                <w:rFonts w:ascii="宋体" w:hAnsi="宋体" w:eastAsia="宋体"/>
                <w:sz w:val="24"/>
                <w:szCs w:val="24"/>
              </w:rPr>
            </w:pPr>
            <w:r>
              <w:rPr>
                <w:rFonts w:hint="eastAsia" w:ascii="宋体" w:hAnsi="宋体" w:eastAsia="宋体"/>
                <w:sz w:val="24"/>
                <w:szCs w:val="24"/>
              </w:rPr>
              <w:fldChar w:fldCharType="begin"/>
            </w:r>
            <w:r>
              <w:rPr>
                <w:rFonts w:hint="eastAsia" w:ascii="宋体" w:hAnsi="宋体" w:eastAsia="宋体"/>
                <w:sz w:val="24"/>
                <w:szCs w:val="24"/>
              </w:rPr>
              <w:instrText xml:space="preserve"> EQ \o\ac(□,√)</w:instrText>
            </w:r>
            <w:r>
              <w:rPr>
                <w:rFonts w:hint="eastAsia" w:ascii="宋体" w:hAnsi="宋体" w:eastAsia="宋体"/>
                <w:sz w:val="24"/>
                <w:szCs w:val="24"/>
              </w:rPr>
              <w:fldChar w:fldCharType="end"/>
            </w:r>
            <w:r>
              <w:rPr>
                <w:rFonts w:hint="eastAsia" w:ascii="宋体" w:hAnsi="宋体" w:eastAsia="宋体"/>
                <w:sz w:val="24"/>
                <w:szCs w:val="24"/>
              </w:rPr>
              <w:t xml:space="preserve">重要区  </w:t>
            </w:r>
            <w:r>
              <w:rPr>
                <w:rFonts w:hint="eastAsia" w:ascii="宋体" w:hAnsi="宋体" w:eastAsia="宋体"/>
                <w:sz w:val="24"/>
                <w:szCs w:val="24"/>
              </w:rPr>
              <w:fldChar w:fldCharType="begin"/>
            </w:r>
            <w:r>
              <w:rPr>
                <w:rFonts w:hint="eastAsia" w:ascii="宋体" w:hAnsi="宋体" w:eastAsia="宋体"/>
                <w:sz w:val="24"/>
                <w:szCs w:val="24"/>
              </w:rPr>
              <w:instrText xml:space="preserve"> EQ \o\ac(□)</w:instrText>
            </w:r>
            <w:r>
              <w:rPr>
                <w:rFonts w:hint="eastAsia" w:ascii="宋体" w:hAnsi="宋体" w:eastAsia="宋体"/>
                <w:sz w:val="24"/>
                <w:szCs w:val="24"/>
              </w:rPr>
              <w:fldChar w:fldCharType="end"/>
            </w:r>
            <w:r>
              <w:rPr>
                <w:rFonts w:hint="eastAsia" w:ascii="宋体" w:hAnsi="宋体" w:eastAsia="宋体"/>
                <w:sz w:val="24"/>
                <w:szCs w:val="24"/>
              </w:rPr>
              <w:t>较重要区  □一般区</w:t>
            </w:r>
          </w:p>
        </w:tc>
        <w:tc>
          <w:tcPr>
            <w:tcW w:w="1463" w:type="pct"/>
            <w:gridSpan w:val="7"/>
            <w:vMerge w:val="restart"/>
            <w:vAlign w:val="center"/>
          </w:tcPr>
          <w:p>
            <w:pPr>
              <w:rPr>
                <w:rFonts w:ascii="宋体" w:hAnsi="宋体" w:eastAsia="宋体"/>
                <w:sz w:val="24"/>
                <w:szCs w:val="24"/>
              </w:rPr>
            </w:pPr>
            <w:r>
              <w:rPr>
                <w:rFonts w:hint="eastAsia" w:ascii="宋体" w:hAnsi="宋体" w:eastAsia="宋体"/>
                <w:sz w:val="24"/>
                <w:szCs w:val="24"/>
              </w:rPr>
              <w:sym w:font="Wingdings 2" w:char="0052"/>
            </w:r>
            <w:r>
              <w:rPr>
                <w:rFonts w:hint="eastAsia" w:ascii="宋体" w:hAnsi="宋体" w:eastAsia="宋体"/>
                <w:sz w:val="24"/>
                <w:szCs w:val="24"/>
              </w:rPr>
              <w:t xml:space="preserve">一级 </w:t>
            </w:r>
            <w:r>
              <w:rPr>
                <w:rFonts w:hint="eastAsia" w:ascii="宋体" w:hAnsi="宋体" w:eastAsia="宋体"/>
                <w:sz w:val="24"/>
                <w:szCs w:val="24"/>
              </w:rPr>
              <w:fldChar w:fldCharType="begin"/>
            </w:r>
            <w:r>
              <w:rPr>
                <w:rFonts w:hint="eastAsia" w:ascii="宋体" w:hAnsi="宋体" w:eastAsia="宋体"/>
                <w:sz w:val="24"/>
                <w:szCs w:val="24"/>
              </w:rPr>
              <w:instrText xml:space="preserve"> EQ \o\ac(□)</w:instrText>
            </w:r>
            <w:r>
              <w:rPr>
                <w:rFonts w:hint="eastAsia" w:ascii="宋体" w:hAnsi="宋体" w:eastAsia="宋体"/>
                <w:sz w:val="24"/>
                <w:szCs w:val="24"/>
              </w:rPr>
              <w:fldChar w:fldCharType="end"/>
            </w:r>
            <w:r>
              <w:rPr>
                <w:rFonts w:hint="eastAsia" w:ascii="宋体" w:hAnsi="宋体" w:eastAsia="宋体"/>
                <w:sz w:val="24"/>
                <w:szCs w:val="24"/>
              </w:rPr>
              <w:t xml:space="preserve">二级 </w:t>
            </w:r>
            <w:r>
              <w:rPr>
                <w:rFonts w:hint="eastAsia" w:ascii="宋体" w:hAnsi="宋体" w:eastAsia="宋体"/>
                <w:sz w:val="24"/>
                <w:szCs w:val="24"/>
              </w:rPr>
              <w:sym w:font="Wingdings 2" w:char="00A3"/>
            </w:r>
            <w:r>
              <w:rPr>
                <w:rFonts w:hint="eastAsia" w:ascii="宋体" w:hAnsi="宋体" w:eastAsia="宋体"/>
                <w:sz w:val="24"/>
                <w:szCs w:val="24"/>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92" w:type="pct"/>
            <w:vMerge w:val="continue"/>
            <w:vAlign w:val="center"/>
          </w:tcPr>
          <w:p>
            <w:pPr>
              <w:rPr>
                <w:rFonts w:ascii="宋体" w:hAnsi="宋体" w:eastAsia="宋体"/>
                <w:sz w:val="24"/>
                <w:szCs w:val="24"/>
              </w:rPr>
            </w:pPr>
          </w:p>
        </w:tc>
        <w:tc>
          <w:tcPr>
            <w:tcW w:w="501" w:type="pct"/>
            <w:gridSpan w:val="2"/>
            <w:vMerge w:val="continue"/>
            <w:vAlign w:val="center"/>
          </w:tcPr>
          <w:p>
            <w:pPr>
              <w:rPr>
                <w:rFonts w:ascii="宋体" w:hAnsi="宋体" w:eastAsia="宋体"/>
                <w:sz w:val="24"/>
                <w:szCs w:val="24"/>
              </w:rPr>
            </w:pPr>
          </w:p>
        </w:tc>
        <w:tc>
          <w:tcPr>
            <w:tcW w:w="823" w:type="pct"/>
            <w:gridSpan w:val="5"/>
            <w:vAlign w:val="center"/>
          </w:tcPr>
          <w:p>
            <w:pPr>
              <w:rPr>
                <w:rFonts w:ascii="宋体" w:hAnsi="宋体" w:eastAsia="宋体"/>
                <w:sz w:val="24"/>
                <w:szCs w:val="24"/>
              </w:rPr>
            </w:pPr>
            <w:r>
              <w:rPr>
                <w:rFonts w:hint="eastAsia" w:ascii="宋体" w:hAnsi="宋体" w:eastAsia="宋体"/>
                <w:sz w:val="24"/>
                <w:szCs w:val="24"/>
              </w:rPr>
              <w:t>地质环境条件</w:t>
            </w:r>
          </w:p>
        </w:tc>
        <w:tc>
          <w:tcPr>
            <w:tcW w:w="1822" w:type="pct"/>
            <w:gridSpan w:val="10"/>
            <w:vAlign w:val="center"/>
          </w:tcPr>
          <w:p>
            <w:pPr>
              <w:rPr>
                <w:rFonts w:ascii="宋体" w:hAnsi="宋体" w:eastAsia="宋体"/>
                <w:sz w:val="24"/>
                <w:szCs w:val="24"/>
              </w:rPr>
            </w:pPr>
            <w:r>
              <w:rPr>
                <w:rFonts w:hint="eastAsia" w:ascii="宋体" w:hAnsi="宋体" w:eastAsia="宋体"/>
                <w:sz w:val="24"/>
                <w:szCs w:val="24"/>
              </w:rPr>
              <w:fldChar w:fldCharType="begin"/>
            </w:r>
            <w:r>
              <w:rPr>
                <w:rFonts w:hint="eastAsia" w:ascii="宋体" w:hAnsi="宋体" w:eastAsia="宋体"/>
                <w:sz w:val="24"/>
                <w:szCs w:val="24"/>
              </w:rPr>
              <w:instrText xml:space="preserve"> EQ \o\ac(□)</w:instrText>
            </w:r>
            <w:r>
              <w:rPr>
                <w:rFonts w:hint="eastAsia" w:ascii="宋体" w:hAnsi="宋体" w:eastAsia="宋体"/>
                <w:sz w:val="24"/>
                <w:szCs w:val="24"/>
              </w:rPr>
              <w:fldChar w:fldCharType="end"/>
            </w:r>
            <w:r>
              <w:rPr>
                <w:rFonts w:hint="eastAsia" w:ascii="宋体" w:hAnsi="宋体" w:eastAsia="宋体"/>
                <w:sz w:val="24"/>
                <w:szCs w:val="24"/>
              </w:rPr>
              <w:t xml:space="preserve">复杂 </w:t>
            </w:r>
            <w:r>
              <w:rPr>
                <w:rFonts w:hint="eastAsia" w:ascii="宋体" w:hAnsi="宋体" w:eastAsia="宋体"/>
                <w:sz w:val="24"/>
                <w:szCs w:val="24"/>
              </w:rPr>
              <w:fldChar w:fldCharType="begin"/>
            </w:r>
            <w:r>
              <w:rPr>
                <w:rFonts w:hint="eastAsia" w:ascii="宋体" w:hAnsi="宋体" w:eastAsia="宋体"/>
                <w:sz w:val="24"/>
                <w:szCs w:val="24"/>
              </w:rPr>
              <w:instrText xml:space="preserve"> EQ \o\ac(□,√)</w:instrText>
            </w:r>
            <w:r>
              <w:rPr>
                <w:rFonts w:hint="eastAsia" w:ascii="宋体" w:hAnsi="宋体" w:eastAsia="宋体"/>
                <w:sz w:val="24"/>
                <w:szCs w:val="24"/>
              </w:rPr>
              <w:fldChar w:fldCharType="end"/>
            </w:r>
            <w:r>
              <w:rPr>
                <w:rFonts w:hint="eastAsia" w:ascii="宋体" w:hAnsi="宋体" w:eastAsia="宋体"/>
                <w:sz w:val="24"/>
                <w:szCs w:val="24"/>
              </w:rPr>
              <w:t>中等 □简单</w:t>
            </w:r>
          </w:p>
        </w:tc>
        <w:tc>
          <w:tcPr>
            <w:tcW w:w="1463" w:type="pct"/>
            <w:gridSpan w:val="7"/>
            <w:vMerge w:val="continue"/>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92" w:type="pct"/>
            <w:vMerge w:val="continue"/>
            <w:vAlign w:val="center"/>
          </w:tcPr>
          <w:p>
            <w:pPr>
              <w:rPr>
                <w:rFonts w:ascii="宋体" w:hAnsi="宋体" w:eastAsia="宋体"/>
                <w:sz w:val="24"/>
                <w:szCs w:val="24"/>
              </w:rPr>
            </w:pPr>
          </w:p>
        </w:tc>
        <w:tc>
          <w:tcPr>
            <w:tcW w:w="501" w:type="pct"/>
            <w:gridSpan w:val="2"/>
            <w:vMerge w:val="continue"/>
            <w:vAlign w:val="center"/>
          </w:tcPr>
          <w:p>
            <w:pPr>
              <w:rPr>
                <w:rFonts w:ascii="宋体" w:hAnsi="宋体" w:eastAsia="宋体"/>
                <w:sz w:val="24"/>
                <w:szCs w:val="24"/>
              </w:rPr>
            </w:pPr>
          </w:p>
        </w:tc>
        <w:tc>
          <w:tcPr>
            <w:tcW w:w="823" w:type="pct"/>
            <w:gridSpan w:val="5"/>
            <w:vAlign w:val="center"/>
          </w:tcPr>
          <w:p>
            <w:pPr>
              <w:rPr>
                <w:rFonts w:ascii="宋体" w:hAnsi="宋体" w:eastAsia="宋体"/>
                <w:sz w:val="24"/>
                <w:szCs w:val="24"/>
              </w:rPr>
            </w:pPr>
            <w:r>
              <w:rPr>
                <w:rFonts w:hint="eastAsia" w:ascii="宋体" w:hAnsi="宋体" w:eastAsia="宋体"/>
                <w:sz w:val="24"/>
                <w:szCs w:val="24"/>
              </w:rPr>
              <w:t>生产规模</w:t>
            </w:r>
          </w:p>
        </w:tc>
        <w:tc>
          <w:tcPr>
            <w:tcW w:w="1822" w:type="pct"/>
            <w:gridSpan w:val="10"/>
            <w:vAlign w:val="center"/>
          </w:tcPr>
          <w:p>
            <w:pPr>
              <w:rPr>
                <w:rFonts w:ascii="宋体" w:hAnsi="宋体" w:eastAsia="宋体"/>
                <w:sz w:val="24"/>
                <w:szCs w:val="24"/>
              </w:rPr>
            </w:pPr>
            <w:r>
              <w:rPr>
                <w:rFonts w:hint="eastAsia" w:ascii="宋体" w:hAnsi="宋体" w:eastAsia="宋体"/>
                <w:sz w:val="24"/>
                <w:szCs w:val="24"/>
              </w:rPr>
              <w:t xml:space="preserve">□大型 </w:t>
            </w:r>
            <w:r>
              <w:rPr>
                <w:rFonts w:hint="eastAsia" w:ascii="宋体" w:hAnsi="宋体" w:eastAsia="宋体"/>
                <w:sz w:val="24"/>
                <w:szCs w:val="24"/>
              </w:rPr>
              <w:sym w:font="Wingdings 2" w:char="0052"/>
            </w:r>
            <w:r>
              <w:rPr>
                <w:rFonts w:hint="eastAsia" w:ascii="宋体" w:hAnsi="宋体" w:eastAsia="宋体"/>
                <w:sz w:val="24"/>
                <w:szCs w:val="24"/>
              </w:rPr>
              <w:t xml:space="preserve">中型 </w:t>
            </w:r>
            <w:r>
              <w:rPr>
                <w:rFonts w:hint="eastAsia" w:ascii="宋体" w:hAnsi="宋体" w:eastAsia="宋体"/>
                <w:sz w:val="24"/>
                <w:szCs w:val="24"/>
              </w:rPr>
              <w:fldChar w:fldCharType="begin"/>
            </w:r>
            <w:r>
              <w:rPr>
                <w:rFonts w:hint="eastAsia" w:ascii="宋体" w:hAnsi="宋体" w:eastAsia="宋体"/>
                <w:sz w:val="24"/>
                <w:szCs w:val="24"/>
              </w:rPr>
              <w:instrText xml:space="preserve"> EQ \o\ac(□)</w:instrText>
            </w:r>
            <w:r>
              <w:rPr>
                <w:rFonts w:hint="eastAsia" w:ascii="宋体" w:hAnsi="宋体" w:eastAsia="宋体"/>
                <w:sz w:val="24"/>
                <w:szCs w:val="24"/>
              </w:rPr>
              <w:fldChar w:fldCharType="end"/>
            </w:r>
            <w:r>
              <w:rPr>
                <w:rFonts w:hint="eastAsia" w:ascii="宋体" w:hAnsi="宋体" w:eastAsia="宋体"/>
                <w:sz w:val="24"/>
                <w:szCs w:val="24"/>
              </w:rPr>
              <w:t>小型</w:t>
            </w:r>
          </w:p>
        </w:tc>
        <w:tc>
          <w:tcPr>
            <w:tcW w:w="1463" w:type="pct"/>
            <w:gridSpan w:val="7"/>
            <w:vMerge w:val="continue"/>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392" w:type="pct"/>
            <w:vMerge w:val="continue"/>
            <w:vAlign w:val="center"/>
          </w:tcPr>
          <w:p>
            <w:pPr>
              <w:rPr>
                <w:rFonts w:ascii="宋体" w:hAnsi="宋体" w:eastAsia="宋体"/>
                <w:sz w:val="24"/>
                <w:szCs w:val="24"/>
              </w:rPr>
            </w:pPr>
          </w:p>
        </w:tc>
        <w:tc>
          <w:tcPr>
            <w:tcW w:w="501" w:type="pct"/>
            <w:gridSpan w:val="2"/>
            <w:vMerge w:val="restart"/>
            <w:vAlign w:val="center"/>
          </w:tcPr>
          <w:p>
            <w:pPr>
              <w:rPr>
                <w:rFonts w:ascii="宋体" w:hAnsi="宋体" w:eastAsia="宋体"/>
                <w:sz w:val="24"/>
                <w:szCs w:val="24"/>
              </w:rPr>
            </w:pPr>
            <w:r>
              <w:rPr>
                <w:rFonts w:hint="eastAsia" w:ascii="宋体" w:hAnsi="宋体" w:eastAsia="宋体"/>
                <w:sz w:val="24"/>
                <w:szCs w:val="24"/>
              </w:rPr>
              <w:t>现状分析与预测</w:t>
            </w:r>
          </w:p>
        </w:tc>
        <w:tc>
          <w:tcPr>
            <w:tcW w:w="823" w:type="pct"/>
            <w:gridSpan w:val="5"/>
            <w:vAlign w:val="center"/>
          </w:tcPr>
          <w:p>
            <w:pPr>
              <w:rPr>
                <w:rFonts w:ascii="宋体" w:hAnsi="宋体" w:eastAsia="宋体"/>
                <w:sz w:val="24"/>
                <w:szCs w:val="24"/>
              </w:rPr>
            </w:pPr>
            <w:r>
              <w:rPr>
                <w:rFonts w:hint="eastAsia" w:ascii="宋体" w:hAnsi="宋体" w:eastAsia="宋体"/>
                <w:sz w:val="24"/>
                <w:szCs w:val="24"/>
              </w:rPr>
              <w:t>矿山地质灾害现状分析与预测</w:t>
            </w:r>
          </w:p>
        </w:tc>
        <w:tc>
          <w:tcPr>
            <w:tcW w:w="3285" w:type="pct"/>
            <w:gridSpan w:val="17"/>
            <w:vAlign w:val="center"/>
          </w:tcPr>
          <w:p>
            <w:pPr>
              <w:ind w:firstLine="360" w:firstLineChars="200"/>
              <w:rPr>
                <w:rFonts w:ascii="宋体" w:hAnsi="宋体" w:eastAsia="宋体"/>
                <w:sz w:val="18"/>
                <w:szCs w:val="18"/>
              </w:rPr>
            </w:pPr>
            <w:r>
              <w:rPr>
                <w:rFonts w:hint="eastAsia" w:ascii="宋体" w:hAnsi="宋体" w:eastAsia="宋体"/>
                <w:sz w:val="18"/>
                <w:szCs w:val="18"/>
              </w:rPr>
              <w:t>现状：评估区现状未发现崩塌、滑坡、泥石流、地面塌陷、地面沉降、地裂缝等地质灾害。现状地质灾害主要为采矿活动形成不稳定斜坡BW</w:t>
            </w:r>
            <w:r>
              <w:rPr>
                <w:rFonts w:ascii="宋体" w:hAnsi="宋体" w:eastAsia="宋体"/>
                <w:sz w:val="18"/>
                <w:szCs w:val="18"/>
                <w:vertAlign w:val="subscript"/>
              </w:rPr>
              <w:t>1</w:t>
            </w:r>
            <w:r>
              <w:rPr>
                <w:rFonts w:hint="eastAsia" w:ascii="宋体" w:hAnsi="宋体" w:eastAsia="宋体"/>
                <w:sz w:val="18"/>
                <w:szCs w:val="18"/>
              </w:rPr>
              <w:t>，现状条件下发生地质灾害的可能性中等，危害性中等，危险性中等。</w:t>
            </w:r>
          </w:p>
          <w:p>
            <w:pPr>
              <w:ind w:firstLine="360" w:firstLineChars="200"/>
              <w:rPr>
                <w:rFonts w:ascii="宋体" w:hAnsi="宋体" w:eastAsia="宋体"/>
                <w:sz w:val="18"/>
                <w:szCs w:val="18"/>
              </w:rPr>
            </w:pPr>
            <w:r>
              <w:rPr>
                <w:rFonts w:hint="eastAsia" w:ascii="宋体" w:hAnsi="宋体" w:eastAsia="宋体"/>
                <w:sz w:val="18"/>
                <w:szCs w:val="18"/>
              </w:rPr>
              <w:t>预测：矿山现状沿采场面发育有1处弧形状不稳定斜坡（BW</w:t>
            </w:r>
            <w:r>
              <w:rPr>
                <w:rFonts w:ascii="宋体" w:hAnsi="宋体" w:eastAsia="宋体"/>
                <w:sz w:val="18"/>
                <w:szCs w:val="18"/>
                <w:vertAlign w:val="subscript"/>
              </w:rPr>
              <w:t>1</w:t>
            </w:r>
            <w:r>
              <w:rPr>
                <w:rFonts w:hint="eastAsia" w:ascii="宋体" w:hAnsi="宋体" w:eastAsia="宋体"/>
                <w:sz w:val="18"/>
                <w:szCs w:val="18"/>
              </w:rPr>
              <w:t>），矿山建设可能诱发采场边坡滑坡、崩塌、掉块等，加剧现状地质灾害的可能性中等，危害性中等，危险性中等。排土场、堆料场堆放生产过程中所产生的矿石、废土石可能在强降雨作用下诱发泥石流地质灾害。矿山建设诱发崩塌、垮塌、泥石流等地质灾害的可能性中等、危险性中等，危害性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392" w:type="pct"/>
            <w:vMerge w:val="continue"/>
            <w:vAlign w:val="center"/>
          </w:tcPr>
          <w:p>
            <w:pPr>
              <w:rPr>
                <w:rFonts w:ascii="宋体" w:hAnsi="宋体" w:eastAsia="宋体"/>
                <w:sz w:val="24"/>
                <w:szCs w:val="24"/>
              </w:rPr>
            </w:pPr>
          </w:p>
        </w:tc>
        <w:tc>
          <w:tcPr>
            <w:tcW w:w="501" w:type="pct"/>
            <w:gridSpan w:val="2"/>
            <w:vMerge w:val="continue"/>
            <w:vAlign w:val="center"/>
          </w:tcPr>
          <w:p>
            <w:pPr>
              <w:rPr>
                <w:rFonts w:ascii="宋体" w:hAnsi="宋体" w:eastAsia="宋体"/>
                <w:sz w:val="24"/>
                <w:szCs w:val="24"/>
              </w:rPr>
            </w:pPr>
          </w:p>
        </w:tc>
        <w:tc>
          <w:tcPr>
            <w:tcW w:w="823" w:type="pct"/>
            <w:gridSpan w:val="5"/>
            <w:vAlign w:val="center"/>
          </w:tcPr>
          <w:p>
            <w:pPr>
              <w:rPr>
                <w:rFonts w:ascii="宋体" w:hAnsi="宋体" w:eastAsia="宋体"/>
                <w:sz w:val="24"/>
                <w:szCs w:val="24"/>
              </w:rPr>
            </w:pPr>
            <w:r>
              <w:rPr>
                <w:rFonts w:hint="eastAsia" w:ascii="宋体" w:hAnsi="宋体" w:eastAsia="宋体"/>
                <w:sz w:val="24"/>
                <w:szCs w:val="24"/>
              </w:rPr>
              <w:t>矿区含水层破坏现状分析与预测</w:t>
            </w:r>
          </w:p>
        </w:tc>
        <w:tc>
          <w:tcPr>
            <w:tcW w:w="3285" w:type="pct"/>
            <w:gridSpan w:val="17"/>
            <w:vAlign w:val="center"/>
          </w:tcPr>
          <w:p>
            <w:pPr>
              <w:ind w:firstLine="360" w:firstLineChars="200"/>
              <w:rPr>
                <w:rFonts w:ascii="宋体" w:hAnsi="宋体" w:eastAsia="宋体"/>
                <w:sz w:val="18"/>
                <w:szCs w:val="18"/>
              </w:rPr>
            </w:pPr>
            <w:r>
              <w:rPr>
                <w:rFonts w:hint="eastAsia" w:ascii="宋体" w:hAnsi="宋体" w:eastAsia="宋体"/>
                <w:sz w:val="18"/>
                <w:szCs w:val="18"/>
              </w:rPr>
              <w:t>现状：该区无泉点分布，以大气降水为主，现状下矿山采矿活动对水源影响较小。含水层破坏及地下水位下降：评估区内无大的地表水流。矿山采用露天开采，矿山先前开采已经形成一个露天开挖边坡，边坡的形成主要对含水层上部造成破坏。矿山开采破坏了含水层的上部结构，雨季矿坑水将会增大对地下水补给的可能性，局部改变了渗透途径。地下水水量减少或疏干：大气降水是矿床最主要的充水因素，无侧向补给量，天然状态与区域含水层和地表水体联系不密切，排水强度和大气降水密切相关，目前露天采场内无积水。该区地形，经露天开采已形成小型盆地，开采区低，四周高，地形不利于自然排泄。因此矿区及周围主要含水层水位无变化，故现状条件下，矿业活动对区内地下水的影响破坏程度较轻。有毒有害物质：现状下，露天采场内未见地下水渗出，以大气降水为主，不存在抽、排水情况，未造成地下水大幅度下降的现象，同时矿山作业人员少，生产生活污水排放量较少，矿石化学成分稳定，有毒有害物质较少，所以矿山现阶段活动对水质影响较轻。地下含水层破坏和影响评估综述：矿区最低开采标高（2070m）位于该区最低侵蚀基准面（2026m）之上，矿山开采未揭露地下含水层，现状下采矿活动对评估区内含水层的影响较轻。</w:t>
            </w:r>
          </w:p>
          <w:p>
            <w:pPr>
              <w:ind w:firstLine="360" w:firstLineChars="200"/>
              <w:rPr>
                <w:rFonts w:ascii="宋体" w:hAnsi="宋体" w:eastAsia="宋体"/>
                <w:sz w:val="18"/>
                <w:szCs w:val="18"/>
              </w:rPr>
            </w:pPr>
            <w:r>
              <w:rPr>
                <w:rFonts w:hint="eastAsia" w:ascii="宋体" w:hAnsi="宋体" w:eastAsia="宋体"/>
                <w:sz w:val="18"/>
                <w:szCs w:val="18"/>
              </w:rPr>
              <w:t>预测：矿区可采矿层资源储量均埋藏在评估区最低侵蚀基准面（2026m）之上，矿区排泄条件好，对露天采场充水影响小。矿体赋存于泥盆系上统宰格组（D</w:t>
            </w:r>
            <w:r>
              <w:rPr>
                <w:rFonts w:ascii="宋体" w:hAnsi="宋体" w:eastAsia="宋体"/>
                <w:sz w:val="18"/>
                <w:szCs w:val="18"/>
                <w:vertAlign w:val="subscript"/>
              </w:rPr>
              <w:t>3</w:t>
            </w:r>
            <w:r>
              <w:rPr>
                <w:rFonts w:hint="eastAsia" w:ascii="宋体" w:hAnsi="宋体" w:eastAsia="宋体"/>
                <w:i/>
                <w:sz w:val="18"/>
                <w:szCs w:val="18"/>
              </w:rPr>
              <w:t>zg</w:t>
            </w:r>
            <w:r>
              <w:rPr>
                <w:rFonts w:hint="eastAsia" w:ascii="宋体" w:hAnsi="宋体" w:eastAsia="宋体"/>
                <w:sz w:val="18"/>
                <w:szCs w:val="18"/>
              </w:rPr>
              <w:t>）岩溶裂隙含水层中，富水性中等，矿山开采不会使矿区地下水补给减少，随着采矿活动的深入，可能会使矿区及周围一定范围深层地下水位小幅下降；未来矿山采矿活动对水质影响总体较轻；未来矿山采矿活动对区内水源影响较小。预测矿山开采对区内地下水含水层的影响和破坏程度总体为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392" w:type="pct"/>
            <w:vMerge w:val="continue"/>
            <w:vAlign w:val="center"/>
          </w:tcPr>
          <w:p>
            <w:pPr>
              <w:rPr>
                <w:rFonts w:ascii="宋体" w:hAnsi="宋体" w:eastAsia="宋体"/>
                <w:sz w:val="24"/>
                <w:szCs w:val="24"/>
              </w:rPr>
            </w:pPr>
          </w:p>
        </w:tc>
        <w:tc>
          <w:tcPr>
            <w:tcW w:w="501" w:type="pct"/>
            <w:gridSpan w:val="2"/>
            <w:vMerge w:val="continue"/>
            <w:vAlign w:val="center"/>
          </w:tcPr>
          <w:p>
            <w:pPr>
              <w:rPr>
                <w:rFonts w:ascii="宋体" w:hAnsi="宋体" w:eastAsia="宋体"/>
                <w:sz w:val="24"/>
                <w:szCs w:val="24"/>
              </w:rPr>
            </w:pPr>
          </w:p>
        </w:tc>
        <w:tc>
          <w:tcPr>
            <w:tcW w:w="823" w:type="pct"/>
            <w:gridSpan w:val="5"/>
            <w:vAlign w:val="center"/>
          </w:tcPr>
          <w:p>
            <w:pPr>
              <w:rPr>
                <w:rFonts w:ascii="宋体" w:hAnsi="宋体" w:eastAsia="宋体"/>
                <w:sz w:val="24"/>
                <w:szCs w:val="24"/>
              </w:rPr>
            </w:pPr>
            <w:r>
              <w:rPr>
                <w:rFonts w:hint="eastAsia" w:ascii="宋体" w:hAnsi="宋体" w:eastAsia="宋体"/>
                <w:sz w:val="24"/>
                <w:szCs w:val="24"/>
              </w:rPr>
              <w:t>矿区地形地貌景观（地质遗迹、人文景观）破坏现状分析与预测</w:t>
            </w:r>
          </w:p>
        </w:tc>
        <w:tc>
          <w:tcPr>
            <w:tcW w:w="3285" w:type="pct"/>
            <w:gridSpan w:val="17"/>
          </w:tcPr>
          <w:p>
            <w:pPr>
              <w:ind w:firstLine="360" w:firstLineChars="200"/>
              <w:rPr>
                <w:rFonts w:ascii="宋体" w:hAnsi="宋体" w:eastAsia="宋体"/>
                <w:sz w:val="18"/>
                <w:szCs w:val="18"/>
              </w:rPr>
            </w:pPr>
            <w:r>
              <w:rPr>
                <w:rFonts w:hint="eastAsia" w:ascii="宋体" w:hAnsi="宋体" w:eastAsia="宋体"/>
                <w:sz w:val="18"/>
                <w:szCs w:val="18"/>
              </w:rPr>
              <w:t>现状：评估区及周边无自然保护区、旅游景区（点）、重要交通要道、建筑设施及水源点分布；现状下矿山建设已对区内地形地貌景观造成一定程度的影响和破坏，主要为露天采场和矿山辅助设施区。露天采场区：本矿山开采方式为露天开采，开采标高为2180m～</w:t>
            </w:r>
            <w:r>
              <w:rPr>
                <w:rFonts w:ascii="宋体" w:hAnsi="宋体" w:eastAsia="宋体"/>
                <w:sz w:val="18"/>
                <w:szCs w:val="18"/>
              </w:rPr>
              <w:t>2</w:t>
            </w:r>
            <w:r>
              <w:rPr>
                <w:rFonts w:hint="eastAsia" w:ascii="宋体" w:hAnsi="宋体" w:eastAsia="宋体"/>
                <w:sz w:val="18"/>
                <w:szCs w:val="18"/>
              </w:rPr>
              <w:t>070m，位于该区最低侵蚀基准面（2026m）之上；现状下因矿山历史开采形成的边坡。根据现场调查，矿区及周围含水层地下水位下降较小，未影响矿区及周围生产生活用水。现状下矿业活动对评估区地下水位层的影响较轻。辅助设施区：本矿山基建设施已完成，现状下对该区地形地貌景观有一定程度的破坏和影响。主要表现为工业场地、办公生活区、排土场、破碎站、堆料场和矿山道路等矿山辅助设施。矿山辅助设施的建设改变了该区原来的土地利用格局，同时矿山的开采及建筑物修建对地形地貌景观有一定的破坏和影响。综上所述，矿山现状开采于建设区内的地形地貌景观破坏较严重。</w:t>
            </w:r>
          </w:p>
          <w:p>
            <w:pPr>
              <w:ind w:firstLine="360" w:firstLineChars="200"/>
              <w:rPr>
                <w:rFonts w:ascii="宋体" w:hAnsi="宋体" w:eastAsia="宋体"/>
                <w:sz w:val="18"/>
                <w:szCs w:val="18"/>
              </w:rPr>
            </w:pPr>
            <w:r>
              <w:rPr>
                <w:rFonts w:hint="eastAsia" w:ascii="宋体" w:hAnsi="宋体" w:eastAsia="宋体"/>
                <w:sz w:val="18"/>
                <w:szCs w:val="18"/>
              </w:rPr>
              <w:t>预测：未来矿山开采建设和运营过程中，随着采矿范围和开采深度的扩大，将形成较大范围的采空区和开采边坡，矿山最终开采面积为1</w:t>
            </w:r>
            <w:r>
              <w:rPr>
                <w:rFonts w:ascii="宋体" w:hAnsi="宋体" w:eastAsia="宋体"/>
                <w:sz w:val="18"/>
                <w:szCs w:val="18"/>
              </w:rPr>
              <w:t>5</w:t>
            </w:r>
            <w:r>
              <w:rPr>
                <w:rFonts w:hint="eastAsia" w:ascii="宋体" w:hAnsi="宋体" w:eastAsia="宋体"/>
                <w:sz w:val="18"/>
                <w:szCs w:val="18"/>
              </w:rPr>
              <w:t>.016hm</w:t>
            </w:r>
            <w:r>
              <w:rPr>
                <w:rFonts w:hint="eastAsia" w:ascii="宋体" w:hAnsi="宋体" w:eastAsia="宋体"/>
                <w:sz w:val="18"/>
                <w:szCs w:val="18"/>
                <w:vertAlign w:val="superscript"/>
              </w:rPr>
              <w:t>2</w:t>
            </w:r>
            <w:r>
              <w:rPr>
                <w:rFonts w:hint="eastAsia" w:ascii="宋体" w:hAnsi="宋体" w:eastAsia="宋体"/>
                <w:sz w:val="18"/>
                <w:szCs w:val="18"/>
              </w:rPr>
              <w:t>，最大开采深度达110m，最终边坡角50°-55°。露天采场的形成将造成山体破损、岩石裸露和破坏大面积的地表植被等，使原生地貌发生改变，区域内原生植被的拦砂蓄渗功能丧失，露天采场的形成对地形地貌景观破坏和影响强烈。预测矿山开采对区内地形地貌景观破坏和影响较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392" w:type="pct"/>
            <w:vMerge w:val="continue"/>
            <w:vAlign w:val="center"/>
          </w:tcPr>
          <w:p>
            <w:pPr>
              <w:rPr>
                <w:rFonts w:ascii="宋体" w:hAnsi="宋体" w:eastAsia="宋体"/>
                <w:sz w:val="24"/>
                <w:szCs w:val="24"/>
              </w:rPr>
            </w:pPr>
          </w:p>
        </w:tc>
        <w:tc>
          <w:tcPr>
            <w:tcW w:w="501" w:type="pct"/>
            <w:gridSpan w:val="2"/>
            <w:vMerge w:val="continue"/>
            <w:vAlign w:val="center"/>
          </w:tcPr>
          <w:p>
            <w:pPr>
              <w:rPr>
                <w:rFonts w:ascii="宋体" w:hAnsi="宋体" w:eastAsia="宋体"/>
                <w:sz w:val="24"/>
                <w:szCs w:val="24"/>
              </w:rPr>
            </w:pPr>
          </w:p>
        </w:tc>
        <w:tc>
          <w:tcPr>
            <w:tcW w:w="823" w:type="pct"/>
            <w:gridSpan w:val="5"/>
            <w:vAlign w:val="center"/>
          </w:tcPr>
          <w:p>
            <w:pPr>
              <w:rPr>
                <w:rFonts w:ascii="宋体" w:hAnsi="宋体" w:eastAsia="宋体"/>
                <w:sz w:val="24"/>
                <w:szCs w:val="24"/>
              </w:rPr>
            </w:pPr>
            <w:r>
              <w:rPr>
                <w:rFonts w:hint="eastAsia" w:ascii="宋体" w:hAnsi="宋体" w:eastAsia="宋体"/>
                <w:sz w:val="24"/>
                <w:szCs w:val="24"/>
              </w:rPr>
              <w:t>矿区水土环境污染现状分析与预测</w:t>
            </w:r>
          </w:p>
        </w:tc>
        <w:tc>
          <w:tcPr>
            <w:tcW w:w="3285" w:type="pct"/>
            <w:gridSpan w:val="17"/>
            <w:vAlign w:val="center"/>
          </w:tcPr>
          <w:p>
            <w:pPr>
              <w:ind w:firstLine="360" w:firstLineChars="200"/>
              <w:rPr>
                <w:rFonts w:ascii="宋体" w:hAnsi="宋体" w:eastAsia="宋体"/>
                <w:sz w:val="18"/>
                <w:szCs w:val="18"/>
              </w:rPr>
            </w:pPr>
            <w:r>
              <w:rPr>
                <w:rFonts w:hint="eastAsia" w:ascii="宋体" w:hAnsi="宋体" w:eastAsia="宋体"/>
                <w:sz w:val="18"/>
                <w:szCs w:val="18"/>
              </w:rPr>
              <w:t>现状：评估区属低纬高原季风气候，地表无地表水体及泉点出露。矿山生产生活用水量不大，大部分用于凿岩，少部分用于露天采场、排土场、破碎站、堆料场和矿山道路，生活废水经处理后外排。矿石中不含有毒有害元素，场地内大气降水冲刷松散堆积物导致部分水土流失，对地表水体造成一定的污染。现状总体对地下水土壤的污染程度较轻。</w:t>
            </w:r>
          </w:p>
          <w:p>
            <w:pPr>
              <w:rPr>
                <w:rFonts w:ascii="宋体" w:hAnsi="宋体" w:eastAsia="宋体"/>
                <w:sz w:val="18"/>
                <w:szCs w:val="18"/>
              </w:rPr>
            </w:pPr>
            <w:r>
              <w:rPr>
                <w:rFonts w:hint="eastAsia" w:ascii="宋体" w:hAnsi="宋体" w:eastAsia="宋体"/>
                <w:sz w:val="18"/>
                <w:szCs w:val="18"/>
              </w:rPr>
              <w:t>预测：根据实地调查，矿山运行期用水包括爆破钻孔用水、场地洒水降尘用水、生活用水、初期雨水等产生的废水。爆破钻孔年打孔用水量约50m</w:t>
            </w:r>
            <w:r>
              <w:rPr>
                <w:rFonts w:hint="eastAsia" w:ascii="宋体" w:hAnsi="宋体" w:eastAsia="宋体"/>
                <w:sz w:val="18"/>
                <w:szCs w:val="18"/>
                <w:vertAlign w:val="superscript"/>
              </w:rPr>
              <w:t>3</w:t>
            </w:r>
            <w:r>
              <w:rPr>
                <w:rFonts w:hint="eastAsia" w:ascii="宋体" w:hAnsi="宋体" w:eastAsia="宋体"/>
                <w:sz w:val="18"/>
                <w:szCs w:val="18"/>
              </w:rPr>
              <w:t>，钻孔用水不添加任何化学试剂，钻孔用水在使用后为大部分岩石所吸收，其余部分在自然蒸发，基本无废水产生。降尘用水晴天洒水降尘用水量约40m</w:t>
            </w:r>
            <w:r>
              <w:rPr>
                <w:rFonts w:hint="eastAsia" w:ascii="宋体" w:hAnsi="宋体" w:eastAsia="宋体"/>
                <w:sz w:val="18"/>
                <w:szCs w:val="18"/>
                <w:vertAlign w:val="superscript"/>
              </w:rPr>
              <w:t>3</w:t>
            </w:r>
            <w:r>
              <w:rPr>
                <w:rFonts w:hint="eastAsia" w:ascii="宋体" w:hAnsi="宋体" w:eastAsia="宋体"/>
                <w:sz w:val="18"/>
                <w:szCs w:val="18"/>
              </w:rPr>
              <w:t>/d，矿山主要开采石灰岩，矿石中未发现有毒有害物质，受雨水淋漓不会产生有害污染物，对周围地表水环境影响不大。生活污水年产生量约100m</w:t>
            </w:r>
            <w:r>
              <w:rPr>
                <w:rFonts w:hint="eastAsia" w:ascii="宋体" w:hAnsi="宋体" w:eastAsia="宋体"/>
                <w:sz w:val="18"/>
                <w:szCs w:val="18"/>
                <w:vertAlign w:val="superscript"/>
              </w:rPr>
              <w:t>3</w:t>
            </w:r>
            <w:r>
              <w:rPr>
                <w:rFonts w:hint="eastAsia" w:ascii="宋体" w:hAnsi="宋体" w:eastAsia="宋体"/>
                <w:sz w:val="18"/>
                <w:szCs w:val="18"/>
              </w:rPr>
              <w:t>，主要污染物为COD、SS、氨氮等，项目内食宿人员较少，污水产生量较小，污染物产生浓度较低，生活污水经沉淀池（1m</w:t>
            </w:r>
            <w:r>
              <w:rPr>
                <w:rFonts w:hint="eastAsia" w:ascii="宋体" w:hAnsi="宋体" w:eastAsia="宋体"/>
                <w:sz w:val="18"/>
                <w:szCs w:val="18"/>
                <w:vertAlign w:val="superscript"/>
              </w:rPr>
              <w:t>3</w:t>
            </w:r>
            <w:r>
              <w:rPr>
                <w:rFonts w:hint="eastAsia" w:ascii="宋体" w:hAnsi="宋体" w:eastAsia="宋体"/>
                <w:sz w:val="18"/>
                <w:szCs w:val="18"/>
              </w:rPr>
              <w:t>）处理后进入化粪池，化粪池的容积大于项目生活污水产生量，能够满足30天生活污水储存量的需求，定期农民清掏作为农家肥，远大于生活污水产生量，生活污水不外排，对环境影响较小。矿山采用潜孔钻机凿岩，装载机装载，东风7t载重自卸式汽车运输，开采后的矿石破碎后即可销售，矿石加工过程中不需要化学药品对矿石进行处理，矿山仅进行物理破碎和简单加工；矿石中未发现有毒有害物质，属《环境影响评价导则 土壤环境》（HJ964—2018）附录A中的</w:t>
            </w:r>
            <w:r>
              <w:rPr>
                <w:rFonts w:hint="eastAsia" w:ascii="宋体" w:hAnsi="宋体" w:eastAsia="宋体"/>
                <w:sz w:val="18"/>
                <w:szCs w:val="18"/>
              </w:rPr>
              <w:fldChar w:fldCharType="begin"/>
            </w:r>
            <w:r>
              <w:rPr>
                <w:rFonts w:hint="eastAsia" w:ascii="宋体" w:hAnsi="宋体" w:eastAsia="宋体"/>
                <w:sz w:val="18"/>
                <w:szCs w:val="18"/>
              </w:rPr>
              <w:instrText xml:space="preserve"> = 4 \* ROMAN </w:instrText>
            </w:r>
            <w:r>
              <w:rPr>
                <w:rFonts w:hint="eastAsia" w:ascii="宋体" w:hAnsi="宋体" w:eastAsia="宋体"/>
                <w:sz w:val="18"/>
                <w:szCs w:val="18"/>
              </w:rPr>
              <w:fldChar w:fldCharType="separate"/>
            </w:r>
            <w:r>
              <w:rPr>
                <w:rFonts w:hint="eastAsia" w:ascii="宋体" w:hAnsi="宋体" w:eastAsia="宋体"/>
                <w:sz w:val="18"/>
                <w:szCs w:val="18"/>
              </w:rPr>
              <w:t>IV</w:t>
            </w:r>
            <w:r>
              <w:rPr>
                <w:rFonts w:hint="eastAsia" w:ascii="宋体" w:hAnsi="宋体" w:eastAsia="宋体"/>
                <w:sz w:val="18"/>
                <w:szCs w:val="18"/>
              </w:rPr>
              <w:fldChar w:fldCharType="end"/>
            </w:r>
            <w:r>
              <w:rPr>
                <w:rFonts w:hint="eastAsia" w:ascii="宋体" w:hAnsi="宋体" w:eastAsia="宋体"/>
                <w:sz w:val="18"/>
                <w:szCs w:val="18"/>
              </w:rPr>
              <w:t>类项目类别，矿山开采过程中不会导致土壤的盐化、酸化及碱化，矿山开采对土壤污染程度较小。矿区生产用水基本不外排，对矿区及区域水环境影响较小，在未来的开采过程中矿业活动对水土环境污染程度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392" w:type="pct"/>
            <w:vMerge w:val="continue"/>
            <w:vAlign w:val="center"/>
          </w:tcPr>
          <w:p>
            <w:pPr>
              <w:rPr>
                <w:rFonts w:ascii="宋体" w:hAnsi="宋体" w:eastAsia="宋体"/>
                <w:sz w:val="24"/>
                <w:szCs w:val="24"/>
              </w:rPr>
            </w:pPr>
          </w:p>
        </w:tc>
        <w:tc>
          <w:tcPr>
            <w:tcW w:w="501" w:type="pct"/>
            <w:gridSpan w:val="2"/>
            <w:vMerge w:val="continue"/>
            <w:vAlign w:val="center"/>
          </w:tcPr>
          <w:p>
            <w:pPr>
              <w:rPr>
                <w:rFonts w:ascii="宋体" w:hAnsi="宋体" w:eastAsia="宋体"/>
                <w:sz w:val="24"/>
                <w:szCs w:val="24"/>
              </w:rPr>
            </w:pPr>
          </w:p>
        </w:tc>
        <w:tc>
          <w:tcPr>
            <w:tcW w:w="823" w:type="pct"/>
            <w:gridSpan w:val="5"/>
            <w:vAlign w:val="center"/>
          </w:tcPr>
          <w:p>
            <w:pPr>
              <w:rPr>
                <w:rFonts w:ascii="宋体" w:hAnsi="宋体" w:eastAsia="宋体"/>
                <w:sz w:val="24"/>
                <w:szCs w:val="24"/>
              </w:rPr>
            </w:pPr>
            <w:r>
              <w:rPr>
                <w:rFonts w:hint="eastAsia" w:ascii="宋体" w:hAnsi="宋体" w:eastAsia="宋体"/>
                <w:sz w:val="24"/>
                <w:szCs w:val="24"/>
              </w:rPr>
              <w:t>村庄及重要设施影响评估</w:t>
            </w:r>
          </w:p>
        </w:tc>
        <w:tc>
          <w:tcPr>
            <w:tcW w:w="3285" w:type="pct"/>
            <w:gridSpan w:val="17"/>
            <w:vAlign w:val="center"/>
          </w:tcPr>
          <w:p>
            <w:pPr>
              <w:ind w:firstLine="360" w:firstLineChars="200"/>
              <w:rPr>
                <w:rFonts w:ascii="宋体" w:hAnsi="宋体" w:eastAsia="宋体"/>
                <w:sz w:val="18"/>
                <w:szCs w:val="18"/>
              </w:rPr>
            </w:pPr>
            <w:r>
              <w:rPr>
                <w:rFonts w:hint="eastAsia" w:ascii="宋体" w:hAnsi="宋体" w:eastAsia="宋体"/>
                <w:sz w:val="18"/>
                <w:szCs w:val="18"/>
              </w:rPr>
              <w:t>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92" w:type="pct"/>
            <w:vMerge w:val="continue"/>
            <w:vAlign w:val="center"/>
          </w:tcPr>
          <w:p>
            <w:pPr>
              <w:rPr>
                <w:rFonts w:ascii="宋体" w:hAnsi="宋体" w:eastAsia="宋体"/>
                <w:sz w:val="24"/>
                <w:szCs w:val="24"/>
              </w:rPr>
            </w:pPr>
          </w:p>
        </w:tc>
        <w:tc>
          <w:tcPr>
            <w:tcW w:w="1324" w:type="pct"/>
            <w:gridSpan w:val="7"/>
            <w:vAlign w:val="center"/>
          </w:tcPr>
          <w:p>
            <w:pPr>
              <w:rPr>
                <w:rFonts w:ascii="宋体" w:hAnsi="宋体" w:eastAsia="宋体"/>
                <w:sz w:val="24"/>
                <w:szCs w:val="24"/>
              </w:rPr>
            </w:pPr>
            <w:r>
              <w:rPr>
                <w:rFonts w:hint="eastAsia" w:ascii="宋体" w:hAnsi="宋体" w:eastAsia="宋体"/>
                <w:sz w:val="24"/>
                <w:szCs w:val="24"/>
              </w:rPr>
              <w:t>矿山地质环境影响综合评估</w:t>
            </w:r>
          </w:p>
        </w:tc>
        <w:tc>
          <w:tcPr>
            <w:tcW w:w="3285" w:type="pct"/>
            <w:gridSpan w:val="17"/>
            <w:vAlign w:val="center"/>
          </w:tcPr>
          <w:p>
            <w:pPr>
              <w:ind w:firstLine="360" w:firstLineChars="200"/>
              <w:rPr>
                <w:rFonts w:ascii="宋体" w:hAnsi="宋体" w:eastAsia="宋体"/>
                <w:sz w:val="18"/>
                <w:szCs w:val="18"/>
              </w:rPr>
            </w:pPr>
            <w:r>
              <w:rPr>
                <w:rFonts w:hint="eastAsia" w:ascii="宋体" w:hAnsi="宋体" w:eastAsia="宋体"/>
                <w:sz w:val="18"/>
                <w:szCs w:val="18"/>
              </w:rPr>
              <w:t>矿山地质环境影响综合评估区矿山地质环境影响程度划分为严重和较轻两个级别，将评估区划为现状矿山地质环境影响严重区（i）和影响较轻区（iii）二级二区。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2" w:type="pct"/>
            <w:vMerge w:val="restart"/>
            <w:vAlign w:val="center"/>
          </w:tcPr>
          <w:p>
            <w:pPr>
              <w:rPr>
                <w:rFonts w:ascii="宋体" w:hAnsi="宋体" w:eastAsia="宋体"/>
                <w:sz w:val="24"/>
                <w:szCs w:val="24"/>
              </w:rPr>
            </w:pPr>
            <w:r>
              <w:rPr>
                <w:rFonts w:hint="eastAsia" w:ascii="宋体" w:hAnsi="宋体" w:eastAsia="宋体"/>
                <w:sz w:val="24"/>
                <w:szCs w:val="24"/>
              </w:rPr>
              <w:t>矿区土地损毁预测与评估</w:t>
            </w:r>
          </w:p>
        </w:tc>
        <w:tc>
          <w:tcPr>
            <w:tcW w:w="1324" w:type="pct"/>
            <w:gridSpan w:val="7"/>
            <w:vAlign w:val="center"/>
          </w:tcPr>
          <w:p>
            <w:pPr>
              <w:rPr>
                <w:rFonts w:ascii="宋体" w:hAnsi="宋体" w:eastAsia="宋体"/>
                <w:sz w:val="24"/>
                <w:szCs w:val="24"/>
              </w:rPr>
            </w:pPr>
            <w:r>
              <w:rPr>
                <w:rFonts w:hint="eastAsia" w:ascii="宋体" w:hAnsi="宋体" w:eastAsia="宋体"/>
                <w:sz w:val="24"/>
                <w:szCs w:val="24"/>
              </w:rPr>
              <w:t>土地损毁的环节与时序</w:t>
            </w:r>
          </w:p>
        </w:tc>
        <w:tc>
          <w:tcPr>
            <w:tcW w:w="3285" w:type="pct"/>
            <w:gridSpan w:val="17"/>
            <w:vAlign w:val="center"/>
          </w:tcPr>
          <w:p>
            <w:pPr>
              <w:ind w:firstLine="360" w:firstLineChars="200"/>
              <w:rPr>
                <w:rFonts w:ascii="宋体" w:hAnsi="宋体" w:eastAsia="宋体"/>
                <w:sz w:val="18"/>
                <w:szCs w:val="18"/>
              </w:rPr>
            </w:pPr>
            <w:r>
              <w:rPr>
                <w:rFonts w:hint="eastAsia" w:ascii="宋体" w:hAnsi="宋体" w:eastAsia="宋体"/>
                <w:sz w:val="18"/>
                <w:szCs w:val="18"/>
              </w:rPr>
              <w:t>矿山为露天开采项目，土地的损毁成因与矿山的开采方法、开采工艺流程、资源存储的形式、地表工业建设布局等有着密切的关系。根据矿山自身特点，开采可能产生土地损毁的环节集中在后期矿山开采损毁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92" w:type="pct"/>
            <w:vMerge w:val="continue"/>
            <w:vAlign w:val="center"/>
          </w:tcPr>
          <w:p>
            <w:pPr>
              <w:rPr>
                <w:rFonts w:ascii="宋体" w:hAnsi="宋体" w:eastAsia="宋体"/>
                <w:sz w:val="24"/>
                <w:szCs w:val="24"/>
              </w:rPr>
            </w:pPr>
          </w:p>
        </w:tc>
        <w:tc>
          <w:tcPr>
            <w:tcW w:w="1324" w:type="pct"/>
            <w:gridSpan w:val="7"/>
            <w:vAlign w:val="center"/>
          </w:tcPr>
          <w:p>
            <w:pPr>
              <w:rPr>
                <w:rFonts w:ascii="宋体" w:hAnsi="宋体" w:eastAsia="宋体"/>
                <w:sz w:val="24"/>
                <w:szCs w:val="24"/>
              </w:rPr>
            </w:pPr>
            <w:r>
              <w:rPr>
                <w:rFonts w:hint="eastAsia" w:ascii="宋体" w:hAnsi="宋体" w:eastAsia="宋体"/>
                <w:sz w:val="24"/>
                <w:szCs w:val="24"/>
              </w:rPr>
              <w:t>已损毁各类土地现状</w:t>
            </w:r>
          </w:p>
        </w:tc>
        <w:tc>
          <w:tcPr>
            <w:tcW w:w="3285" w:type="pct"/>
            <w:gridSpan w:val="17"/>
            <w:vAlign w:val="center"/>
          </w:tcPr>
          <w:p>
            <w:pPr>
              <w:ind w:firstLine="360" w:firstLineChars="200"/>
              <w:rPr>
                <w:rFonts w:ascii="宋体" w:hAnsi="宋体" w:eastAsia="宋体"/>
                <w:sz w:val="18"/>
                <w:szCs w:val="18"/>
              </w:rPr>
            </w:pPr>
            <w:r>
              <w:rPr>
                <w:rFonts w:hint="eastAsia" w:ascii="宋体" w:hAnsi="宋体" w:eastAsia="宋体"/>
                <w:sz w:val="18"/>
                <w:szCs w:val="18"/>
              </w:rPr>
              <w:t>已损毁土地6.347hm</w:t>
            </w:r>
            <w:r>
              <w:rPr>
                <w:rFonts w:hint="eastAsia" w:ascii="宋体" w:hAnsi="宋体" w:eastAsia="宋体"/>
                <w:sz w:val="18"/>
                <w:szCs w:val="18"/>
                <w:vertAlign w:val="superscript"/>
              </w:rPr>
              <w:t>2</w:t>
            </w:r>
            <w:r>
              <w:rPr>
                <w:rFonts w:hint="eastAsia" w:ascii="宋体" w:hAnsi="宋体" w:eastAsia="宋体"/>
                <w:sz w:val="18"/>
                <w:szCs w:val="18"/>
              </w:rPr>
              <w:t>。按土地利用现状类型统计，其中旱地（0103）0.180hm</w:t>
            </w:r>
            <w:r>
              <w:rPr>
                <w:rFonts w:hint="eastAsia" w:ascii="宋体" w:hAnsi="宋体" w:eastAsia="宋体"/>
                <w:sz w:val="18"/>
                <w:szCs w:val="18"/>
                <w:vertAlign w:val="superscript"/>
              </w:rPr>
              <w:t>2</w:t>
            </w:r>
            <w:r>
              <w:rPr>
                <w:rFonts w:hint="eastAsia" w:ascii="宋体" w:hAnsi="宋体" w:eastAsia="宋体"/>
                <w:sz w:val="18"/>
                <w:szCs w:val="18"/>
              </w:rPr>
              <w:t>、乔木林地（0</w:t>
            </w:r>
            <w:r>
              <w:rPr>
                <w:rFonts w:ascii="宋体" w:hAnsi="宋体" w:eastAsia="宋体"/>
                <w:sz w:val="18"/>
                <w:szCs w:val="18"/>
              </w:rPr>
              <w:t>301</w:t>
            </w:r>
            <w:r>
              <w:rPr>
                <w:rFonts w:hint="eastAsia" w:ascii="宋体" w:hAnsi="宋体" w:eastAsia="宋体"/>
                <w:sz w:val="18"/>
                <w:szCs w:val="18"/>
              </w:rPr>
              <w:t>）0.249hm</w:t>
            </w:r>
            <w:r>
              <w:rPr>
                <w:rFonts w:hint="eastAsia" w:ascii="宋体" w:hAnsi="宋体" w:eastAsia="宋体"/>
                <w:sz w:val="18"/>
                <w:szCs w:val="18"/>
                <w:vertAlign w:val="superscript"/>
              </w:rPr>
              <w:t>2</w:t>
            </w:r>
            <w:r>
              <w:rPr>
                <w:rFonts w:hint="eastAsia" w:ascii="宋体" w:hAnsi="宋体" w:eastAsia="宋体"/>
                <w:sz w:val="18"/>
                <w:szCs w:val="18"/>
              </w:rPr>
              <w:t>、灌木林地（0</w:t>
            </w:r>
            <w:r>
              <w:rPr>
                <w:rFonts w:ascii="宋体" w:hAnsi="宋体" w:eastAsia="宋体"/>
                <w:sz w:val="18"/>
                <w:szCs w:val="18"/>
              </w:rPr>
              <w:t>30</w:t>
            </w:r>
            <w:r>
              <w:rPr>
                <w:rFonts w:hint="eastAsia" w:ascii="宋体" w:hAnsi="宋体" w:eastAsia="宋体"/>
                <w:sz w:val="18"/>
                <w:szCs w:val="18"/>
              </w:rPr>
              <w:t>5）0.005hm</w:t>
            </w:r>
            <w:r>
              <w:rPr>
                <w:rFonts w:hint="eastAsia" w:ascii="宋体" w:hAnsi="宋体" w:eastAsia="宋体"/>
                <w:sz w:val="18"/>
                <w:szCs w:val="18"/>
                <w:vertAlign w:val="superscript"/>
              </w:rPr>
              <w:t>2</w:t>
            </w:r>
            <w:r>
              <w:rPr>
                <w:rFonts w:hint="eastAsia" w:ascii="宋体" w:hAnsi="宋体" w:eastAsia="宋体"/>
                <w:sz w:val="18"/>
                <w:szCs w:val="18"/>
              </w:rPr>
              <w:t>、采矿用地（0</w:t>
            </w:r>
            <w:r>
              <w:rPr>
                <w:rFonts w:ascii="宋体" w:hAnsi="宋体" w:eastAsia="宋体"/>
                <w:sz w:val="18"/>
                <w:szCs w:val="18"/>
              </w:rPr>
              <w:t>602</w:t>
            </w:r>
            <w:r>
              <w:rPr>
                <w:rFonts w:hint="eastAsia" w:ascii="宋体" w:hAnsi="宋体" w:eastAsia="宋体"/>
                <w:sz w:val="18"/>
                <w:szCs w:val="18"/>
              </w:rPr>
              <w:t>）5.708hm</w:t>
            </w:r>
            <w:r>
              <w:rPr>
                <w:rFonts w:hint="eastAsia" w:ascii="宋体" w:hAnsi="宋体" w:eastAsia="宋体"/>
                <w:sz w:val="18"/>
                <w:szCs w:val="18"/>
                <w:vertAlign w:val="superscript"/>
              </w:rPr>
              <w:t>2</w:t>
            </w:r>
            <w:r>
              <w:rPr>
                <w:rFonts w:hint="eastAsia" w:ascii="宋体" w:hAnsi="宋体" w:eastAsia="宋体"/>
                <w:sz w:val="18"/>
                <w:szCs w:val="18"/>
              </w:rPr>
              <w:t>、农村道路（1006）0.205hm</w:t>
            </w:r>
            <w:r>
              <w:rPr>
                <w:rFonts w:hint="eastAsia" w:ascii="宋体" w:hAnsi="宋体" w:eastAsia="宋体"/>
                <w:sz w:val="18"/>
                <w:szCs w:val="18"/>
                <w:vertAlign w:val="superscript"/>
              </w:rPr>
              <w:t>2</w:t>
            </w:r>
            <w:r>
              <w:rPr>
                <w:rFonts w:hint="eastAsia" w:ascii="宋体" w:hAnsi="宋体" w:eastAsia="宋体"/>
                <w:sz w:val="18"/>
                <w:szCs w:val="18"/>
              </w:rPr>
              <w:t>；损毁方式为挖损和压占，挖损区域土地损毁程度为重度，压占区域土地损毁程度为轻度，涉及土地权属为宝山镇宝山村民委员会。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392" w:type="pct"/>
            <w:vMerge w:val="continue"/>
            <w:vAlign w:val="center"/>
          </w:tcPr>
          <w:p>
            <w:pPr>
              <w:rPr>
                <w:rFonts w:ascii="宋体" w:hAnsi="宋体" w:eastAsia="宋体"/>
                <w:sz w:val="24"/>
                <w:szCs w:val="24"/>
              </w:rPr>
            </w:pPr>
          </w:p>
        </w:tc>
        <w:tc>
          <w:tcPr>
            <w:tcW w:w="1324" w:type="pct"/>
            <w:gridSpan w:val="7"/>
            <w:vAlign w:val="center"/>
          </w:tcPr>
          <w:p>
            <w:pPr>
              <w:rPr>
                <w:rFonts w:ascii="宋体" w:hAnsi="宋体" w:eastAsia="宋体"/>
                <w:sz w:val="24"/>
                <w:szCs w:val="24"/>
              </w:rPr>
            </w:pPr>
            <w:r>
              <w:rPr>
                <w:rFonts w:hint="eastAsia" w:ascii="宋体" w:hAnsi="宋体" w:eastAsia="宋体"/>
                <w:sz w:val="24"/>
                <w:szCs w:val="24"/>
              </w:rPr>
              <w:t>拟损毁土地预测与评估</w:t>
            </w:r>
          </w:p>
        </w:tc>
        <w:tc>
          <w:tcPr>
            <w:tcW w:w="3285" w:type="pct"/>
            <w:gridSpan w:val="17"/>
            <w:vAlign w:val="center"/>
          </w:tcPr>
          <w:p>
            <w:pPr>
              <w:ind w:firstLine="360" w:firstLineChars="200"/>
              <w:rPr>
                <w:rFonts w:ascii="宋体" w:hAnsi="宋体" w:eastAsia="宋体"/>
                <w:sz w:val="18"/>
                <w:szCs w:val="18"/>
              </w:rPr>
            </w:pPr>
            <w:r>
              <w:rPr>
                <w:rFonts w:hint="eastAsia" w:ascii="宋体" w:hAnsi="宋体" w:eastAsia="宋体"/>
                <w:sz w:val="18"/>
                <w:szCs w:val="18"/>
              </w:rPr>
              <w:t>拟损毁土地10.283hm</w:t>
            </w:r>
            <w:r>
              <w:rPr>
                <w:rFonts w:hint="eastAsia" w:ascii="宋体" w:hAnsi="宋体" w:eastAsia="宋体"/>
                <w:sz w:val="18"/>
                <w:szCs w:val="18"/>
                <w:vertAlign w:val="superscript"/>
              </w:rPr>
              <w:t>2</w:t>
            </w:r>
            <w:r>
              <w:rPr>
                <w:rFonts w:hint="eastAsia" w:ascii="宋体" w:hAnsi="宋体" w:eastAsia="宋体"/>
                <w:sz w:val="18"/>
                <w:szCs w:val="18"/>
              </w:rPr>
              <w:t>。按土地利用现状类型统计，其中旱地（0103）1.783hm</w:t>
            </w:r>
            <w:r>
              <w:rPr>
                <w:rFonts w:hint="eastAsia" w:ascii="宋体" w:hAnsi="宋体" w:eastAsia="宋体"/>
                <w:sz w:val="18"/>
                <w:szCs w:val="18"/>
                <w:vertAlign w:val="superscript"/>
              </w:rPr>
              <w:t>2</w:t>
            </w:r>
            <w:r>
              <w:rPr>
                <w:rFonts w:hint="eastAsia" w:ascii="宋体" w:hAnsi="宋体" w:eastAsia="宋体"/>
                <w:sz w:val="18"/>
                <w:szCs w:val="18"/>
              </w:rPr>
              <w:t>、乔木林地（0</w:t>
            </w:r>
            <w:r>
              <w:rPr>
                <w:rFonts w:ascii="宋体" w:hAnsi="宋体" w:eastAsia="宋体"/>
                <w:sz w:val="18"/>
                <w:szCs w:val="18"/>
              </w:rPr>
              <w:t>301</w:t>
            </w:r>
            <w:r>
              <w:rPr>
                <w:rFonts w:hint="eastAsia" w:ascii="宋体" w:hAnsi="宋体" w:eastAsia="宋体"/>
                <w:sz w:val="18"/>
                <w:szCs w:val="18"/>
              </w:rPr>
              <w:t>）3.071hm</w:t>
            </w:r>
            <w:r>
              <w:rPr>
                <w:rFonts w:hint="eastAsia" w:ascii="宋体" w:hAnsi="宋体" w:eastAsia="宋体"/>
                <w:sz w:val="18"/>
                <w:szCs w:val="18"/>
                <w:vertAlign w:val="superscript"/>
              </w:rPr>
              <w:t>2</w:t>
            </w:r>
            <w:r>
              <w:rPr>
                <w:rFonts w:hint="eastAsia" w:ascii="宋体" w:hAnsi="宋体" w:eastAsia="宋体"/>
                <w:sz w:val="18"/>
                <w:szCs w:val="18"/>
              </w:rPr>
              <w:t>、灌木林地（0</w:t>
            </w:r>
            <w:r>
              <w:rPr>
                <w:rFonts w:ascii="宋体" w:hAnsi="宋体" w:eastAsia="宋体"/>
                <w:sz w:val="18"/>
                <w:szCs w:val="18"/>
              </w:rPr>
              <w:t>30</w:t>
            </w:r>
            <w:r>
              <w:rPr>
                <w:rFonts w:hint="eastAsia" w:ascii="宋体" w:hAnsi="宋体" w:eastAsia="宋体"/>
                <w:sz w:val="18"/>
                <w:szCs w:val="18"/>
              </w:rPr>
              <w:t>5）1.226hm</w:t>
            </w:r>
            <w:r>
              <w:rPr>
                <w:rFonts w:hint="eastAsia" w:ascii="宋体" w:hAnsi="宋体" w:eastAsia="宋体"/>
                <w:sz w:val="18"/>
                <w:szCs w:val="18"/>
                <w:vertAlign w:val="superscript"/>
              </w:rPr>
              <w:t>2</w:t>
            </w:r>
            <w:r>
              <w:rPr>
                <w:rFonts w:hint="eastAsia" w:ascii="宋体" w:hAnsi="宋体" w:eastAsia="宋体"/>
                <w:sz w:val="18"/>
                <w:szCs w:val="18"/>
              </w:rPr>
              <w:t>、采矿用地（0</w:t>
            </w:r>
            <w:r>
              <w:rPr>
                <w:rFonts w:ascii="宋体" w:hAnsi="宋体" w:eastAsia="宋体"/>
                <w:sz w:val="18"/>
                <w:szCs w:val="18"/>
              </w:rPr>
              <w:t>602</w:t>
            </w:r>
            <w:r>
              <w:rPr>
                <w:rFonts w:hint="eastAsia" w:ascii="宋体" w:hAnsi="宋体" w:eastAsia="宋体"/>
                <w:sz w:val="18"/>
                <w:szCs w:val="18"/>
              </w:rPr>
              <w:t>）4.049hm</w:t>
            </w:r>
            <w:r>
              <w:rPr>
                <w:rFonts w:hint="eastAsia" w:ascii="宋体" w:hAnsi="宋体" w:eastAsia="宋体"/>
                <w:sz w:val="18"/>
                <w:szCs w:val="18"/>
                <w:vertAlign w:val="superscript"/>
              </w:rPr>
              <w:t>2</w:t>
            </w:r>
            <w:r>
              <w:rPr>
                <w:rFonts w:hint="eastAsia" w:ascii="宋体" w:hAnsi="宋体" w:eastAsia="宋体"/>
                <w:sz w:val="18"/>
                <w:szCs w:val="18"/>
              </w:rPr>
              <w:t>、农村道路（1006）0.154hm</w:t>
            </w:r>
            <w:r>
              <w:rPr>
                <w:rFonts w:hint="eastAsia" w:ascii="宋体" w:hAnsi="宋体" w:eastAsia="宋体"/>
                <w:sz w:val="18"/>
                <w:szCs w:val="18"/>
                <w:vertAlign w:val="superscript"/>
              </w:rPr>
              <w:t>2</w:t>
            </w:r>
            <w:r>
              <w:rPr>
                <w:rFonts w:hint="eastAsia" w:ascii="宋体" w:hAnsi="宋体" w:eastAsia="宋体"/>
                <w:sz w:val="18"/>
                <w:szCs w:val="18"/>
              </w:rPr>
              <w:t>；损毁方式为挖损和压占，挖损区域土地损毁程度为重度，压占区域土地损毁程度为轻度，涉及土地权属为宝山镇宝山村民委员会。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2" w:type="pct"/>
            <w:vMerge w:val="restart"/>
            <w:vAlign w:val="center"/>
          </w:tcPr>
          <w:p>
            <w:pPr>
              <w:rPr>
                <w:rFonts w:ascii="宋体" w:hAnsi="宋体" w:eastAsia="宋体"/>
                <w:sz w:val="24"/>
                <w:szCs w:val="24"/>
              </w:rPr>
            </w:pPr>
            <w:r>
              <w:rPr>
                <w:rFonts w:hint="eastAsia" w:ascii="宋体" w:hAnsi="宋体" w:eastAsia="宋体"/>
                <w:sz w:val="24"/>
                <w:szCs w:val="24"/>
              </w:rPr>
              <w:t>复垦区土地利用现状</w:t>
            </w:r>
          </w:p>
        </w:tc>
        <w:tc>
          <w:tcPr>
            <w:tcW w:w="731" w:type="pct"/>
            <w:gridSpan w:val="4"/>
            <w:vAlign w:val="center"/>
          </w:tcPr>
          <w:p>
            <w:pPr>
              <w:jc w:val="center"/>
              <w:rPr>
                <w:rFonts w:ascii="宋体" w:hAnsi="宋体" w:eastAsia="宋体"/>
                <w:szCs w:val="21"/>
              </w:rPr>
            </w:pPr>
            <w:r>
              <w:rPr>
                <w:rFonts w:hint="eastAsia" w:ascii="宋体" w:hAnsi="宋体" w:eastAsia="宋体"/>
                <w:szCs w:val="21"/>
              </w:rPr>
              <w:t>一级地类</w:t>
            </w:r>
          </w:p>
        </w:tc>
        <w:tc>
          <w:tcPr>
            <w:tcW w:w="1012" w:type="pct"/>
            <w:gridSpan w:val="7"/>
            <w:vAlign w:val="center"/>
          </w:tcPr>
          <w:p>
            <w:pPr>
              <w:jc w:val="center"/>
              <w:rPr>
                <w:rFonts w:ascii="宋体" w:hAnsi="宋体" w:eastAsia="宋体"/>
                <w:szCs w:val="21"/>
              </w:rPr>
            </w:pPr>
            <w:r>
              <w:rPr>
                <w:rFonts w:hint="eastAsia" w:ascii="宋体" w:hAnsi="宋体" w:eastAsia="宋体"/>
                <w:szCs w:val="21"/>
              </w:rPr>
              <w:t>二级地类</w:t>
            </w:r>
          </w:p>
        </w:tc>
        <w:tc>
          <w:tcPr>
            <w:tcW w:w="842" w:type="pct"/>
            <w:gridSpan w:val="3"/>
            <w:vAlign w:val="center"/>
          </w:tcPr>
          <w:p>
            <w:pPr>
              <w:jc w:val="center"/>
              <w:rPr>
                <w:rFonts w:ascii="宋体" w:hAnsi="宋体" w:eastAsia="宋体"/>
                <w:szCs w:val="21"/>
              </w:rPr>
            </w:pPr>
            <w:r>
              <w:rPr>
                <w:rFonts w:hint="eastAsia" w:ascii="宋体" w:hAnsi="宋体" w:eastAsia="宋体"/>
                <w:szCs w:val="21"/>
              </w:rPr>
              <w:t>已损毁</w:t>
            </w:r>
          </w:p>
        </w:tc>
        <w:tc>
          <w:tcPr>
            <w:tcW w:w="715" w:type="pct"/>
            <w:gridSpan w:val="4"/>
            <w:vAlign w:val="center"/>
          </w:tcPr>
          <w:p>
            <w:pPr>
              <w:jc w:val="center"/>
              <w:rPr>
                <w:rFonts w:ascii="宋体" w:hAnsi="宋体" w:eastAsia="宋体"/>
                <w:szCs w:val="21"/>
              </w:rPr>
            </w:pPr>
            <w:r>
              <w:rPr>
                <w:rFonts w:hint="eastAsia" w:ascii="宋体" w:hAnsi="宋体" w:eastAsia="宋体"/>
                <w:szCs w:val="21"/>
              </w:rPr>
              <w:t>拟损毁</w:t>
            </w:r>
          </w:p>
        </w:tc>
        <w:tc>
          <w:tcPr>
            <w:tcW w:w="621" w:type="pct"/>
            <w:gridSpan w:val="4"/>
            <w:vAlign w:val="center"/>
          </w:tcPr>
          <w:p>
            <w:pPr>
              <w:jc w:val="center"/>
              <w:rPr>
                <w:rFonts w:ascii="宋体" w:hAnsi="宋体" w:eastAsia="宋体"/>
                <w:szCs w:val="21"/>
              </w:rPr>
            </w:pPr>
            <w:r>
              <w:rPr>
                <w:rFonts w:hint="eastAsia" w:ascii="宋体" w:hAnsi="宋体" w:eastAsia="宋体"/>
                <w:szCs w:val="21"/>
              </w:rPr>
              <w:t>小计</w:t>
            </w:r>
          </w:p>
        </w:tc>
        <w:tc>
          <w:tcPr>
            <w:tcW w:w="687" w:type="pct"/>
            <w:gridSpan w:val="2"/>
            <w:vAlign w:val="center"/>
          </w:tcPr>
          <w:p>
            <w:pPr>
              <w:jc w:val="center"/>
              <w:rPr>
                <w:rFonts w:ascii="宋体" w:hAnsi="宋体" w:eastAsia="宋体"/>
                <w:szCs w:val="21"/>
              </w:rPr>
            </w:pPr>
            <w:r>
              <w:rPr>
                <w:rFonts w:hint="eastAsia" w:ascii="宋体" w:hAnsi="宋体" w:eastAsia="宋体"/>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392" w:type="pct"/>
            <w:vMerge w:val="continue"/>
            <w:vAlign w:val="center"/>
          </w:tcPr>
          <w:p>
            <w:pPr>
              <w:rPr>
                <w:rFonts w:ascii="宋体" w:hAnsi="宋体" w:eastAsia="宋体"/>
                <w:sz w:val="24"/>
                <w:szCs w:val="24"/>
              </w:rPr>
            </w:pPr>
          </w:p>
        </w:tc>
        <w:tc>
          <w:tcPr>
            <w:tcW w:w="360" w:type="pct"/>
            <w:vAlign w:val="center"/>
          </w:tcPr>
          <w:p>
            <w:pPr>
              <w:jc w:val="center"/>
              <w:rPr>
                <w:rFonts w:ascii="宋体" w:hAnsi="宋体" w:eastAsia="宋体"/>
                <w:szCs w:val="21"/>
              </w:rPr>
            </w:pPr>
            <w:r>
              <w:rPr>
                <w:rFonts w:hint="eastAsia" w:ascii="宋体" w:hAnsi="宋体" w:eastAsia="宋体"/>
                <w:szCs w:val="21"/>
              </w:rPr>
              <w:t>编码</w:t>
            </w:r>
          </w:p>
        </w:tc>
        <w:tc>
          <w:tcPr>
            <w:tcW w:w="371" w:type="pct"/>
            <w:gridSpan w:val="3"/>
            <w:vAlign w:val="center"/>
          </w:tcPr>
          <w:p>
            <w:pPr>
              <w:jc w:val="center"/>
              <w:rPr>
                <w:rFonts w:ascii="宋体" w:hAnsi="宋体" w:eastAsia="宋体"/>
                <w:szCs w:val="21"/>
              </w:rPr>
            </w:pPr>
            <w:r>
              <w:rPr>
                <w:rFonts w:hint="eastAsia" w:ascii="宋体" w:hAnsi="宋体" w:eastAsia="宋体"/>
                <w:szCs w:val="21"/>
              </w:rPr>
              <w:t>名称</w:t>
            </w:r>
          </w:p>
        </w:tc>
        <w:tc>
          <w:tcPr>
            <w:tcW w:w="405" w:type="pct"/>
            <w:gridSpan w:val="2"/>
            <w:vAlign w:val="center"/>
          </w:tcPr>
          <w:p>
            <w:pPr>
              <w:jc w:val="center"/>
              <w:rPr>
                <w:rFonts w:ascii="宋体" w:hAnsi="宋体" w:eastAsia="宋体"/>
                <w:szCs w:val="21"/>
              </w:rPr>
            </w:pPr>
            <w:r>
              <w:rPr>
                <w:rFonts w:hint="eastAsia" w:ascii="宋体" w:hAnsi="宋体" w:eastAsia="宋体"/>
                <w:szCs w:val="21"/>
              </w:rPr>
              <w:t>编码</w:t>
            </w:r>
          </w:p>
        </w:tc>
        <w:tc>
          <w:tcPr>
            <w:tcW w:w="607" w:type="pct"/>
            <w:gridSpan w:val="5"/>
            <w:vAlign w:val="center"/>
          </w:tcPr>
          <w:p>
            <w:pPr>
              <w:jc w:val="center"/>
              <w:rPr>
                <w:rFonts w:ascii="宋体" w:hAnsi="宋体" w:eastAsia="宋体"/>
                <w:szCs w:val="21"/>
              </w:rPr>
            </w:pPr>
            <w:r>
              <w:rPr>
                <w:rFonts w:hint="eastAsia" w:ascii="宋体" w:hAnsi="宋体" w:eastAsia="宋体"/>
                <w:szCs w:val="21"/>
              </w:rPr>
              <w:t>名称</w:t>
            </w:r>
          </w:p>
        </w:tc>
        <w:tc>
          <w:tcPr>
            <w:tcW w:w="842" w:type="pct"/>
            <w:gridSpan w:val="3"/>
            <w:vAlign w:val="center"/>
          </w:tcPr>
          <w:p>
            <w:pPr>
              <w:jc w:val="center"/>
              <w:rPr>
                <w:rFonts w:ascii="宋体" w:hAnsi="宋体" w:eastAsia="宋体"/>
                <w:szCs w:val="21"/>
              </w:rPr>
            </w:pPr>
            <w:r>
              <w:rPr>
                <w:rFonts w:hint="eastAsia" w:ascii="宋体" w:hAnsi="宋体" w:eastAsia="宋体"/>
                <w:szCs w:val="21"/>
              </w:rPr>
              <w:t>面积（hm</w:t>
            </w:r>
            <w:r>
              <w:rPr>
                <w:rFonts w:hint="eastAsia" w:ascii="宋体" w:hAnsi="宋体" w:eastAsia="宋体"/>
                <w:szCs w:val="21"/>
                <w:vertAlign w:val="superscript"/>
              </w:rPr>
              <w:t>2</w:t>
            </w:r>
            <w:r>
              <w:rPr>
                <w:rFonts w:hint="eastAsia" w:ascii="宋体" w:hAnsi="宋体" w:eastAsia="宋体"/>
                <w:szCs w:val="21"/>
              </w:rPr>
              <w:t>）</w:t>
            </w:r>
          </w:p>
        </w:tc>
        <w:tc>
          <w:tcPr>
            <w:tcW w:w="715" w:type="pct"/>
            <w:gridSpan w:val="4"/>
            <w:vAlign w:val="center"/>
          </w:tcPr>
          <w:p>
            <w:pPr>
              <w:jc w:val="center"/>
              <w:rPr>
                <w:rFonts w:ascii="宋体" w:hAnsi="宋体" w:eastAsia="宋体"/>
                <w:szCs w:val="21"/>
              </w:rPr>
            </w:pPr>
            <w:r>
              <w:rPr>
                <w:rFonts w:hint="eastAsia" w:ascii="宋体" w:hAnsi="宋体" w:eastAsia="宋体"/>
                <w:szCs w:val="21"/>
              </w:rPr>
              <w:t>面积（hm</w:t>
            </w:r>
            <w:r>
              <w:rPr>
                <w:rFonts w:hint="eastAsia" w:ascii="宋体" w:hAnsi="宋体" w:eastAsia="宋体"/>
                <w:szCs w:val="21"/>
                <w:vertAlign w:val="superscript"/>
              </w:rPr>
              <w:t>2</w:t>
            </w:r>
            <w:r>
              <w:rPr>
                <w:rFonts w:hint="eastAsia" w:ascii="宋体" w:hAnsi="宋体" w:eastAsia="宋体"/>
                <w:szCs w:val="21"/>
              </w:rPr>
              <w:t>）</w:t>
            </w:r>
          </w:p>
        </w:tc>
        <w:tc>
          <w:tcPr>
            <w:tcW w:w="621" w:type="pct"/>
            <w:gridSpan w:val="4"/>
            <w:vAlign w:val="center"/>
          </w:tcPr>
          <w:p>
            <w:pPr>
              <w:jc w:val="center"/>
              <w:rPr>
                <w:rFonts w:ascii="宋体" w:hAnsi="宋体" w:eastAsia="宋体"/>
                <w:szCs w:val="21"/>
              </w:rPr>
            </w:pPr>
            <w:r>
              <w:rPr>
                <w:rFonts w:hint="eastAsia" w:ascii="宋体" w:hAnsi="宋体" w:eastAsia="宋体"/>
                <w:szCs w:val="21"/>
              </w:rPr>
              <w:t>面积（hm2）</w:t>
            </w:r>
          </w:p>
        </w:tc>
        <w:tc>
          <w:tcPr>
            <w:tcW w:w="687" w:type="pct"/>
            <w:gridSpan w:val="2"/>
            <w:vAlign w:val="center"/>
          </w:tcPr>
          <w:p>
            <w:pPr>
              <w:jc w:val="center"/>
              <w:rPr>
                <w:rFonts w:ascii="宋体" w:hAnsi="宋体" w:eastAsia="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392" w:type="pct"/>
            <w:vMerge w:val="continue"/>
            <w:vAlign w:val="center"/>
          </w:tcPr>
          <w:p>
            <w:pPr>
              <w:rPr>
                <w:rFonts w:ascii="宋体" w:hAnsi="宋体" w:eastAsia="宋体"/>
                <w:sz w:val="24"/>
                <w:szCs w:val="24"/>
              </w:rPr>
            </w:pPr>
          </w:p>
        </w:tc>
        <w:tc>
          <w:tcPr>
            <w:tcW w:w="360" w:type="pct"/>
            <w:vAlign w:val="center"/>
          </w:tcPr>
          <w:p>
            <w:pPr>
              <w:jc w:val="center"/>
              <w:rPr>
                <w:rFonts w:ascii="宋体" w:hAnsi="宋体" w:eastAsia="宋体"/>
                <w:szCs w:val="21"/>
                <w:highlight w:val="yellow"/>
              </w:rPr>
            </w:pPr>
            <w:r>
              <w:rPr>
                <w:rFonts w:ascii="宋体" w:hAnsi="宋体" w:eastAsia="宋体"/>
                <w:szCs w:val="21"/>
              </w:rPr>
              <w:t>0</w:t>
            </w:r>
            <w:r>
              <w:rPr>
                <w:rFonts w:hint="eastAsia" w:ascii="宋体" w:hAnsi="宋体" w:eastAsia="宋体"/>
                <w:szCs w:val="21"/>
              </w:rPr>
              <w:t>1</w:t>
            </w:r>
          </w:p>
        </w:tc>
        <w:tc>
          <w:tcPr>
            <w:tcW w:w="371" w:type="pct"/>
            <w:gridSpan w:val="3"/>
            <w:vAlign w:val="center"/>
          </w:tcPr>
          <w:p>
            <w:pPr>
              <w:jc w:val="center"/>
              <w:rPr>
                <w:rFonts w:ascii="宋体" w:hAnsi="宋体" w:eastAsia="宋体"/>
                <w:szCs w:val="21"/>
                <w:highlight w:val="yellow"/>
              </w:rPr>
            </w:pPr>
            <w:r>
              <w:rPr>
                <w:rFonts w:hint="eastAsia" w:ascii="宋体" w:hAnsi="宋体" w:eastAsia="宋体"/>
                <w:szCs w:val="21"/>
              </w:rPr>
              <w:t>耕地</w:t>
            </w:r>
          </w:p>
        </w:tc>
        <w:tc>
          <w:tcPr>
            <w:tcW w:w="405" w:type="pct"/>
            <w:gridSpan w:val="2"/>
            <w:vAlign w:val="center"/>
          </w:tcPr>
          <w:p>
            <w:pPr>
              <w:jc w:val="center"/>
              <w:rPr>
                <w:rFonts w:ascii="宋体" w:hAnsi="宋体" w:eastAsia="宋体"/>
                <w:szCs w:val="21"/>
              </w:rPr>
            </w:pPr>
            <w:r>
              <w:rPr>
                <w:rFonts w:hint="eastAsia" w:ascii="宋体" w:hAnsi="宋体" w:eastAsia="宋体"/>
                <w:szCs w:val="21"/>
              </w:rPr>
              <w:t>0103</w:t>
            </w:r>
          </w:p>
        </w:tc>
        <w:tc>
          <w:tcPr>
            <w:tcW w:w="607" w:type="pct"/>
            <w:gridSpan w:val="5"/>
            <w:vAlign w:val="center"/>
          </w:tcPr>
          <w:p>
            <w:pPr>
              <w:jc w:val="center"/>
              <w:rPr>
                <w:rFonts w:ascii="宋体" w:hAnsi="宋体" w:eastAsia="宋体"/>
                <w:szCs w:val="21"/>
                <w:highlight w:val="yellow"/>
              </w:rPr>
            </w:pPr>
            <w:r>
              <w:rPr>
                <w:rFonts w:hint="eastAsia" w:ascii="宋体" w:hAnsi="宋体" w:eastAsia="宋体"/>
                <w:szCs w:val="21"/>
              </w:rPr>
              <w:t>旱地</w:t>
            </w:r>
          </w:p>
        </w:tc>
        <w:tc>
          <w:tcPr>
            <w:tcW w:w="842" w:type="pct"/>
            <w:gridSpan w:val="3"/>
            <w:vAlign w:val="center"/>
          </w:tcPr>
          <w:p>
            <w:pPr>
              <w:jc w:val="center"/>
              <w:rPr>
                <w:rFonts w:ascii="宋体" w:hAnsi="宋体" w:eastAsia="宋体"/>
                <w:szCs w:val="21"/>
              </w:rPr>
            </w:pPr>
            <w:r>
              <w:rPr>
                <w:rFonts w:hint="eastAsia" w:ascii="宋体" w:hAnsi="宋体" w:eastAsia="宋体"/>
                <w:szCs w:val="21"/>
              </w:rPr>
              <w:t>0.180</w:t>
            </w:r>
          </w:p>
        </w:tc>
        <w:tc>
          <w:tcPr>
            <w:tcW w:w="715" w:type="pct"/>
            <w:gridSpan w:val="4"/>
            <w:vAlign w:val="center"/>
          </w:tcPr>
          <w:p>
            <w:pPr>
              <w:jc w:val="center"/>
              <w:rPr>
                <w:rFonts w:ascii="宋体" w:hAnsi="宋体" w:eastAsia="宋体"/>
                <w:szCs w:val="21"/>
              </w:rPr>
            </w:pPr>
            <w:r>
              <w:rPr>
                <w:rFonts w:hint="eastAsia" w:ascii="宋体" w:hAnsi="宋体" w:eastAsia="宋体"/>
                <w:szCs w:val="21"/>
              </w:rPr>
              <w:t>1.783</w:t>
            </w:r>
          </w:p>
        </w:tc>
        <w:tc>
          <w:tcPr>
            <w:tcW w:w="621" w:type="pct"/>
            <w:gridSpan w:val="4"/>
            <w:vAlign w:val="center"/>
          </w:tcPr>
          <w:p>
            <w:pPr>
              <w:jc w:val="center"/>
              <w:rPr>
                <w:rFonts w:ascii="宋体" w:hAnsi="宋体" w:eastAsia="宋体"/>
                <w:szCs w:val="21"/>
              </w:rPr>
            </w:pPr>
            <w:r>
              <w:rPr>
                <w:rFonts w:hint="eastAsia" w:ascii="宋体" w:hAnsi="宋体" w:eastAsia="宋体"/>
                <w:szCs w:val="21"/>
              </w:rPr>
              <w:t>1.963</w:t>
            </w:r>
          </w:p>
        </w:tc>
        <w:tc>
          <w:tcPr>
            <w:tcW w:w="687" w:type="pct"/>
            <w:gridSpan w:val="2"/>
            <w:vAlign w:val="center"/>
          </w:tcPr>
          <w:p>
            <w:pPr>
              <w:jc w:val="center"/>
              <w:rPr>
                <w:rFonts w:ascii="宋体" w:hAnsi="宋体" w:eastAsia="宋体"/>
                <w:szCs w:val="21"/>
              </w:rPr>
            </w:pPr>
            <w:r>
              <w:rPr>
                <w:rFonts w:hint="eastAsia" w:ascii="宋体" w:hAnsi="宋体" w:eastAsia="宋体"/>
                <w:szCs w:val="21"/>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exact"/>
          <w:jc w:val="center"/>
        </w:trPr>
        <w:tc>
          <w:tcPr>
            <w:tcW w:w="392" w:type="pct"/>
            <w:vMerge w:val="continue"/>
            <w:vAlign w:val="center"/>
          </w:tcPr>
          <w:p>
            <w:pPr>
              <w:rPr>
                <w:rFonts w:ascii="宋体" w:hAnsi="宋体" w:eastAsia="宋体"/>
                <w:sz w:val="24"/>
                <w:szCs w:val="24"/>
              </w:rPr>
            </w:pPr>
          </w:p>
        </w:tc>
        <w:tc>
          <w:tcPr>
            <w:tcW w:w="360" w:type="pct"/>
            <w:vMerge w:val="restart"/>
            <w:vAlign w:val="center"/>
          </w:tcPr>
          <w:p>
            <w:pPr>
              <w:jc w:val="center"/>
              <w:rPr>
                <w:rFonts w:ascii="宋体" w:hAnsi="宋体" w:eastAsia="宋体"/>
                <w:szCs w:val="21"/>
              </w:rPr>
            </w:pPr>
            <w:r>
              <w:rPr>
                <w:rFonts w:hint="eastAsia" w:ascii="宋体" w:hAnsi="宋体" w:eastAsia="宋体"/>
                <w:szCs w:val="21"/>
              </w:rPr>
              <w:t>0</w:t>
            </w:r>
            <w:r>
              <w:rPr>
                <w:rFonts w:ascii="宋体" w:hAnsi="宋体" w:eastAsia="宋体"/>
                <w:szCs w:val="21"/>
              </w:rPr>
              <w:t>3</w:t>
            </w:r>
          </w:p>
        </w:tc>
        <w:tc>
          <w:tcPr>
            <w:tcW w:w="371" w:type="pct"/>
            <w:gridSpan w:val="3"/>
            <w:vMerge w:val="restart"/>
            <w:vAlign w:val="center"/>
          </w:tcPr>
          <w:p>
            <w:pPr>
              <w:jc w:val="center"/>
              <w:rPr>
                <w:rFonts w:ascii="宋体" w:hAnsi="宋体" w:eastAsia="宋体"/>
                <w:szCs w:val="21"/>
              </w:rPr>
            </w:pPr>
            <w:r>
              <w:rPr>
                <w:rFonts w:hint="eastAsia" w:ascii="宋体" w:hAnsi="宋体" w:eastAsia="宋体"/>
                <w:szCs w:val="21"/>
              </w:rPr>
              <w:t>林地</w:t>
            </w:r>
          </w:p>
        </w:tc>
        <w:tc>
          <w:tcPr>
            <w:tcW w:w="405" w:type="pct"/>
            <w:gridSpan w:val="2"/>
            <w:vAlign w:val="center"/>
          </w:tcPr>
          <w:p>
            <w:pPr>
              <w:jc w:val="center"/>
              <w:rPr>
                <w:rFonts w:ascii="宋体" w:hAnsi="宋体" w:eastAsia="宋体"/>
                <w:szCs w:val="21"/>
              </w:rPr>
            </w:pPr>
            <w:r>
              <w:rPr>
                <w:rFonts w:hint="eastAsia" w:ascii="宋体" w:hAnsi="宋体" w:eastAsia="宋体"/>
                <w:szCs w:val="21"/>
              </w:rPr>
              <w:t>0301</w:t>
            </w:r>
          </w:p>
        </w:tc>
        <w:tc>
          <w:tcPr>
            <w:tcW w:w="607" w:type="pct"/>
            <w:gridSpan w:val="5"/>
            <w:vAlign w:val="center"/>
          </w:tcPr>
          <w:p>
            <w:pPr>
              <w:jc w:val="center"/>
              <w:rPr>
                <w:rFonts w:ascii="宋体" w:hAnsi="宋体" w:eastAsia="宋体"/>
                <w:szCs w:val="21"/>
              </w:rPr>
            </w:pPr>
            <w:r>
              <w:rPr>
                <w:rFonts w:hint="eastAsia" w:ascii="宋体" w:hAnsi="宋体" w:eastAsia="宋体"/>
                <w:szCs w:val="21"/>
              </w:rPr>
              <w:t>乔木林地</w:t>
            </w:r>
          </w:p>
        </w:tc>
        <w:tc>
          <w:tcPr>
            <w:tcW w:w="842" w:type="pct"/>
            <w:gridSpan w:val="3"/>
            <w:vAlign w:val="center"/>
          </w:tcPr>
          <w:p>
            <w:pPr>
              <w:jc w:val="center"/>
              <w:rPr>
                <w:rFonts w:ascii="宋体" w:hAnsi="宋体" w:eastAsia="宋体"/>
                <w:szCs w:val="21"/>
              </w:rPr>
            </w:pPr>
            <w:r>
              <w:rPr>
                <w:rFonts w:hint="eastAsia" w:ascii="宋体" w:hAnsi="宋体" w:eastAsia="宋体"/>
                <w:szCs w:val="21"/>
              </w:rPr>
              <w:t>0.249</w:t>
            </w:r>
          </w:p>
        </w:tc>
        <w:tc>
          <w:tcPr>
            <w:tcW w:w="715" w:type="pct"/>
            <w:gridSpan w:val="4"/>
            <w:vAlign w:val="center"/>
          </w:tcPr>
          <w:p>
            <w:pPr>
              <w:jc w:val="center"/>
              <w:rPr>
                <w:rFonts w:ascii="宋体" w:hAnsi="宋体" w:eastAsia="宋体"/>
                <w:szCs w:val="21"/>
              </w:rPr>
            </w:pPr>
            <w:r>
              <w:rPr>
                <w:rFonts w:hint="eastAsia" w:ascii="宋体" w:hAnsi="宋体" w:eastAsia="宋体"/>
                <w:szCs w:val="21"/>
              </w:rPr>
              <w:t>3.071</w:t>
            </w:r>
          </w:p>
        </w:tc>
        <w:tc>
          <w:tcPr>
            <w:tcW w:w="621" w:type="pct"/>
            <w:gridSpan w:val="4"/>
            <w:vAlign w:val="center"/>
          </w:tcPr>
          <w:p>
            <w:pPr>
              <w:jc w:val="center"/>
              <w:rPr>
                <w:rFonts w:ascii="宋体" w:hAnsi="宋体" w:eastAsia="宋体"/>
                <w:szCs w:val="21"/>
              </w:rPr>
            </w:pPr>
            <w:r>
              <w:rPr>
                <w:rFonts w:hint="eastAsia" w:ascii="宋体" w:hAnsi="宋体" w:eastAsia="宋体"/>
                <w:szCs w:val="21"/>
              </w:rPr>
              <w:t>3.320</w:t>
            </w:r>
          </w:p>
        </w:tc>
        <w:tc>
          <w:tcPr>
            <w:tcW w:w="687" w:type="pct"/>
            <w:gridSpan w:val="2"/>
            <w:vAlign w:val="center"/>
          </w:tcPr>
          <w:p>
            <w:pPr>
              <w:jc w:val="center"/>
              <w:rPr>
                <w:rFonts w:ascii="宋体" w:hAnsi="宋体" w:eastAsia="宋体"/>
                <w:szCs w:val="21"/>
              </w:rPr>
            </w:pPr>
            <w:r>
              <w:rPr>
                <w:rFonts w:hint="eastAsia" w:ascii="宋体" w:hAnsi="宋体" w:eastAsia="宋体"/>
                <w:szCs w:val="21"/>
              </w:rPr>
              <w:t>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392" w:type="pct"/>
            <w:vMerge w:val="continue"/>
            <w:vAlign w:val="center"/>
          </w:tcPr>
          <w:p>
            <w:pPr>
              <w:rPr>
                <w:rFonts w:ascii="宋体" w:hAnsi="宋体" w:eastAsia="宋体"/>
                <w:sz w:val="24"/>
                <w:szCs w:val="24"/>
              </w:rPr>
            </w:pPr>
          </w:p>
        </w:tc>
        <w:tc>
          <w:tcPr>
            <w:tcW w:w="360" w:type="pct"/>
            <w:vMerge w:val="continue"/>
            <w:vAlign w:val="center"/>
          </w:tcPr>
          <w:p>
            <w:pPr>
              <w:jc w:val="center"/>
              <w:rPr>
                <w:rFonts w:ascii="宋体" w:hAnsi="宋体" w:eastAsia="宋体"/>
                <w:szCs w:val="21"/>
              </w:rPr>
            </w:pPr>
          </w:p>
        </w:tc>
        <w:tc>
          <w:tcPr>
            <w:tcW w:w="371" w:type="pct"/>
            <w:gridSpan w:val="3"/>
            <w:vMerge w:val="continue"/>
            <w:vAlign w:val="center"/>
          </w:tcPr>
          <w:p>
            <w:pPr>
              <w:jc w:val="center"/>
              <w:rPr>
                <w:rFonts w:ascii="宋体" w:hAnsi="宋体" w:eastAsia="宋体"/>
                <w:szCs w:val="21"/>
              </w:rPr>
            </w:pPr>
          </w:p>
        </w:tc>
        <w:tc>
          <w:tcPr>
            <w:tcW w:w="405" w:type="pct"/>
            <w:gridSpan w:val="2"/>
            <w:vAlign w:val="center"/>
          </w:tcPr>
          <w:p>
            <w:pPr>
              <w:jc w:val="center"/>
              <w:rPr>
                <w:rFonts w:ascii="宋体" w:hAnsi="宋体" w:eastAsia="宋体"/>
                <w:szCs w:val="21"/>
              </w:rPr>
            </w:pPr>
            <w:r>
              <w:rPr>
                <w:rFonts w:hint="eastAsia" w:ascii="宋体" w:hAnsi="宋体" w:eastAsia="宋体"/>
                <w:szCs w:val="21"/>
              </w:rPr>
              <w:t>03</w:t>
            </w:r>
            <w:r>
              <w:rPr>
                <w:rFonts w:ascii="宋体" w:hAnsi="宋体" w:eastAsia="宋体"/>
                <w:szCs w:val="21"/>
              </w:rPr>
              <w:t>05</w:t>
            </w:r>
          </w:p>
        </w:tc>
        <w:tc>
          <w:tcPr>
            <w:tcW w:w="607" w:type="pct"/>
            <w:gridSpan w:val="5"/>
            <w:vAlign w:val="center"/>
          </w:tcPr>
          <w:p>
            <w:pPr>
              <w:jc w:val="center"/>
              <w:rPr>
                <w:rFonts w:ascii="宋体" w:hAnsi="宋体" w:eastAsia="宋体"/>
                <w:szCs w:val="21"/>
              </w:rPr>
            </w:pPr>
            <w:r>
              <w:rPr>
                <w:rFonts w:hint="eastAsia" w:ascii="宋体" w:hAnsi="宋体" w:eastAsia="宋体"/>
                <w:szCs w:val="21"/>
              </w:rPr>
              <w:t>灌木木地</w:t>
            </w:r>
          </w:p>
        </w:tc>
        <w:tc>
          <w:tcPr>
            <w:tcW w:w="842" w:type="pct"/>
            <w:gridSpan w:val="3"/>
            <w:vAlign w:val="center"/>
          </w:tcPr>
          <w:p>
            <w:pPr>
              <w:jc w:val="center"/>
              <w:rPr>
                <w:rFonts w:ascii="宋体" w:hAnsi="宋体" w:eastAsia="宋体"/>
                <w:szCs w:val="21"/>
              </w:rPr>
            </w:pPr>
            <w:r>
              <w:rPr>
                <w:rFonts w:hint="eastAsia" w:ascii="宋体" w:hAnsi="宋体" w:eastAsia="宋体"/>
                <w:szCs w:val="21"/>
              </w:rPr>
              <w:t>0.005</w:t>
            </w:r>
          </w:p>
        </w:tc>
        <w:tc>
          <w:tcPr>
            <w:tcW w:w="715" w:type="pct"/>
            <w:gridSpan w:val="4"/>
            <w:vAlign w:val="center"/>
          </w:tcPr>
          <w:p>
            <w:pPr>
              <w:jc w:val="center"/>
              <w:rPr>
                <w:rFonts w:ascii="宋体" w:hAnsi="宋体" w:eastAsia="宋体"/>
                <w:szCs w:val="21"/>
              </w:rPr>
            </w:pPr>
            <w:r>
              <w:rPr>
                <w:rFonts w:hint="eastAsia" w:ascii="宋体" w:hAnsi="宋体" w:eastAsia="宋体"/>
                <w:szCs w:val="21"/>
              </w:rPr>
              <w:t>1.226</w:t>
            </w:r>
          </w:p>
        </w:tc>
        <w:tc>
          <w:tcPr>
            <w:tcW w:w="621" w:type="pct"/>
            <w:gridSpan w:val="4"/>
            <w:vAlign w:val="center"/>
          </w:tcPr>
          <w:p>
            <w:pPr>
              <w:jc w:val="center"/>
              <w:rPr>
                <w:rFonts w:ascii="宋体" w:hAnsi="宋体" w:eastAsia="宋体"/>
                <w:szCs w:val="21"/>
              </w:rPr>
            </w:pPr>
            <w:r>
              <w:rPr>
                <w:rFonts w:hint="eastAsia" w:ascii="宋体" w:hAnsi="宋体" w:eastAsia="宋体"/>
                <w:szCs w:val="21"/>
              </w:rPr>
              <w:t>1.231</w:t>
            </w:r>
          </w:p>
        </w:tc>
        <w:tc>
          <w:tcPr>
            <w:tcW w:w="687" w:type="pct"/>
            <w:gridSpan w:val="2"/>
            <w:vAlign w:val="center"/>
          </w:tcPr>
          <w:p>
            <w:pPr>
              <w:jc w:val="center"/>
              <w:rPr>
                <w:rFonts w:ascii="宋体" w:hAnsi="宋体" w:eastAsia="宋体"/>
                <w:szCs w:val="21"/>
              </w:rPr>
            </w:pPr>
            <w:r>
              <w:rPr>
                <w:rFonts w:hint="eastAsia" w:ascii="宋体" w:hAnsi="宋体" w:eastAsia="宋体"/>
                <w:szCs w:val="21"/>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392" w:type="pct"/>
            <w:vMerge w:val="continue"/>
            <w:vAlign w:val="center"/>
          </w:tcPr>
          <w:p>
            <w:pPr>
              <w:rPr>
                <w:rFonts w:ascii="宋体" w:hAnsi="宋体" w:eastAsia="宋体"/>
                <w:sz w:val="24"/>
                <w:szCs w:val="24"/>
              </w:rPr>
            </w:pPr>
          </w:p>
        </w:tc>
        <w:tc>
          <w:tcPr>
            <w:tcW w:w="360" w:type="pct"/>
            <w:vAlign w:val="center"/>
          </w:tcPr>
          <w:p>
            <w:pPr>
              <w:jc w:val="center"/>
              <w:rPr>
                <w:rFonts w:ascii="宋体" w:hAnsi="宋体" w:eastAsia="宋体"/>
                <w:szCs w:val="21"/>
              </w:rPr>
            </w:pPr>
            <w:r>
              <w:rPr>
                <w:rFonts w:hint="eastAsia" w:ascii="宋体" w:hAnsi="宋体" w:eastAsia="宋体"/>
                <w:szCs w:val="21"/>
              </w:rPr>
              <w:t>0</w:t>
            </w:r>
            <w:r>
              <w:rPr>
                <w:rFonts w:ascii="宋体" w:hAnsi="宋体" w:eastAsia="宋体"/>
                <w:szCs w:val="21"/>
              </w:rPr>
              <w:t>6</w:t>
            </w:r>
          </w:p>
        </w:tc>
        <w:tc>
          <w:tcPr>
            <w:tcW w:w="371" w:type="pct"/>
            <w:gridSpan w:val="3"/>
            <w:vAlign w:val="center"/>
          </w:tcPr>
          <w:p>
            <w:pPr>
              <w:jc w:val="center"/>
              <w:rPr>
                <w:rFonts w:ascii="宋体" w:hAnsi="宋体" w:eastAsia="宋体"/>
                <w:szCs w:val="21"/>
              </w:rPr>
            </w:pPr>
            <w:r>
              <w:rPr>
                <w:rFonts w:hint="eastAsia" w:ascii="宋体" w:hAnsi="宋体" w:eastAsia="宋体"/>
                <w:szCs w:val="21"/>
              </w:rPr>
              <w:t>工矿仓储用地</w:t>
            </w:r>
          </w:p>
        </w:tc>
        <w:tc>
          <w:tcPr>
            <w:tcW w:w="405" w:type="pct"/>
            <w:gridSpan w:val="2"/>
            <w:vAlign w:val="center"/>
          </w:tcPr>
          <w:p>
            <w:pPr>
              <w:jc w:val="center"/>
              <w:rPr>
                <w:rFonts w:ascii="宋体" w:hAnsi="宋体" w:eastAsia="宋体"/>
                <w:szCs w:val="21"/>
              </w:rPr>
            </w:pPr>
            <w:r>
              <w:rPr>
                <w:rFonts w:hint="eastAsia" w:ascii="宋体" w:hAnsi="宋体" w:eastAsia="宋体"/>
                <w:szCs w:val="21"/>
              </w:rPr>
              <w:t>06</w:t>
            </w:r>
            <w:r>
              <w:rPr>
                <w:rFonts w:ascii="宋体" w:hAnsi="宋体" w:eastAsia="宋体"/>
                <w:szCs w:val="21"/>
              </w:rPr>
              <w:t>02</w:t>
            </w:r>
          </w:p>
        </w:tc>
        <w:tc>
          <w:tcPr>
            <w:tcW w:w="607" w:type="pct"/>
            <w:gridSpan w:val="5"/>
            <w:vAlign w:val="center"/>
          </w:tcPr>
          <w:p>
            <w:pPr>
              <w:jc w:val="center"/>
              <w:rPr>
                <w:rFonts w:ascii="宋体" w:hAnsi="宋体" w:eastAsia="宋体"/>
                <w:szCs w:val="21"/>
              </w:rPr>
            </w:pPr>
            <w:r>
              <w:rPr>
                <w:rFonts w:hint="eastAsia" w:ascii="宋体" w:hAnsi="宋体" w:eastAsia="宋体"/>
                <w:szCs w:val="21"/>
              </w:rPr>
              <w:t>采矿用地</w:t>
            </w:r>
          </w:p>
        </w:tc>
        <w:tc>
          <w:tcPr>
            <w:tcW w:w="842" w:type="pct"/>
            <w:gridSpan w:val="3"/>
            <w:vAlign w:val="center"/>
          </w:tcPr>
          <w:p>
            <w:pPr>
              <w:jc w:val="center"/>
              <w:rPr>
                <w:rFonts w:ascii="宋体" w:hAnsi="宋体" w:eastAsia="宋体"/>
                <w:szCs w:val="21"/>
              </w:rPr>
            </w:pPr>
            <w:r>
              <w:rPr>
                <w:rFonts w:hint="eastAsia" w:ascii="宋体" w:hAnsi="宋体" w:eastAsia="宋体"/>
                <w:szCs w:val="21"/>
              </w:rPr>
              <w:t>5.708</w:t>
            </w:r>
          </w:p>
        </w:tc>
        <w:tc>
          <w:tcPr>
            <w:tcW w:w="715" w:type="pct"/>
            <w:gridSpan w:val="4"/>
            <w:vAlign w:val="center"/>
          </w:tcPr>
          <w:p>
            <w:pPr>
              <w:jc w:val="center"/>
              <w:rPr>
                <w:rFonts w:ascii="宋体" w:hAnsi="宋体" w:eastAsia="宋体"/>
                <w:szCs w:val="21"/>
              </w:rPr>
            </w:pPr>
            <w:r>
              <w:rPr>
                <w:rFonts w:hint="eastAsia" w:ascii="宋体" w:hAnsi="宋体" w:eastAsia="宋体"/>
                <w:szCs w:val="21"/>
              </w:rPr>
              <w:t>4.049</w:t>
            </w:r>
          </w:p>
        </w:tc>
        <w:tc>
          <w:tcPr>
            <w:tcW w:w="621" w:type="pct"/>
            <w:gridSpan w:val="4"/>
            <w:vAlign w:val="center"/>
          </w:tcPr>
          <w:p>
            <w:pPr>
              <w:jc w:val="center"/>
              <w:rPr>
                <w:rFonts w:ascii="宋体" w:hAnsi="宋体" w:eastAsia="宋体"/>
                <w:szCs w:val="21"/>
              </w:rPr>
            </w:pPr>
            <w:r>
              <w:rPr>
                <w:rFonts w:hint="eastAsia" w:ascii="宋体" w:hAnsi="宋体" w:eastAsia="宋体"/>
                <w:szCs w:val="21"/>
              </w:rPr>
              <w:t>9.757</w:t>
            </w:r>
          </w:p>
        </w:tc>
        <w:tc>
          <w:tcPr>
            <w:tcW w:w="687" w:type="pct"/>
            <w:gridSpan w:val="2"/>
            <w:vAlign w:val="center"/>
          </w:tcPr>
          <w:p>
            <w:pPr>
              <w:jc w:val="center"/>
              <w:rPr>
                <w:rFonts w:ascii="宋体" w:hAnsi="宋体" w:eastAsia="宋体"/>
                <w:szCs w:val="21"/>
              </w:rPr>
            </w:pPr>
            <w:r>
              <w:rPr>
                <w:rFonts w:hint="eastAsia" w:ascii="宋体" w:hAnsi="宋体" w:eastAsia="宋体"/>
                <w:szCs w:val="21"/>
              </w:rPr>
              <w:t>58.68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92" w:type="pct"/>
            <w:vMerge w:val="continue"/>
            <w:vAlign w:val="center"/>
          </w:tcPr>
          <w:p>
            <w:pPr>
              <w:rPr>
                <w:rFonts w:ascii="宋体" w:hAnsi="宋体" w:eastAsia="宋体"/>
                <w:sz w:val="24"/>
                <w:szCs w:val="24"/>
              </w:rPr>
            </w:pPr>
          </w:p>
        </w:tc>
        <w:tc>
          <w:tcPr>
            <w:tcW w:w="360" w:type="pct"/>
            <w:vAlign w:val="center"/>
          </w:tcPr>
          <w:p>
            <w:pPr>
              <w:jc w:val="center"/>
              <w:rPr>
                <w:rFonts w:ascii="宋体" w:hAnsi="宋体" w:eastAsia="宋体"/>
                <w:szCs w:val="21"/>
              </w:rPr>
            </w:pPr>
            <w:r>
              <w:rPr>
                <w:rFonts w:hint="eastAsia" w:ascii="宋体" w:hAnsi="宋体" w:eastAsia="宋体"/>
                <w:szCs w:val="21"/>
              </w:rPr>
              <w:t>10</w:t>
            </w:r>
          </w:p>
        </w:tc>
        <w:tc>
          <w:tcPr>
            <w:tcW w:w="371" w:type="pct"/>
            <w:gridSpan w:val="3"/>
            <w:vAlign w:val="center"/>
          </w:tcPr>
          <w:p>
            <w:pPr>
              <w:jc w:val="center"/>
              <w:rPr>
                <w:rFonts w:ascii="宋体" w:hAnsi="宋体" w:eastAsia="宋体"/>
                <w:szCs w:val="21"/>
              </w:rPr>
            </w:pPr>
            <w:r>
              <w:rPr>
                <w:rFonts w:hint="eastAsia" w:ascii="宋体" w:hAnsi="宋体" w:eastAsia="宋体"/>
                <w:szCs w:val="21"/>
              </w:rPr>
              <w:t>交通运输用地</w:t>
            </w:r>
          </w:p>
        </w:tc>
        <w:tc>
          <w:tcPr>
            <w:tcW w:w="405" w:type="pct"/>
            <w:gridSpan w:val="2"/>
            <w:vAlign w:val="center"/>
          </w:tcPr>
          <w:p>
            <w:pPr>
              <w:jc w:val="center"/>
              <w:rPr>
                <w:rFonts w:ascii="宋体" w:hAnsi="宋体" w:eastAsia="宋体"/>
                <w:szCs w:val="21"/>
              </w:rPr>
            </w:pPr>
            <w:r>
              <w:rPr>
                <w:rFonts w:hint="eastAsia" w:ascii="宋体" w:hAnsi="宋体" w:eastAsia="宋体"/>
                <w:szCs w:val="21"/>
              </w:rPr>
              <w:t>1006</w:t>
            </w:r>
          </w:p>
        </w:tc>
        <w:tc>
          <w:tcPr>
            <w:tcW w:w="607" w:type="pct"/>
            <w:gridSpan w:val="5"/>
            <w:vAlign w:val="center"/>
          </w:tcPr>
          <w:p>
            <w:pPr>
              <w:jc w:val="center"/>
              <w:rPr>
                <w:rFonts w:ascii="宋体" w:hAnsi="宋体" w:eastAsia="宋体"/>
                <w:szCs w:val="21"/>
              </w:rPr>
            </w:pPr>
            <w:r>
              <w:rPr>
                <w:rFonts w:hint="eastAsia" w:ascii="宋体" w:hAnsi="宋体" w:eastAsia="宋体"/>
                <w:szCs w:val="21"/>
              </w:rPr>
              <w:t>农村道路</w:t>
            </w:r>
          </w:p>
        </w:tc>
        <w:tc>
          <w:tcPr>
            <w:tcW w:w="842" w:type="pct"/>
            <w:gridSpan w:val="3"/>
            <w:vAlign w:val="center"/>
          </w:tcPr>
          <w:p>
            <w:pPr>
              <w:jc w:val="center"/>
              <w:rPr>
                <w:rFonts w:ascii="宋体" w:hAnsi="宋体" w:eastAsia="宋体"/>
                <w:szCs w:val="21"/>
              </w:rPr>
            </w:pPr>
            <w:r>
              <w:rPr>
                <w:rFonts w:hint="eastAsia" w:ascii="宋体" w:hAnsi="宋体" w:eastAsia="宋体"/>
                <w:szCs w:val="21"/>
              </w:rPr>
              <w:t>0.205</w:t>
            </w:r>
          </w:p>
        </w:tc>
        <w:tc>
          <w:tcPr>
            <w:tcW w:w="715" w:type="pct"/>
            <w:gridSpan w:val="4"/>
            <w:vAlign w:val="center"/>
          </w:tcPr>
          <w:p>
            <w:pPr>
              <w:jc w:val="center"/>
              <w:rPr>
                <w:rFonts w:ascii="宋体" w:hAnsi="宋体" w:eastAsia="宋体"/>
                <w:szCs w:val="21"/>
              </w:rPr>
            </w:pPr>
            <w:r>
              <w:rPr>
                <w:rFonts w:hint="eastAsia" w:ascii="宋体" w:hAnsi="宋体" w:eastAsia="宋体"/>
                <w:szCs w:val="21"/>
              </w:rPr>
              <w:t>0.154</w:t>
            </w:r>
          </w:p>
        </w:tc>
        <w:tc>
          <w:tcPr>
            <w:tcW w:w="621" w:type="pct"/>
            <w:gridSpan w:val="4"/>
            <w:vAlign w:val="center"/>
          </w:tcPr>
          <w:p>
            <w:pPr>
              <w:jc w:val="center"/>
              <w:rPr>
                <w:rFonts w:ascii="宋体" w:hAnsi="宋体" w:eastAsia="宋体"/>
                <w:szCs w:val="21"/>
              </w:rPr>
            </w:pPr>
            <w:r>
              <w:rPr>
                <w:rFonts w:hint="eastAsia" w:ascii="宋体" w:hAnsi="宋体" w:eastAsia="宋体"/>
                <w:szCs w:val="21"/>
              </w:rPr>
              <w:t>0.359</w:t>
            </w:r>
          </w:p>
        </w:tc>
        <w:tc>
          <w:tcPr>
            <w:tcW w:w="687" w:type="pct"/>
            <w:gridSpan w:val="2"/>
            <w:vAlign w:val="center"/>
          </w:tcPr>
          <w:p>
            <w:pPr>
              <w:jc w:val="center"/>
              <w:rPr>
                <w:rFonts w:ascii="宋体" w:hAnsi="宋体" w:eastAsia="宋体"/>
                <w:szCs w:val="21"/>
              </w:rPr>
            </w:pPr>
            <w:r>
              <w:rPr>
                <w:rFonts w:hint="eastAsia" w:ascii="宋体" w:hAnsi="宋体" w:eastAsia="宋体"/>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392" w:type="pct"/>
            <w:vMerge w:val="continue"/>
            <w:vAlign w:val="center"/>
          </w:tcPr>
          <w:p>
            <w:pPr>
              <w:rPr>
                <w:rFonts w:ascii="宋体" w:hAnsi="宋体" w:eastAsia="宋体"/>
                <w:sz w:val="24"/>
                <w:szCs w:val="24"/>
              </w:rPr>
            </w:pPr>
          </w:p>
        </w:tc>
        <w:tc>
          <w:tcPr>
            <w:tcW w:w="1743" w:type="pct"/>
            <w:gridSpan w:val="11"/>
            <w:vAlign w:val="center"/>
          </w:tcPr>
          <w:p>
            <w:pPr>
              <w:jc w:val="center"/>
              <w:rPr>
                <w:rFonts w:ascii="宋体" w:hAnsi="宋体" w:eastAsia="宋体"/>
                <w:szCs w:val="21"/>
              </w:rPr>
            </w:pPr>
            <w:r>
              <w:rPr>
                <w:rFonts w:hint="eastAsia" w:ascii="宋体" w:hAnsi="宋体" w:eastAsia="宋体"/>
                <w:szCs w:val="21"/>
              </w:rPr>
              <w:t>合计</w:t>
            </w:r>
          </w:p>
        </w:tc>
        <w:tc>
          <w:tcPr>
            <w:tcW w:w="842" w:type="pct"/>
            <w:gridSpan w:val="3"/>
            <w:vAlign w:val="center"/>
          </w:tcPr>
          <w:p>
            <w:pPr>
              <w:jc w:val="center"/>
              <w:rPr>
                <w:rFonts w:ascii="宋体" w:hAnsi="宋体" w:eastAsia="宋体"/>
                <w:szCs w:val="21"/>
              </w:rPr>
            </w:pPr>
            <w:r>
              <w:rPr>
                <w:rFonts w:hint="eastAsia" w:ascii="宋体" w:hAnsi="宋体" w:eastAsia="宋体"/>
                <w:szCs w:val="21"/>
              </w:rPr>
              <w:t>6.347</w:t>
            </w:r>
          </w:p>
        </w:tc>
        <w:tc>
          <w:tcPr>
            <w:tcW w:w="715" w:type="pct"/>
            <w:gridSpan w:val="4"/>
            <w:vAlign w:val="center"/>
          </w:tcPr>
          <w:p>
            <w:pPr>
              <w:jc w:val="center"/>
              <w:rPr>
                <w:rFonts w:ascii="宋体" w:hAnsi="宋体" w:eastAsia="宋体"/>
                <w:szCs w:val="21"/>
              </w:rPr>
            </w:pPr>
            <w:r>
              <w:rPr>
                <w:rFonts w:hint="eastAsia" w:ascii="宋体" w:hAnsi="宋体" w:eastAsia="宋体"/>
                <w:szCs w:val="21"/>
              </w:rPr>
              <w:t>10.283</w:t>
            </w:r>
          </w:p>
        </w:tc>
        <w:tc>
          <w:tcPr>
            <w:tcW w:w="621" w:type="pct"/>
            <w:gridSpan w:val="4"/>
            <w:vAlign w:val="center"/>
          </w:tcPr>
          <w:p>
            <w:pPr>
              <w:jc w:val="center"/>
              <w:rPr>
                <w:rFonts w:ascii="宋体" w:hAnsi="宋体" w:eastAsia="宋体"/>
                <w:szCs w:val="21"/>
              </w:rPr>
            </w:pPr>
            <w:r>
              <w:rPr>
                <w:rFonts w:hint="eastAsia" w:ascii="宋体" w:hAnsi="宋体" w:eastAsia="宋体"/>
                <w:szCs w:val="21"/>
              </w:rPr>
              <w:t>16.630</w:t>
            </w:r>
          </w:p>
        </w:tc>
        <w:tc>
          <w:tcPr>
            <w:tcW w:w="687" w:type="pct"/>
            <w:gridSpan w:val="2"/>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2" w:type="pct"/>
            <w:vMerge w:val="restart"/>
            <w:vAlign w:val="center"/>
          </w:tcPr>
          <w:p>
            <w:pPr>
              <w:rPr>
                <w:rFonts w:ascii="宋体" w:hAnsi="宋体" w:eastAsia="宋体"/>
                <w:sz w:val="24"/>
                <w:szCs w:val="24"/>
              </w:rPr>
            </w:pPr>
            <w:r>
              <w:rPr>
                <w:rFonts w:hint="eastAsia" w:ascii="宋体" w:hAnsi="宋体" w:eastAsia="宋体"/>
                <w:sz w:val="24"/>
                <w:szCs w:val="24"/>
              </w:rPr>
              <w:t>复垦责任范围内土地损毁及占用面积</w:t>
            </w:r>
          </w:p>
        </w:tc>
        <w:tc>
          <w:tcPr>
            <w:tcW w:w="1743" w:type="pct"/>
            <w:gridSpan w:val="11"/>
            <w:vMerge w:val="restart"/>
            <w:vAlign w:val="center"/>
          </w:tcPr>
          <w:p>
            <w:pPr>
              <w:jc w:val="center"/>
              <w:rPr>
                <w:rFonts w:ascii="宋体" w:hAnsi="宋体" w:eastAsia="宋体"/>
                <w:szCs w:val="21"/>
              </w:rPr>
            </w:pPr>
            <w:r>
              <w:rPr>
                <w:rFonts w:hint="eastAsia" w:ascii="宋体" w:hAnsi="宋体" w:eastAsia="宋体"/>
                <w:szCs w:val="21"/>
              </w:rPr>
              <w:t>类型</w:t>
            </w:r>
          </w:p>
        </w:tc>
        <w:tc>
          <w:tcPr>
            <w:tcW w:w="2865" w:type="pct"/>
            <w:gridSpan w:val="13"/>
            <w:vAlign w:val="center"/>
          </w:tcPr>
          <w:p>
            <w:pPr>
              <w:jc w:val="center"/>
              <w:rPr>
                <w:rFonts w:ascii="宋体" w:hAnsi="宋体" w:eastAsia="宋体"/>
                <w:szCs w:val="21"/>
              </w:rPr>
            </w:pPr>
            <w:r>
              <w:rPr>
                <w:rFonts w:hint="eastAsia" w:ascii="宋体" w:hAnsi="宋体" w:eastAsia="宋体"/>
                <w:szCs w:val="21"/>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2" w:type="pct"/>
            <w:vMerge w:val="continue"/>
            <w:vAlign w:val="center"/>
          </w:tcPr>
          <w:p>
            <w:pPr>
              <w:rPr>
                <w:rFonts w:ascii="宋体" w:hAnsi="宋体" w:eastAsia="宋体"/>
                <w:sz w:val="24"/>
                <w:szCs w:val="24"/>
              </w:rPr>
            </w:pPr>
          </w:p>
        </w:tc>
        <w:tc>
          <w:tcPr>
            <w:tcW w:w="1743" w:type="pct"/>
            <w:gridSpan w:val="11"/>
            <w:vMerge w:val="continue"/>
            <w:vAlign w:val="center"/>
          </w:tcPr>
          <w:p>
            <w:pPr>
              <w:jc w:val="center"/>
              <w:rPr>
                <w:rFonts w:ascii="宋体" w:hAnsi="宋体" w:eastAsia="宋体"/>
                <w:szCs w:val="21"/>
              </w:rPr>
            </w:pPr>
          </w:p>
        </w:tc>
        <w:tc>
          <w:tcPr>
            <w:tcW w:w="930" w:type="pct"/>
            <w:gridSpan w:val="4"/>
            <w:vAlign w:val="center"/>
          </w:tcPr>
          <w:p>
            <w:pPr>
              <w:jc w:val="center"/>
              <w:rPr>
                <w:rFonts w:ascii="宋体" w:hAnsi="宋体" w:eastAsia="宋体"/>
                <w:szCs w:val="21"/>
              </w:rPr>
            </w:pPr>
            <w:r>
              <w:rPr>
                <w:rFonts w:hint="eastAsia" w:ascii="宋体" w:hAnsi="宋体" w:eastAsia="宋体"/>
                <w:szCs w:val="21"/>
              </w:rPr>
              <w:t>已损毁</w:t>
            </w:r>
          </w:p>
        </w:tc>
        <w:tc>
          <w:tcPr>
            <w:tcW w:w="907" w:type="pct"/>
            <w:gridSpan w:val="5"/>
            <w:vAlign w:val="center"/>
          </w:tcPr>
          <w:p>
            <w:pPr>
              <w:jc w:val="center"/>
              <w:rPr>
                <w:rFonts w:ascii="宋体" w:hAnsi="宋体" w:eastAsia="宋体"/>
                <w:szCs w:val="21"/>
              </w:rPr>
            </w:pPr>
            <w:r>
              <w:rPr>
                <w:rFonts w:hint="eastAsia" w:ascii="宋体" w:hAnsi="宋体" w:eastAsia="宋体"/>
                <w:szCs w:val="21"/>
              </w:rPr>
              <w:t>拟损毁</w:t>
            </w:r>
          </w:p>
        </w:tc>
        <w:tc>
          <w:tcPr>
            <w:tcW w:w="1028" w:type="pct"/>
            <w:gridSpan w:val="4"/>
            <w:vAlign w:val="center"/>
          </w:tcPr>
          <w:p>
            <w:pPr>
              <w:jc w:val="center"/>
              <w:rPr>
                <w:rFonts w:ascii="宋体" w:hAnsi="宋体" w:eastAsia="宋体"/>
                <w:szCs w:val="21"/>
              </w:rPr>
            </w:pPr>
            <w:r>
              <w:rPr>
                <w:rFonts w:hint="eastAsia" w:ascii="宋体" w:hAnsi="宋体" w:eastAsia="宋体"/>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2" w:type="pct"/>
            <w:vMerge w:val="continue"/>
            <w:vAlign w:val="center"/>
          </w:tcPr>
          <w:p>
            <w:pPr>
              <w:rPr>
                <w:rFonts w:ascii="宋体" w:hAnsi="宋体" w:eastAsia="宋体"/>
                <w:sz w:val="24"/>
                <w:szCs w:val="24"/>
              </w:rPr>
            </w:pPr>
          </w:p>
        </w:tc>
        <w:tc>
          <w:tcPr>
            <w:tcW w:w="701" w:type="pct"/>
            <w:gridSpan w:val="3"/>
            <w:vMerge w:val="restart"/>
            <w:vAlign w:val="center"/>
          </w:tcPr>
          <w:p>
            <w:pPr>
              <w:jc w:val="center"/>
              <w:rPr>
                <w:rFonts w:ascii="宋体" w:hAnsi="宋体" w:eastAsia="宋体"/>
                <w:szCs w:val="21"/>
              </w:rPr>
            </w:pPr>
            <w:r>
              <w:rPr>
                <w:rFonts w:hint="eastAsia" w:ascii="宋体" w:hAnsi="宋体" w:eastAsia="宋体"/>
                <w:szCs w:val="21"/>
              </w:rPr>
              <w:t>损毁</w:t>
            </w:r>
          </w:p>
        </w:tc>
        <w:tc>
          <w:tcPr>
            <w:tcW w:w="1042" w:type="pct"/>
            <w:gridSpan w:val="8"/>
            <w:vAlign w:val="center"/>
          </w:tcPr>
          <w:p>
            <w:pPr>
              <w:jc w:val="center"/>
              <w:rPr>
                <w:rFonts w:ascii="宋体" w:hAnsi="宋体" w:eastAsia="宋体"/>
                <w:szCs w:val="21"/>
              </w:rPr>
            </w:pPr>
            <w:r>
              <w:rPr>
                <w:rFonts w:hint="eastAsia" w:ascii="宋体" w:hAnsi="宋体" w:eastAsia="宋体"/>
                <w:szCs w:val="21"/>
              </w:rPr>
              <w:t>挖损</w:t>
            </w:r>
          </w:p>
        </w:tc>
        <w:tc>
          <w:tcPr>
            <w:tcW w:w="930" w:type="pct"/>
            <w:gridSpan w:val="4"/>
            <w:vAlign w:val="center"/>
          </w:tcPr>
          <w:p>
            <w:pPr>
              <w:jc w:val="center"/>
              <w:rPr>
                <w:rFonts w:ascii="宋体" w:hAnsi="宋体" w:eastAsia="宋体"/>
                <w:szCs w:val="21"/>
              </w:rPr>
            </w:pPr>
            <w:r>
              <w:rPr>
                <w:rFonts w:hint="eastAsia" w:ascii="宋体" w:hAnsi="宋体" w:eastAsia="宋体"/>
                <w:szCs w:val="21"/>
              </w:rPr>
              <w:t>2.855</w:t>
            </w:r>
          </w:p>
        </w:tc>
        <w:tc>
          <w:tcPr>
            <w:tcW w:w="907" w:type="pct"/>
            <w:gridSpan w:val="5"/>
            <w:vAlign w:val="center"/>
          </w:tcPr>
          <w:p>
            <w:pPr>
              <w:jc w:val="center"/>
              <w:rPr>
                <w:rFonts w:ascii="宋体" w:hAnsi="宋体" w:eastAsia="宋体"/>
                <w:szCs w:val="21"/>
              </w:rPr>
            </w:pPr>
            <w:r>
              <w:rPr>
                <w:rFonts w:hint="eastAsia" w:ascii="宋体" w:hAnsi="宋体" w:eastAsia="宋体"/>
                <w:szCs w:val="21"/>
              </w:rPr>
              <w:t>9.662</w:t>
            </w:r>
          </w:p>
        </w:tc>
        <w:tc>
          <w:tcPr>
            <w:tcW w:w="1028" w:type="pct"/>
            <w:gridSpan w:val="4"/>
            <w:vAlign w:val="center"/>
          </w:tcPr>
          <w:p>
            <w:pPr>
              <w:jc w:val="center"/>
              <w:rPr>
                <w:rFonts w:ascii="宋体" w:hAnsi="宋体" w:eastAsia="宋体"/>
                <w:szCs w:val="21"/>
              </w:rPr>
            </w:pPr>
            <w:r>
              <w:rPr>
                <w:rFonts w:hint="eastAsia" w:ascii="宋体" w:hAnsi="宋体" w:eastAsia="宋体"/>
                <w:szCs w:val="21"/>
              </w:rPr>
              <w:t>12.517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2" w:type="pct"/>
            <w:vMerge w:val="continue"/>
            <w:vAlign w:val="center"/>
          </w:tcPr>
          <w:p>
            <w:pPr>
              <w:rPr>
                <w:rFonts w:ascii="宋体" w:hAnsi="宋体" w:eastAsia="宋体"/>
                <w:sz w:val="24"/>
                <w:szCs w:val="24"/>
              </w:rPr>
            </w:pPr>
          </w:p>
        </w:tc>
        <w:tc>
          <w:tcPr>
            <w:tcW w:w="701" w:type="pct"/>
            <w:gridSpan w:val="3"/>
            <w:vMerge w:val="continue"/>
            <w:vAlign w:val="center"/>
          </w:tcPr>
          <w:p>
            <w:pPr>
              <w:jc w:val="center"/>
              <w:rPr>
                <w:rFonts w:ascii="宋体" w:hAnsi="宋体" w:eastAsia="宋体"/>
                <w:szCs w:val="21"/>
              </w:rPr>
            </w:pPr>
          </w:p>
        </w:tc>
        <w:tc>
          <w:tcPr>
            <w:tcW w:w="1042" w:type="pct"/>
            <w:gridSpan w:val="8"/>
            <w:vAlign w:val="center"/>
          </w:tcPr>
          <w:p>
            <w:pPr>
              <w:jc w:val="center"/>
              <w:rPr>
                <w:rFonts w:ascii="宋体" w:hAnsi="宋体" w:eastAsia="宋体"/>
                <w:szCs w:val="21"/>
              </w:rPr>
            </w:pPr>
            <w:r>
              <w:rPr>
                <w:rFonts w:hint="eastAsia" w:ascii="宋体" w:hAnsi="宋体" w:eastAsia="宋体"/>
                <w:szCs w:val="21"/>
              </w:rPr>
              <w:t>塌陷</w:t>
            </w:r>
          </w:p>
        </w:tc>
        <w:tc>
          <w:tcPr>
            <w:tcW w:w="930" w:type="pct"/>
            <w:gridSpan w:val="4"/>
            <w:vAlign w:val="center"/>
          </w:tcPr>
          <w:p>
            <w:pPr>
              <w:jc w:val="center"/>
              <w:rPr>
                <w:rFonts w:ascii="宋体" w:hAnsi="宋体" w:eastAsia="宋体"/>
                <w:szCs w:val="21"/>
              </w:rPr>
            </w:pPr>
            <w:r>
              <w:rPr>
                <w:rFonts w:hint="eastAsia" w:ascii="宋体" w:hAnsi="宋体" w:eastAsia="宋体"/>
                <w:szCs w:val="21"/>
              </w:rPr>
              <w:t>0</w:t>
            </w:r>
          </w:p>
        </w:tc>
        <w:tc>
          <w:tcPr>
            <w:tcW w:w="907" w:type="pct"/>
            <w:gridSpan w:val="5"/>
            <w:vAlign w:val="center"/>
          </w:tcPr>
          <w:p>
            <w:pPr>
              <w:jc w:val="center"/>
              <w:rPr>
                <w:rFonts w:ascii="宋体" w:hAnsi="宋体" w:eastAsia="宋体"/>
                <w:szCs w:val="21"/>
              </w:rPr>
            </w:pPr>
            <w:r>
              <w:rPr>
                <w:rFonts w:hint="eastAsia" w:ascii="宋体" w:hAnsi="宋体" w:eastAsia="宋体"/>
                <w:szCs w:val="21"/>
              </w:rPr>
              <w:t>0</w:t>
            </w:r>
          </w:p>
        </w:tc>
        <w:tc>
          <w:tcPr>
            <w:tcW w:w="1028" w:type="pct"/>
            <w:gridSpan w:val="4"/>
            <w:vAlign w:val="center"/>
          </w:tcPr>
          <w:p>
            <w:pPr>
              <w:jc w:val="center"/>
              <w:rPr>
                <w:rFonts w:ascii="宋体" w:hAnsi="宋体" w:eastAsia="宋体"/>
                <w:szCs w:val="21"/>
              </w:rPr>
            </w:pPr>
            <w:r>
              <w:rPr>
                <w:rFonts w:hint="eastAsia" w:ascii="宋体" w:hAnsi="宋体" w:eastAsia="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2" w:type="pct"/>
            <w:vMerge w:val="continue"/>
            <w:vAlign w:val="center"/>
          </w:tcPr>
          <w:p>
            <w:pPr>
              <w:rPr>
                <w:rFonts w:ascii="宋体" w:hAnsi="宋体" w:eastAsia="宋体"/>
                <w:sz w:val="24"/>
                <w:szCs w:val="24"/>
              </w:rPr>
            </w:pPr>
          </w:p>
        </w:tc>
        <w:tc>
          <w:tcPr>
            <w:tcW w:w="701" w:type="pct"/>
            <w:gridSpan w:val="3"/>
            <w:vMerge w:val="continue"/>
            <w:vAlign w:val="center"/>
          </w:tcPr>
          <w:p>
            <w:pPr>
              <w:jc w:val="center"/>
              <w:rPr>
                <w:rFonts w:ascii="宋体" w:hAnsi="宋体" w:eastAsia="宋体"/>
                <w:szCs w:val="21"/>
              </w:rPr>
            </w:pPr>
          </w:p>
        </w:tc>
        <w:tc>
          <w:tcPr>
            <w:tcW w:w="1042" w:type="pct"/>
            <w:gridSpan w:val="8"/>
            <w:vAlign w:val="center"/>
          </w:tcPr>
          <w:p>
            <w:pPr>
              <w:jc w:val="center"/>
              <w:rPr>
                <w:rFonts w:ascii="宋体" w:hAnsi="宋体" w:eastAsia="宋体"/>
                <w:szCs w:val="21"/>
              </w:rPr>
            </w:pPr>
            <w:r>
              <w:rPr>
                <w:rFonts w:hint="eastAsia" w:ascii="宋体" w:hAnsi="宋体" w:eastAsia="宋体"/>
                <w:szCs w:val="21"/>
              </w:rPr>
              <w:t>压占</w:t>
            </w:r>
          </w:p>
        </w:tc>
        <w:tc>
          <w:tcPr>
            <w:tcW w:w="930" w:type="pct"/>
            <w:gridSpan w:val="4"/>
            <w:vAlign w:val="center"/>
          </w:tcPr>
          <w:p>
            <w:pPr>
              <w:jc w:val="center"/>
              <w:rPr>
                <w:rFonts w:ascii="宋体" w:hAnsi="宋体" w:eastAsia="宋体"/>
                <w:szCs w:val="21"/>
              </w:rPr>
            </w:pPr>
            <w:r>
              <w:rPr>
                <w:rFonts w:hint="eastAsia" w:ascii="宋体" w:hAnsi="宋体" w:eastAsia="宋体"/>
                <w:szCs w:val="21"/>
              </w:rPr>
              <w:t>3.492</w:t>
            </w:r>
          </w:p>
        </w:tc>
        <w:tc>
          <w:tcPr>
            <w:tcW w:w="907" w:type="pct"/>
            <w:gridSpan w:val="5"/>
            <w:vAlign w:val="center"/>
          </w:tcPr>
          <w:p>
            <w:pPr>
              <w:jc w:val="center"/>
              <w:rPr>
                <w:rFonts w:ascii="宋体" w:hAnsi="宋体" w:eastAsia="宋体"/>
                <w:szCs w:val="21"/>
              </w:rPr>
            </w:pPr>
            <w:r>
              <w:rPr>
                <w:rFonts w:hint="eastAsia" w:ascii="宋体" w:hAnsi="宋体" w:eastAsia="宋体"/>
                <w:szCs w:val="21"/>
              </w:rPr>
              <w:t>0.621</w:t>
            </w:r>
          </w:p>
        </w:tc>
        <w:tc>
          <w:tcPr>
            <w:tcW w:w="1028" w:type="pct"/>
            <w:gridSpan w:val="4"/>
            <w:vAlign w:val="center"/>
          </w:tcPr>
          <w:p>
            <w:pPr>
              <w:jc w:val="center"/>
              <w:rPr>
                <w:rFonts w:ascii="宋体" w:hAnsi="宋体" w:eastAsia="宋体"/>
                <w:szCs w:val="21"/>
              </w:rPr>
            </w:pPr>
            <w:r>
              <w:rPr>
                <w:rFonts w:hint="eastAsia" w:ascii="宋体" w:hAnsi="宋体" w:eastAsia="宋体"/>
                <w:szCs w:val="21"/>
              </w:rPr>
              <w:t>4.113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392" w:type="pct"/>
            <w:vMerge w:val="continue"/>
            <w:vAlign w:val="center"/>
          </w:tcPr>
          <w:p>
            <w:pPr>
              <w:rPr>
                <w:rFonts w:ascii="宋体" w:hAnsi="宋体" w:eastAsia="宋体"/>
                <w:sz w:val="24"/>
                <w:szCs w:val="24"/>
              </w:rPr>
            </w:pPr>
          </w:p>
        </w:tc>
        <w:tc>
          <w:tcPr>
            <w:tcW w:w="1743" w:type="pct"/>
            <w:gridSpan w:val="11"/>
            <w:vAlign w:val="center"/>
          </w:tcPr>
          <w:p>
            <w:pPr>
              <w:jc w:val="center"/>
              <w:rPr>
                <w:rFonts w:ascii="宋体" w:hAnsi="宋体" w:eastAsia="宋体"/>
                <w:szCs w:val="21"/>
              </w:rPr>
            </w:pPr>
            <w:r>
              <w:rPr>
                <w:rFonts w:hint="eastAsia" w:ascii="宋体" w:hAnsi="宋体" w:eastAsia="宋体"/>
                <w:szCs w:val="21"/>
              </w:rPr>
              <w:t>合计</w:t>
            </w:r>
          </w:p>
        </w:tc>
        <w:tc>
          <w:tcPr>
            <w:tcW w:w="930" w:type="pct"/>
            <w:gridSpan w:val="4"/>
            <w:vAlign w:val="center"/>
          </w:tcPr>
          <w:p>
            <w:pPr>
              <w:jc w:val="center"/>
              <w:rPr>
                <w:rFonts w:ascii="宋体" w:hAnsi="宋体" w:eastAsia="宋体"/>
                <w:szCs w:val="21"/>
              </w:rPr>
            </w:pPr>
            <w:r>
              <w:rPr>
                <w:rFonts w:hint="eastAsia" w:ascii="宋体" w:hAnsi="宋体" w:eastAsia="宋体"/>
                <w:szCs w:val="21"/>
              </w:rPr>
              <w:t>6.347</w:t>
            </w:r>
          </w:p>
        </w:tc>
        <w:tc>
          <w:tcPr>
            <w:tcW w:w="907" w:type="pct"/>
            <w:gridSpan w:val="5"/>
            <w:vAlign w:val="center"/>
          </w:tcPr>
          <w:p>
            <w:pPr>
              <w:jc w:val="center"/>
              <w:rPr>
                <w:rFonts w:ascii="宋体" w:hAnsi="宋体" w:eastAsia="宋体"/>
                <w:szCs w:val="21"/>
              </w:rPr>
            </w:pPr>
            <w:r>
              <w:rPr>
                <w:rFonts w:hint="eastAsia" w:ascii="宋体" w:hAnsi="宋体" w:eastAsia="宋体"/>
                <w:szCs w:val="21"/>
              </w:rPr>
              <w:t>10.283</w:t>
            </w:r>
          </w:p>
        </w:tc>
        <w:tc>
          <w:tcPr>
            <w:tcW w:w="1028" w:type="pct"/>
            <w:gridSpan w:val="4"/>
            <w:vAlign w:val="center"/>
          </w:tcPr>
          <w:p>
            <w:pPr>
              <w:jc w:val="center"/>
              <w:rPr>
                <w:rFonts w:ascii="宋体" w:hAnsi="宋体" w:eastAsia="宋体"/>
                <w:szCs w:val="21"/>
              </w:rPr>
            </w:pPr>
            <w:r>
              <w:rPr>
                <w:rFonts w:hint="eastAsia" w:ascii="宋体" w:hAnsi="宋体" w:eastAsia="宋体"/>
                <w:szCs w:val="21"/>
              </w:rPr>
              <w:t>16.630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2" w:type="pct"/>
            <w:vMerge w:val="restart"/>
            <w:vAlign w:val="center"/>
          </w:tcPr>
          <w:p>
            <w:pPr>
              <w:rPr>
                <w:rFonts w:ascii="宋体" w:hAnsi="宋体" w:eastAsia="宋体"/>
                <w:sz w:val="24"/>
                <w:szCs w:val="24"/>
              </w:rPr>
            </w:pPr>
            <w:r>
              <w:rPr>
                <w:rFonts w:hint="eastAsia" w:ascii="宋体" w:hAnsi="宋体" w:eastAsia="宋体"/>
                <w:sz w:val="24"/>
                <w:szCs w:val="24"/>
              </w:rPr>
              <w:t>土地复垦面积</w:t>
            </w:r>
          </w:p>
        </w:tc>
        <w:tc>
          <w:tcPr>
            <w:tcW w:w="731" w:type="pct"/>
            <w:gridSpan w:val="4"/>
            <w:vMerge w:val="restart"/>
            <w:vAlign w:val="center"/>
          </w:tcPr>
          <w:p>
            <w:pPr>
              <w:jc w:val="center"/>
              <w:rPr>
                <w:rFonts w:ascii="宋体" w:hAnsi="宋体" w:eastAsia="宋体"/>
                <w:szCs w:val="21"/>
              </w:rPr>
            </w:pPr>
            <w:r>
              <w:rPr>
                <w:rFonts w:hint="eastAsia" w:ascii="宋体" w:hAnsi="宋体" w:eastAsia="宋体"/>
                <w:szCs w:val="21"/>
              </w:rPr>
              <w:t>一级地类</w:t>
            </w:r>
          </w:p>
        </w:tc>
        <w:tc>
          <w:tcPr>
            <w:tcW w:w="1012" w:type="pct"/>
            <w:gridSpan w:val="7"/>
            <w:vMerge w:val="restart"/>
            <w:vAlign w:val="center"/>
          </w:tcPr>
          <w:p>
            <w:pPr>
              <w:jc w:val="center"/>
              <w:rPr>
                <w:rFonts w:ascii="宋体" w:hAnsi="宋体" w:eastAsia="宋体"/>
                <w:szCs w:val="21"/>
              </w:rPr>
            </w:pPr>
            <w:r>
              <w:rPr>
                <w:rFonts w:hint="eastAsia" w:ascii="宋体" w:hAnsi="宋体" w:eastAsia="宋体"/>
                <w:szCs w:val="21"/>
              </w:rPr>
              <w:t>二级地类</w:t>
            </w:r>
          </w:p>
        </w:tc>
        <w:tc>
          <w:tcPr>
            <w:tcW w:w="2865" w:type="pct"/>
            <w:gridSpan w:val="13"/>
            <w:vAlign w:val="center"/>
          </w:tcPr>
          <w:p>
            <w:pPr>
              <w:jc w:val="center"/>
              <w:rPr>
                <w:rFonts w:ascii="宋体" w:hAnsi="宋体" w:eastAsia="宋体"/>
                <w:szCs w:val="21"/>
              </w:rPr>
            </w:pPr>
            <w:r>
              <w:rPr>
                <w:rFonts w:hint="eastAsia" w:ascii="宋体" w:hAnsi="宋体" w:eastAsia="宋体"/>
                <w:szCs w:val="21"/>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jc w:val="center"/>
              <w:rPr>
                <w:rFonts w:ascii="宋体" w:hAnsi="宋体" w:eastAsia="宋体"/>
                <w:szCs w:val="21"/>
              </w:rPr>
            </w:pPr>
          </w:p>
        </w:tc>
        <w:tc>
          <w:tcPr>
            <w:tcW w:w="1012" w:type="pct"/>
            <w:gridSpan w:val="7"/>
            <w:vMerge w:val="continue"/>
            <w:vAlign w:val="center"/>
          </w:tcPr>
          <w:p>
            <w:pPr>
              <w:jc w:val="center"/>
              <w:rPr>
                <w:rFonts w:ascii="宋体" w:hAnsi="宋体" w:eastAsia="宋体"/>
                <w:szCs w:val="21"/>
              </w:rPr>
            </w:pPr>
          </w:p>
        </w:tc>
        <w:tc>
          <w:tcPr>
            <w:tcW w:w="1403" w:type="pct"/>
            <w:gridSpan w:val="6"/>
            <w:vAlign w:val="center"/>
          </w:tcPr>
          <w:p>
            <w:pPr>
              <w:jc w:val="center"/>
              <w:rPr>
                <w:rFonts w:ascii="宋体" w:hAnsi="宋体" w:eastAsia="宋体"/>
                <w:szCs w:val="21"/>
              </w:rPr>
            </w:pPr>
            <w:r>
              <w:rPr>
                <w:rFonts w:hint="eastAsia" w:ascii="宋体" w:hAnsi="宋体" w:eastAsia="宋体"/>
                <w:szCs w:val="21"/>
              </w:rPr>
              <w:t>已复垦</w:t>
            </w:r>
          </w:p>
        </w:tc>
        <w:tc>
          <w:tcPr>
            <w:tcW w:w="1463" w:type="pct"/>
            <w:gridSpan w:val="7"/>
            <w:vAlign w:val="center"/>
          </w:tcPr>
          <w:p>
            <w:pPr>
              <w:jc w:val="center"/>
              <w:rPr>
                <w:rFonts w:ascii="宋体" w:hAnsi="宋体" w:eastAsia="宋体"/>
                <w:szCs w:val="21"/>
              </w:rPr>
            </w:pPr>
            <w:r>
              <w:rPr>
                <w:rFonts w:hint="eastAsia" w:ascii="宋体" w:hAnsi="宋体" w:eastAsia="宋体"/>
                <w:szCs w:val="21"/>
              </w:rPr>
              <w:t>拟复垦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392" w:type="pct"/>
            <w:vMerge w:val="continue"/>
            <w:vAlign w:val="center"/>
          </w:tcPr>
          <w:p>
            <w:pPr>
              <w:rPr>
                <w:rFonts w:ascii="宋体" w:hAnsi="宋体" w:eastAsia="宋体"/>
                <w:sz w:val="24"/>
                <w:szCs w:val="24"/>
              </w:rPr>
            </w:pPr>
          </w:p>
        </w:tc>
        <w:tc>
          <w:tcPr>
            <w:tcW w:w="731" w:type="pct"/>
            <w:gridSpan w:val="4"/>
            <w:vAlign w:val="center"/>
          </w:tcPr>
          <w:p>
            <w:pPr>
              <w:jc w:val="center"/>
              <w:rPr>
                <w:rFonts w:ascii="宋体" w:hAnsi="宋体" w:eastAsia="宋体"/>
                <w:szCs w:val="21"/>
              </w:rPr>
            </w:pPr>
            <w:r>
              <w:rPr>
                <w:rFonts w:hint="eastAsia" w:ascii="宋体" w:hAnsi="宋体" w:eastAsia="宋体"/>
                <w:szCs w:val="21"/>
              </w:rPr>
              <w:t>耕地</w:t>
            </w:r>
          </w:p>
        </w:tc>
        <w:tc>
          <w:tcPr>
            <w:tcW w:w="1012" w:type="pct"/>
            <w:gridSpan w:val="7"/>
            <w:vAlign w:val="center"/>
          </w:tcPr>
          <w:p>
            <w:pPr>
              <w:jc w:val="center"/>
              <w:rPr>
                <w:rFonts w:ascii="宋体" w:hAnsi="宋体" w:eastAsia="宋体"/>
                <w:szCs w:val="21"/>
              </w:rPr>
            </w:pPr>
            <w:r>
              <w:rPr>
                <w:rFonts w:hint="eastAsia" w:ascii="宋体" w:hAnsi="宋体" w:eastAsia="宋体"/>
                <w:szCs w:val="21"/>
              </w:rPr>
              <w:t>旱地</w:t>
            </w:r>
          </w:p>
        </w:tc>
        <w:tc>
          <w:tcPr>
            <w:tcW w:w="1403" w:type="pct"/>
            <w:gridSpan w:val="6"/>
            <w:vAlign w:val="center"/>
          </w:tcPr>
          <w:p>
            <w:pPr>
              <w:jc w:val="center"/>
              <w:rPr>
                <w:rFonts w:ascii="宋体" w:hAnsi="宋体" w:eastAsia="宋体"/>
                <w:szCs w:val="21"/>
              </w:rPr>
            </w:pPr>
            <w:r>
              <w:rPr>
                <w:rFonts w:hint="eastAsia" w:ascii="宋体" w:hAnsi="宋体" w:eastAsia="宋体"/>
                <w:szCs w:val="21"/>
              </w:rPr>
              <w:t>-</w:t>
            </w:r>
          </w:p>
        </w:tc>
        <w:tc>
          <w:tcPr>
            <w:tcW w:w="1463" w:type="pct"/>
            <w:gridSpan w:val="7"/>
            <w:vAlign w:val="center"/>
          </w:tcPr>
          <w:p>
            <w:pPr>
              <w:jc w:val="center"/>
              <w:rPr>
                <w:rFonts w:ascii="宋体" w:hAnsi="宋体" w:eastAsia="宋体"/>
                <w:szCs w:val="21"/>
              </w:rPr>
            </w:pPr>
            <w:r>
              <w:rPr>
                <w:rFonts w:hint="eastAsia" w:ascii="宋体" w:hAnsi="宋体" w:eastAsia="宋体"/>
                <w:szCs w:val="21"/>
              </w:rPr>
              <w:t>8.632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2" w:type="pct"/>
            <w:vMerge w:val="continue"/>
            <w:vAlign w:val="center"/>
          </w:tcPr>
          <w:p>
            <w:pPr>
              <w:rPr>
                <w:rFonts w:ascii="宋体" w:hAnsi="宋体" w:eastAsia="宋体"/>
                <w:sz w:val="24"/>
                <w:szCs w:val="24"/>
              </w:rPr>
            </w:pPr>
          </w:p>
        </w:tc>
        <w:tc>
          <w:tcPr>
            <w:tcW w:w="731" w:type="pct"/>
            <w:gridSpan w:val="4"/>
            <w:vAlign w:val="center"/>
          </w:tcPr>
          <w:p>
            <w:pPr>
              <w:jc w:val="center"/>
              <w:rPr>
                <w:rFonts w:ascii="宋体" w:hAnsi="宋体" w:eastAsia="宋体"/>
                <w:szCs w:val="21"/>
              </w:rPr>
            </w:pPr>
            <w:r>
              <w:rPr>
                <w:rFonts w:hint="eastAsia" w:ascii="宋体" w:hAnsi="宋体" w:eastAsia="宋体"/>
                <w:szCs w:val="21"/>
              </w:rPr>
              <w:t>林地</w:t>
            </w:r>
          </w:p>
        </w:tc>
        <w:tc>
          <w:tcPr>
            <w:tcW w:w="1012" w:type="pct"/>
            <w:gridSpan w:val="7"/>
            <w:vAlign w:val="center"/>
          </w:tcPr>
          <w:p>
            <w:pPr>
              <w:jc w:val="center"/>
              <w:rPr>
                <w:rFonts w:ascii="宋体" w:hAnsi="宋体" w:eastAsia="宋体"/>
                <w:szCs w:val="21"/>
              </w:rPr>
            </w:pPr>
            <w:r>
              <w:rPr>
                <w:rFonts w:hint="eastAsia" w:ascii="宋体" w:hAnsi="宋体" w:eastAsia="宋体"/>
                <w:szCs w:val="21"/>
              </w:rPr>
              <w:t>乔木林地</w:t>
            </w:r>
          </w:p>
        </w:tc>
        <w:tc>
          <w:tcPr>
            <w:tcW w:w="1403" w:type="pct"/>
            <w:gridSpan w:val="6"/>
            <w:vAlign w:val="center"/>
          </w:tcPr>
          <w:p>
            <w:pPr>
              <w:jc w:val="center"/>
              <w:rPr>
                <w:rFonts w:ascii="宋体" w:hAnsi="宋体" w:eastAsia="宋体"/>
                <w:szCs w:val="21"/>
              </w:rPr>
            </w:pPr>
            <w:r>
              <w:rPr>
                <w:rFonts w:hint="eastAsia" w:ascii="宋体" w:hAnsi="宋体" w:eastAsia="宋体"/>
                <w:szCs w:val="21"/>
              </w:rPr>
              <w:t>-</w:t>
            </w:r>
          </w:p>
        </w:tc>
        <w:tc>
          <w:tcPr>
            <w:tcW w:w="1463" w:type="pct"/>
            <w:gridSpan w:val="7"/>
            <w:vAlign w:val="center"/>
          </w:tcPr>
          <w:p>
            <w:pPr>
              <w:jc w:val="center"/>
              <w:rPr>
                <w:rFonts w:ascii="宋体" w:hAnsi="宋体" w:eastAsia="宋体"/>
                <w:szCs w:val="21"/>
              </w:rPr>
            </w:pPr>
            <w:r>
              <w:rPr>
                <w:rFonts w:hint="eastAsia" w:ascii="宋体" w:hAnsi="宋体" w:eastAsia="宋体"/>
                <w:szCs w:val="21"/>
              </w:rPr>
              <w:t>6.660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392" w:type="pct"/>
            <w:vMerge w:val="continue"/>
            <w:vAlign w:val="center"/>
          </w:tcPr>
          <w:p>
            <w:pPr>
              <w:rPr>
                <w:rFonts w:ascii="宋体" w:hAnsi="宋体" w:eastAsia="宋体"/>
                <w:sz w:val="24"/>
                <w:szCs w:val="24"/>
              </w:rPr>
            </w:pPr>
          </w:p>
        </w:tc>
        <w:tc>
          <w:tcPr>
            <w:tcW w:w="1743" w:type="pct"/>
            <w:gridSpan w:val="11"/>
            <w:vAlign w:val="center"/>
          </w:tcPr>
          <w:p>
            <w:pPr>
              <w:jc w:val="center"/>
              <w:rPr>
                <w:rFonts w:ascii="宋体" w:hAnsi="宋体" w:eastAsia="宋体"/>
                <w:szCs w:val="21"/>
              </w:rPr>
            </w:pPr>
            <w:r>
              <w:rPr>
                <w:rFonts w:hint="eastAsia" w:ascii="宋体" w:hAnsi="宋体" w:eastAsia="宋体"/>
                <w:szCs w:val="21"/>
              </w:rPr>
              <w:t>合计</w:t>
            </w:r>
          </w:p>
        </w:tc>
        <w:tc>
          <w:tcPr>
            <w:tcW w:w="1403" w:type="pct"/>
            <w:gridSpan w:val="6"/>
            <w:vAlign w:val="center"/>
          </w:tcPr>
          <w:p>
            <w:pPr>
              <w:jc w:val="center"/>
              <w:rPr>
                <w:rFonts w:ascii="宋体" w:hAnsi="宋体" w:eastAsia="宋体"/>
                <w:szCs w:val="21"/>
              </w:rPr>
            </w:pPr>
            <w:r>
              <w:rPr>
                <w:rFonts w:hint="eastAsia" w:ascii="宋体" w:hAnsi="宋体" w:eastAsia="宋体"/>
                <w:szCs w:val="21"/>
              </w:rPr>
              <w:t>-</w:t>
            </w:r>
          </w:p>
        </w:tc>
        <w:tc>
          <w:tcPr>
            <w:tcW w:w="1463" w:type="pct"/>
            <w:gridSpan w:val="7"/>
            <w:vAlign w:val="center"/>
          </w:tcPr>
          <w:p>
            <w:pPr>
              <w:jc w:val="center"/>
              <w:rPr>
                <w:rFonts w:ascii="宋体" w:hAnsi="宋体" w:eastAsia="宋体"/>
                <w:szCs w:val="21"/>
              </w:rPr>
            </w:pPr>
            <w:r>
              <w:rPr>
                <w:rFonts w:ascii="宋体" w:hAnsi="宋体" w:eastAsia="宋体"/>
                <w:szCs w:val="21"/>
              </w:rPr>
              <w:t>15.</w:t>
            </w:r>
            <w:r>
              <w:rPr>
                <w:rFonts w:hint="eastAsia" w:ascii="宋体" w:hAnsi="宋体" w:eastAsia="宋体"/>
                <w:szCs w:val="21"/>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392" w:type="pct"/>
            <w:vMerge w:val="continue"/>
            <w:vAlign w:val="center"/>
          </w:tcPr>
          <w:p>
            <w:pPr>
              <w:rPr>
                <w:rFonts w:ascii="宋体" w:hAnsi="宋体" w:eastAsia="宋体"/>
                <w:sz w:val="24"/>
                <w:szCs w:val="24"/>
              </w:rPr>
            </w:pPr>
          </w:p>
        </w:tc>
        <w:tc>
          <w:tcPr>
            <w:tcW w:w="1743" w:type="pct"/>
            <w:gridSpan w:val="11"/>
            <w:vAlign w:val="center"/>
          </w:tcPr>
          <w:p>
            <w:pPr>
              <w:jc w:val="center"/>
              <w:rPr>
                <w:rFonts w:ascii="宋体" w:hAnsi="宋体" w:eastAsia="宋体"/>
                <w:szCs w:val="21"/>
              </w:rPr>
            </w:pPr>
            <w:r>
              <w:rPr>
                <w:rFonts w:hint="eastAsia" w:ascii="宋体" w:hAnsi="宋体" w:eastAsia="宋体"/>
                <w:szCs w:val="21"/>
              </w:rPr>
              <w:t>占用</w:t>
            </w:r>
          </w:p>
        </w:tc>
        <w:tc>
          <w:tcPr>
            <w:tcW w:w="2865" w:type="pct"/>
            <w:gridSpan w:val="13"/>
            <w:vAlign w:val="center"/>
          </w:tcPr>
          <w:p>
            <w:pPr>
              <w:jc w:val="center"/>
              <w:rPr>
                <w:rFonts w:ascii="宋体" w:hAnsi="宋体" w:eastAsia="宋体"/>
                <w:szCs w:val="21"/>
              </w:rPr>
            </w:pPr>
            <w:r>
              <w:rPr>
                <w:rFonts w:hint="eastAsia" w:ascii="宋体" w:hAnsi="宋体" w:eastAsia="宋体"/>
                <w:szCs w:val="21"/>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92" w:type="pct"/>
            <w:vMerge w:val="continue"/>
            <w:vAlign w:val="center"/>
          </w:tcPr>
          <w:p>
            <w:pPr>
              <w:rPr>
                <w:rFonts w:ascii="宋体" w:hAnsi="宋体" w:eastAsia="宋体"/>
                <w:sz w:val="24"/>
                <w:szCs w:val="24"/>
              </w:rPr>
            </w:pPr>
          </w:p>
        </w:tc>
        <w:tc>
          <w:tcPr>
            <w:tcW w:w="1743" w:type="pct"/>
            <w:gridSpan w:val="11"/>
            <w:vAlign w:val="center"/>
          </w:tcPr>
          <w:p>
            <w:pPr>
              <w:jc w:val="center"/>
              <w:rPr>
                <w:rFonts w:ascii="宋体" w:hAnsi="宋体" w:eastAsia="宋体"/>
                <w:szCs w:val="21"/>
              </w:rPr>
            </w:pPr>
            <w:r>
              <w:rPr>
                <w:rFonts w:hint="eastAsia" w:ascii="宋体" w:hAnsi="宋体" w:eastAsia="宋体"/>
                <w:szCs w:val="21"/>
              </w:rPr>
              <w:t>土地复垦率</w:t>
            </w:r>
          </w:p>
        </w:tc>
        <w:tc>
          <w:tcPr>
            <w:tcW w:w="2865" w:type="pct"/>
            <w:gridSpan w:val="13"/>
            <w:vAlign w:val="center"/>
          </w:tcPr>
          <w:p>
            <w:pPr>
              <w:jc w:val="center"/>
              <w:rPr>
                <w:rFonts w:ascii="宋体" w:hAnsi="宋体" w:eastAsia="宋体"/>
                <w:szCs w:val="21"/>
              </w:rPr>
            </w:pPr>
            <w:r>
              <w:rPr>
                <w:rFonts w:hint="eastAsia" w:ascii="宋体" w:hAnsi="宋体" w:eastAsia="宋体"/>
                <w:szCs w:val="21"/>
              </w:rPr>
              <w:t>91.95</w:t>
            </w: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3" w:hRule="atLeast"/>
          <w:jc w:val="center"/>
        </w:trPr>
        <w:tc>
          <w:tcPr>
            <w:tcW w:w="5000" w:type="pct"/>
            <w:gridSpan w:val="25"/>
            <w:vAlign w:val="center"/>
          </w:tcPr>
          <w:p>
            <w:pPr>
              <w:jc w:val="center"/>
              <w:rPr>
                <w:rFonts w:ascii="宋体" w:hAnsi="宋体" w:eastAsia="宋体"/>
                <w:szCs w:val="21"/>
              </w:rPr>
            </w:pPr>
            <w:r>
              <w:rPr>
                <w:rFonts w:hint="eastAsia" w:ascii="宋体" w:hAnsi="宋体" w:eastAsia="宋体"/>
                <w:szCs w:val="21"/>
              </w:rPr>
              <w:t>矿山地质环境治理保护工程措施工程量及投资估算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 w:hRule="atLeast"/>
          <w:jc w:val="center"/>
        </w:trPr>
        <w:tc>
          <w:tcPr>
            <w:tcW w:w="392" w:type="pct"/>
            <w:vAlign w:val="center"/>
          </w:tcPr>
          <w:p>
            <w:pPr>
              <w:rPr>
                <w:rFonts w:ascii="宋体" w:hAnsi="宋体" w:eastAsia="宋体"/>
                <w:sz w:val="24"/>
                <w:szCs w:val="24"/>
              </w:rPr>
            </w:pPr>
            <w:r>
              <w:rPr>
                <w:rFonts w:hint="eastAsia" w:ascii="宋体" w:hAnsi="宋体" w:eastAsia="宋体"/>
                <w:sz w:val="24"/>
                <w:szCs w:val="24"/>
              </w:rPr>
              <w:t>治理分区</w:t>
            </w:r>
          </w:p>
        </w:tc>
        <w:tc>
          <w:tcPr>
            <w:tcW w:w="947" w:type="pct"/>
            <w:gridSpan w:val="5"/>
            <w:vAlign w:val="center"/>
          </w:tcPr>
          <w:p>
            <w:pPr>
              <w:jc w:val="center"/>
              <w:rPr>
                <w:rFonts w:ascii="宋体" w:hAnsi="宋体" w:eastAsia="宋体"/>
                <w:szCs w:val="21"/>
              </w:rPr>
            </w:pPr>
            <w:r>
              <w:rPr>
                <w:rFonts w:hint="eastAsia" w:ascii="宋体" w:hAnsi="宋体" w:eastAsia="宋体"/>
                <w:szCs w:val="21"/>
              </w:rPr>
              <w:t>治理对象</w:t>
            </w:r>
          </w:p>
        </w:tc>
        <w:tc>
          <w:tcPr>
            <w:tcW w:w="1155" w:type="pct"/>
            <w:gridSpan w:val="7"/>
            <w:vAlign w:val="center"/>
          </w:tcPr>
          <w:p>
            <w:pPr>
              <w:jc w:val="center"/>
              <w:rPr>
                <w:rFonts w:ascii="宋体" w:hAnsi="宋体" w:eastAsia="宋体"/>
                <w:szCs w:val="21"/>
              </w:rPr>
            </w:pPr>
            <w:r>
              <w:rPr>
                <w:rFonts w:hint="eastAsia" w:ascii="宋体" w:hAnsi="宋体" w:eastAsia="宋体"/>
                <w:szCs w:val="21"/>
              </w:rPr>
              <w:t>工程措施</w:t>
            </w:r>
          </w:p>
        </w:tc>
        <w:tc>
          <w:tcPr>
            <w:tcW w:w="1263" w:type="pct"/>
            <w:gridSpan w:val="7"/>
            <w:vAlign w:val="center"/>
          </w:tcPr>
          <w:p>
            <w:pPr>
              <w:jc w:val="center"/>
              <w:rPr>
                <w:rFonts w:ascii="宋体" w:hAnsi="宋体" w:eastAsia="宋体"/>
                <w:szCs w:val="21"/>
              </w:rPr>
            </w:pPr>
            <w:r>
              <w:rPr>
                <w:rFonts w:hint="eastAsia" w:ascii="宋体" w:hAnsi="宋体" w:eastAsia="宋体"/>
                <w:szCs w:val="21"/>
              </w:rPr>
              <w:t>工程项目</w:t>
            </w:r>
          </w:p>
        </w:tc>
        <w:tc>
          <w:tcPr>
            <w:tcW w:w="584" w:type="pct"/>
            <w:gridSpan w:val="4"/>
            <w:vAlign w:val="center"/>
          </w:tcPr>
          <w:p>
            <w:pPr>
              <w:jc w:val="center"/>
              <w:rPr>
                <w:rFonts w:ascii="宋体" w:hAnsi="宋体" w:eastAsia="宋体"/>
                <w:szCs w:val="21"/>
              </w:rPr>
            </w:pPr>
            <w:r>
              <w:rPr>
                <w:rFonts w:hint="eastAsia" w:ascii="宋体" w:hAnsi="宋体" w:eastAsia="宋体"/>
                <w:szCs w:val="21"/>
              </w:rPr>
              <w:t>单位</w:t>
            </w:r>
          </w:p>
        </w:tc>
        <w:tc>
          <w:tcPr>
            <w:tcW w:w="659" w:type="pct"/>
            <w:vAlign w:val="center"/>
          </w:tcPr>
          <w:p>
            <w:pPr>
              <w:jc w:val="center"/>
              <w:rPr>
                <w:rFonts w:ascii="宋体" w:hAnsi="宋体" w:eastAsia="宋体"/>
                <w:szCs w:val="21"/>
              </w:rPr>
            </w:pPr>
            <w:r>
              <w:rPr>
                <w:rFonts w:hint="eastAsia" w:ascii="宋体" w:hAnsi="宋体" w:eastAsia="宋体"/>
                <w:szCs w:val="21"/>
              </w:rPr>
              <w:t>工作量（方案适用期）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392" w:type="pct"/>
            <w:vMerge w:val="restart"/>
            <w:vAlign w:val="center"/>
          </w:tcPr>
          <w:p>
            <w:pPr>
              <w:rPr>
                <w:rFonts w:ascii="宋体" w:hAnsi="宋体" w:eastAsia="宋体"/>
                <w:sz w:val="24"/>
                <w:szCs w:val="24"/>
              </w:rPr>
            </w:pPr>
            <w:r>
              <w:rPr>
                <w:rFonts w:hint="eastAsia" w:ascii="宋体" w:hAnsi="宋体" w:eastAsia="宋体"/>
                <w:sz w:val="24"/>
                <w:szCs w:val="24"/>
              </w:rPr>
              <w:t>重点防治区和次重点防治区</w:t>
            </w:r>
          </w:p>
          <w:p>
            <w:pPr>
              <w:rPr>
                <w:rFonts w:ascii="宋体" w:hAnsi="宋体" w:eastAsia="宋体"/>
                <w:sz w:val="24"/>
                <w:szCs w:val="24"/>
              </w:rPr>
            </w:pPr>
          </w:p>
        </w:tc>
        <w:tc>
          <w:tcPr>
            <w:tcW w:w="947" w:type="pct"/>
            <w:gridSpan w:val="5"/>
            <w:vMerge w:val="restart"/>
            <w:vAlign w:val="center"/>
          </w:tcPr>
          <w:p>
            <w:pPr>
              <w:jc w:val="center"/>
              <w:rPr>
                <w:rFonts w:ascii="宋体" w:hAnsi="宋体" w:eastAsia="宋体"/>
                <w:szCs w:val="21"/>
              </w:rPr>
            </w:pPr>
            <w:r>
              <w:rPr>
                <w:rFonts w:hint="eastAsia" w:ascii="宋体" w:hAnsi="宋体" w:eastAsia="宋体"/>
                <w:szCs w:val="21"/>
              </w:rPr>
              <w:t>露天采场</w:t>
            </w:r>
          </w:p>
        </w:tc>
        <w:tc>
          <w:tcPr>
            <w:tcW w:w="1155" w:type="pct"/>
            <w:gridSpan w:val="7"/>
            <w:vAlign w:val="center"/>
          </w:tcPr>
          <w:p>
            <w:pPr>
              <w:jc w:val="center"/>
              <w:rPr>
                <w:rFonts w:ascii="宋体" w:hAnsi="宋体" w:eastAsia="宋体"/>
                <w:szCs w:val="21"/>
              </w:rPr>
            </w:pPr>
            <w:r>
              <w:rPr>
                <w:rFonts w:hint="eastAsia" w:ascii="宋体" w:hAnsi="宋体" w:eastAsia="宋体"/>
                <w:szCs w:val="21"/>
              </w:rPr>
              <w:t>边坡危岩清除工程</w:t>
            </w:r>
          </w:p>
        </w:tc>
        <w:tc>
          <w:tcPr>
            <w:tcW w:w="1263" w:type="pct"/>
            <w:gridSpan w:val="7"/>
            <w:vAlign w:val="center"/>
          </w:tcPr>
          <w:p>
            <w:pPr>
              <w:jc w:val="center"/>
              <w:rPr>
                <w:rFonts w:ascii="宋体" w:hAnsi="宋体" w:eastAsia="宋体"/>
                <w:szCs w:val="21"/>
              </w:rPr>
            </w:pPr>
            <w:r>
              <w:rPr>
                <w:rFonts w:hint="eastAsia" w:ascii="宋体" w:hAnsi="宋体" w:eastAsia="宋体"/>
                <w:szCs w:val="21"/>
              </w:rPr>
              <w:t>人工挖方</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hint="eastAsia" w:ascii="宋体" w:hAnsi="宋体" w:eastAsia="宋体"/>
                <w:szCs w:val="21"/>
              </w:rPr>
              <w:t>4550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Align w:val="center"/>
          </w:tcPr>
          <w:p>
            <w:pPr>
              <w:jc w:val="center"/>
              <w:rPr>
                <w:rFonts w:ascii="宋体" w:hAnsi="宋体" w:eastAsia="宋体"/>
                <w:szCs w:val="21"/>
              </w:rPr>
            </w:pPr>
            <w:r>
              <w:rPr>
                <w:rFonts w:hint="eastAsia" w:ascii="宋体" w:hAnsi="宋体" w:eastAsia="宋体"/>
                <w:szCs w:val="21"/>
              </w:rPr>
              <w:t>露天采场平台</w:t>
            </w:r>
          </w:p>
        </w:tc>
        <w:tc>
          <w:tcPr>
            <w:tcW w:w="1263" w:type="pct"/>
            <w:gridSpan w:val="7"/>
            <w:vAlign w:val="center"/>
          </w:tcPr>
          <w:p>
            <w:pPr>
              <w:jc w:val="center"/>
              <w:rPr>
                <w:rFonts w:ascii="宋体" w:hAnsi="宋体" w:eastAsia="宋体"/>
                <w:szCs w:val="21"/>
              </w:rPr>
            </w:pPr>
            <w:r>
              <w:rPr>
                <w:rFonts w:hint="eastAsia" w:ascii="宋体" w:hAnsi="宋体" w:eastAsia="宋体"/>
                <w:szCs w:val="21"/>
              </w:rPr>
              <w:t>浆砌石挡土埂</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hint="eastAsia" w:ascii="宋体" w:hAnsi="宋体" w:eastAsia="宋体"/>
                <w:szCs w:val="21"/>
              </w:rPr>
              <w:t>1224.3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restart"/>
            <w:vAlign w:val="center"/>
          </w:tcPr>
          <w:p>
            <w:pPr>
              <w:jc w:val="center"/>
              <w:rPr>
                <w:rFonts w:ascii="宋体" w:hAnsi="宋体" w:eastAsia="宋体"/>
                <w:szCs w:val="21"/>
              </w:rPr>
            </w:pPr>
            <w:r>
              <w:rPr>
                <w:rFonts w:hint="eastAsia" w:ascii="宋体" w:hAnsi="宋体" w:eastAsia="宋体"/>
                <w:szCs w:val="21"/>
              </w:rPr>
              <w:t>设计截排水沟</w:t>
            </w:r>
          </w:p>
        </w:tc>
        <w:tc>
          <w:tcPr>
            <w:tcW w:w="1263" w:type="pct"/>
            <w:gridSpan w:val="7"/>
            <w:vAlign w:val="center"/>
          </w:tcPr>
          <w:p>
            <w:pPr>
              <w:jc w:val="center"/>
              <w:rPr>
                <w:rFonts w:ascii="宋体" w:hAnsi="宋体" w:eastAsia="宋体"/>
                <w:szCs w:val="21"/>
              </w:rPr>
            </w:pPr>
            <w:r>
              <w:rPr>
                <w:rFonts w:hint="eastAsia" w:ascii="宋体" w:hAnsi="宋体" w:eastAsia="宋体"/>
                <w:szCs w:val="21"/>
              </w:rPr>
              <w:t>土方开挖</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hint="eastAsia" w:ascii="宋体" w:hAnsi="宋体" w:eastAsia="宋体"/>
                <w:szCs w:val="21"/>
              </w:rPr>
              <w:t>2092.97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continue"/>
            <w:vAlign w:val="center"/>
          </w:tcPr>
          <w:p>
            <w:pPr>
              <w:jc w:val="center"/>
              <w:rPr>
                <w:rFonts w:ascii="宋体" w:hAnsi="宋体" w:eastAsia="宋体"/>
                <w:szCs w:val="21"/>
              </w:rPr>
            </w:pPr>
          </w:p>
        </w:tc>
        <w:tc>
          <w:tcPr>
            <w:tcW w:w="1263" w:type="pct"/>
            <w:gridSpan w:val="7"/>
            <w:vAlign w:val="center"/>
          </w:tcPr>
          <w:p>
            <w:pPr>
              <w:jc w:val="center"/>
              <w:rPr>
                <w:rFonts w:ascii="宋体" w:hAnsi="宋体" w:eastAsia="宋体"/>
                <w:szCs w:val="21"/>
              </w:rPr>
            </w:pPr>
            <w:r>
              <w:rPr>
                <w:rFonts w:hint="eastAsia" w:ascii="宋体" w:hAnsi="宋体" w:eastAsia="宋体"/>
                <w:szCs w:val="21"/>
              </w:rPr>
              <w:t>M7.5浆砌石壁</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hint="eastAsia" w:ascii="宋体" w:hAnsi="宋体" w:eastAsia="宋体"/>
                <w:szCs w:val="21"/>
              </w:rPr>
              <w:t>1627.92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continue"/>
            <w:vAlign w:val="center"/>
          </w:tcPr>
          <w:p>
            <w:pPr>
              <w:jc w:val="center"/>
              <w:rPr>
                <w:rFonts w:ascii="宋体" w:hAnsi="宋体" w:eastAsia="宋体"/>
                <w:szCs w:val="21"/>
              </w:rPr>
            </w:pPr>
          </w:p>
        </w:tc>
        <w:tc>
          <w:tcPr>
            <w:tcW w:w="1263" w:type="pct"/>
            <w:gridSpan w:val="7"/>
            <w:vAlign w:val="center"/>
          </w:tcPr>
          <w:p>
            <w:pPr>
              <w:jc w:val="center"/>
              <w:rPr>
                <w:rFonts w:ascii="宋体" w:hAnsi="宋体" w:eastAsia="宋体"/>
                <w:szCs w:val="21"/>
              </w:rPr>
            </w:pPr>
            <w:r>
              <w:rPr>
                <w:rFonts w:hint="eastAsia" w:ascii="宋体" w:hAnsi="宋体" w:eastAsia="宋体"/>
                <w:szCs w:val="21"/>
              </w:rPr>
              <w:t>C20砼底</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hint="eastAsia" w:ascii="宋体" w:hAnsi="宋体" w:eastAsia="宋体"/>
                <w:szCs w:val="21"/>
              </w:rPr>
              <w:t>232.56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continue"/>
            <w:vAlign w:val="center"/>
          </w:tcPr>
          <w:p>
            <w:pPr>
              <w:jc w:val="center"/>
              <w:rPr>
                <w:rFonts w:ascii="宋体" w:hAnsi="宋体" w:eastAsia="宋体"/>
                <w:szCs w:val="21"/>
              </w:rPr>
            </w:pPr>
          </w:p>
        </w:tc>
        <w:tc>
          <w:tcPr>
            <w:tcW w:w="1263" w:type="pct"/>
            <w:gridSpan w:val="7"/>
            <w:vAlign w:val="center"/>
          </w:tcPr>
          <w:p>
            <w:pPr>
              <w:jc w:val="center"/>
              <w:rPr>
                <w:rFonts w:ascii="宋体" w:hAnsi="宋体" w:eastAsia="宋体"/>
                <w:szCs w:val="21"/>
              </w:rPr>
            </w:pPr>
            <w:r>
              <w:rPr>
                <w:rFonts w:hint="eastAsia" w:ascii="宋体" w:hAnsi="宋体" w:eastAsia="宋体"/>
                <w:szCs w:val="21"/>
              </w:rPr>
              <w:t>C15碎石砼压顶</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hint="eastAsia" w:ascii="宋体" w:hAnsi="宋体" w:eastAsia="宋体"/>
                <w:szCs w:val="21"/>
              </w:rPr>
              <w:t>116.28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continue"/>
            <w:vAlign w:val="center"/>
          </w:tcPr>
          <w:p>
            <w:pPr>
              <w:jc w:val="center"/>
              <w:rPr>
                <w:rFonts w:ascii="宋体" w:hAnsi="宋体" w:eastAsia="宋体"/>
                <w:szCs w:val="21"/>
              </w:rPr>
            </w:pPr>
          </w:p>
        </w:tc>
        <w:tc>
          <w:tcPr>
            <w:tcW w:w="1263" w:type="pct"/>
            <w:gridSpan w:val="7"/>
            <w:vAlign w:val="center"/>
          </w:tcPr>
          <w:p>
            <w:pPr>
              <w:jc w:val="center"/>
              <w:rPr>
                <w:rFonts w:ascii="宋体" w:hAnsi="宋体" w:eastAsia="宋体"/>
                <w:szCs w:val="21"/>
              </w:rPr>
            </w:pPr>
            <w:r>
              <w:rPr>
                <w:rFonts w:hint="eastAsia" w:ascii="宋体" w:hAnsi="宋体" w:eastAsia="宋体"/>
                <w:szCs w:val="21"/>
              </w:rPr>
              <w:t>伸缩缝</w:t>
            </w:r>
          </w:p>
        </w:tc>
        <w:tc>
          <w:tcPr>
            <w:tcW w:w="584" w:type="pct"/>
            <w:gridSpan w:val="4"/>
            <w:vAlign w:val="center"/>
          </w:tcPr>
          <w:p>
            <w:pPr>
              <w:jc w:val="center"/>
              <w:rPr>
                <w:rFonts w:ascii="宋体" w:hAnsi="宋体" w:eastAsia="宋体"/>
                <w:szCs w:val="21"/>
              </w:rPr>
            </w:pPr>
            <w:r>
              <w:rPr>
                <w:rFonts w:hint="eastAsia" w:ascii="宋体" w:hAnsi="宋体" w:eastAsia="宋体"/>
                <w:szCs w:val="21"/>
              </w:rPr>
              <w:t>m²</w:t>
            </w:r>
          </w:p>
        </w:tc>
        <w:tc>
          <w:tcPr>
            <w:tcW w:w="659" w:type="pct"/>
            <w:vAlign w:val="center"/>
          </w:tcPr>
          <w:p>
            <w:pPr>
              <w:jc w:val="center"/>
              <w:rPr>
                <w:rFonts w:ascii="宋体" w:hAnsi="宋体" w:eastAsia="宋体"/>
                <w:szCs w:val="21"/>
              </w:rPr>
            </w:pPr>
            <w:r>
              <w:rPr>
                <w:rFonts w:hint="eastAsia" w:ascii="宋体" w:hAnsi="宋体" w:eastAsia="宋体"/>
                <w:szCs w:val="21"/>
              </w:rPr>
              <w:t>72.68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restart"/>
            <w:vAlign w:val="center"/>
          </w:tcPr>
          <w:p>
            <w:pPr>
              <w:jc w:val="center"/>
              <w:rPr>
                <w:rFonts w:ascii="宋体" w:hAnsi="宋体" w:eastAsia="宋体"/>
                <w:szCs w:val="21"/>
              </w:rPr>
            </w:pPr>
            <w:r>
              <w:rPr>
                <w:rFonts w:hint="eastAsia" w:ascii="宋体" w:hAnsi="宋体" w:eastAsia="宋体"/>
                <w:szCs w:val="21"/>
              </w:rPr>
              <w:t>设计截排水沟沉砂池</w:t>
            </w:r>
          </w:p>
        </w:tc>
        <w:tc>
          <w:tcPr>
            <w:tcW w:w="1263" w:type="pct"/>
            <w:gridSpan w:val="7"/>
            <w:vAlign w:val="center"/>
          </w:tcPr>
          <w:p>
            <w:pPr>
              <w:jc w:val="center"/>
              <w:rPr>
                <w:rFonts w:ascii="宋体" w:hAnsi="宋体" w:eastAsia="宋体"/>
                <w:szCs w:val="21"/>
              </w:rPr>
            </w:pPr>
            <w:r>
              <w:rPr>
                <w:rFonts w:hint="eastAsia" w:ascii="宋体" w:hAnsi="宋体" w:eastAsia="宋体"/>
                <w:szCs w:val="21"/>
              </w:rPr>
              <w:t>挖土方</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ascii="宋体" w:hAnsi="宋体" w:eastAsia="宋体"/>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continue"/>
            <w:vAlign w:val="center"/>
          </w:tcPr>
          <w:p>
            <w:pPr>
              <w:jc w:val="center"/>
              <w:rPr>
                <w:rFonts w:ascii="宋体" w:hAnsi="宋体" w:eastAsia="宋体"/>
                <w:szCs w:val="21"/>
              </w:rPr>
            </w:pPr>
          </w:p>
        </w:tc>
        <w:tc>
          <w:tcPr>
            <w:tcW w:w="1263" w:type="pct"/>
            <w:gridSpan w:val="7"/>
            <w:vAlign w:val="center"/>
          </w:tcPr>
          <w:p>
            <w:pPr>
              <w:jc w:val="center"/>
              <w:rPr>
                <w:rFonts w:ascii="宋体" w:hAnsi="宋体" w:eastAsia="宋体"/>
                <w:szCs w:val="21"/>
              </w:rPr>
            </w:pPr>
            <w:r>
              <w:rPr>
                <w:rFonts w:hint="eastAsia" w:ascii="宋体" w:hAnsi="宋体" w:eastAsia="宋体"/>
                <w:szCs w:val="21"/>
              </w:rPr>
              <w:t>C20砼壁</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ascii="宋体" w:hAnsi="宋体" w:eastAsia="宋体"/>
                <w:szCs w:val="21"/>
              </w:rPr>
              <w:t>8</w:t>
            </w:r>
            <w:r>
              <w:rPr>
                <w:rFonts w:hint="eastAsia" w:ascii="宋体" w:hAnsi="宋体" w:eastAsia="宋体"/>
                <w:szCs w:val="21"/>
              </w:rPr>
              <w:t>.</w:t>
            </w:r>
            <w:r>
              <w:rPr>
                <w:rFonts w:ascii="宋体" w:hAnsi="宋体" w:eastAsia="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continue"/>
            <w:vAlign w:val="center"/>
          </w:tcPr>
          <w:p>
            <w:pPr>
              <w:jc w:val="center"/>
              <w:rPr>
                <w:rFonts w:ascii="宋体" w:hAnsi="宋体" w:eastAsia="宋体"/>
                <w:szCs w:val="21"/>
              </w:rPr>
            </w:pPr>
          </w:p>
        </w:tc>
        <w:tc>
          <w:tcPr>
            <w:tcW w:w="1263" w:type="pct"/>
            <w:gridSpan w:val="7"/>
            <w:vAlign w:val="center"/>
          </w:tcPr>
          <w:p>
            <w:pPr>
              <w:jc w:val="center"/>
              <w:rPr>
                <w:rFonts w:ascii="宋体" w:hAnsi="宋体" w:eastAsia="宋体"/>
                <w:szCs w:val="21"/>
              </w:rPr>
            </w:pPr>
            <w:r>
              <w:rPr>
                <w:rFonts w:hint="eastAsia" w:ascii="宋体" w:hAnsi="宋体" w:eastAsia="宋体"/>
                <w:szCs w:val="21"/>
              </w:rPr>
              <w:t>C20砼底</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hint="eastAsia" w:ascii="宋体" w:hAnsi="宋体" w:eastAsia="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continue"/>
            <w:vAlign w:val="center"/>
          </w:tcPr>
          <w:p>
            <w:pPr>
              <w:jc w:val="center"/>
              <w:rPr>
                <w:rFonts w:ascii="宋体" w:hAnsi="宋体" w:eastAsia="宋体"/>
                <w:szCs w:val="21"/>
              </w:rPr>
            </w:pPr>
          </w:p>
        </w:tc>
        <w:tc>
          <w:tcPr>
            <w:tcW w:w="1263" w:type="pct"/>
            <w:gridSpan w:val="7"/>
            <w:vAlign w:val="center"/>
          </w:tcPr>
          <w:p>
            <w:pPr>
              <w:jc w:val="center"/>
              <w:rPr>
                <w:rFonts w:ascii="宋体" w:hAnsi="宋体" w:eastAsia="宋体"/>
                <w:szCs w:val="21"/>
              </w:rPr>
            </w:pPr>
            <w:r>
              <w:rPr>
                <w:rFonts w:hint="eastAsia" w:ascii="宋体" w:hAnsi="宋体" w:eastAsia="宋体"/>
                <w:szCs w:val="21"/>
              </w:rPr>
              <w:t>C20导流墙</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3</w:t>
            </w:r>
          </w:p>
        </w:tc>
        <w:tc>
          <w:tcPr>
            <w:tcW w:w="659" w:type="pct"/>
            <w:vAlign w:val="center"/>
          </w:tcPr>
          <w:p>
            <w:pPr>
              <w:jc w:val="center"/>
              <w:rPr>
                <w:rFonts w:ascii="宋体" w:hAnsi="宋体" w:eastAsia="宋体"/>
                <w:szCs w:val="21"/>
              </w:rPr>
            </w:pPr>
            <w:r>
              <w:rPr>
                <w:rFonts w:hint="eastAsia" w:ascii="宋体" w:hAnsi="宋体" w:eastAsia="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 w:hRule="atLeast"/>
          <w:jc w:val="center"/>
        </w:trPr>
        <w:tc>
          <w:tcPr>
            <w:tcW w:w="392" w:type="pct"/>
            <w:vMerge w:val="continue"/>
            <w:vAlign w:val="center"/>
          </w:tcPr>
          <w:p>
            <w:pPr>
              <w:rPr>
                <w:rFonts w:ascii="宋体" w:hAnsi="宋体" w:eastAsia="宋体"/>
                <w:sz w:val="24"/>
                <w:szCs w:val="24"/>
              </w:rPr>
            </w:pPr>
          </w:p>
        </w:tc>
        <w:tc>
          <w:tcPr>
            <w:tcW w:w="947" w:type="pct"/>
            <w:gridSpan w:val="5"/>
            <w:vMerge w:val="continue"/>
            <w:vAlign w:val="center"/>
          </w:tcPr>
          <w:p>
            <w:pPr>
              <w:jc w:val="center"/>
              <w:rPr>
                <w:rFonts w:ascii="宋体" w:hAnsi="宋体" w:eastAsia="宋体"/>
                <w:szCs w:val="21"/>
              </w:rPr>
            </w:pPr>
          </w:p>
        </w:tc>
        <w:tc>
          <w:tcPr>
            <w:tcW w:w="1155" w:type="pct"/>
            <w:gridSpan w:val="7"/>
            <w:vMerge w:val="continue"/>
            <w:vAlign w:val="center"/>
          </w:tcPr>
          <w:p>
            <w:pPr>
              <w:jc w:val="center"/>
              <w:rPr>
                <w:rFonts w:ascii="宋体" w:hAnsi="宋体" w:eastAsia="宋体"/>
                <w:szCs w:val="21"/>
              </w:rPr>
            </w:pPr>
          </w:p>
        </w:tc>
        <w:tc>
          <w:tcPr>
            <w:tcW w:w="1263" w:type="pct"/>
            <w:gridSpan w:val="7"/>
            <w:vAlign w:val="center"/>
          </w:tcPr>
          <w:p>
            <w:pPr>
              <w:jc w:val="center"/>
              <w:rPr>
                <w:rFonts w:ascii="宋体" w:hAnsi="宋体" w:eastAsia="宋体"/>
                <w:szCs w:val="21"/>
              </w:rPr>
            </w:pPr>
            <w:r>
              <w:rPr>
                <w:rFonts w:hint="eastAsia" w:ascii="宋体" w:hAnsi="宋体" w:eastAsia="宋体"/>
                <w:szCs w:val="21"/>
              </w:rPr>
              <w:t>碎石垫层</w:t>
            </w:r>
          </w:p>
        </w:tc>
        <w:tc>
          <w:tcPr>
            <w:tcW w:w="584" w:type="pct"/>
            <w:gridSpan w:val="4"/>
            <w:vAlign w:val="center"/>
          </w:tcPr>
          <w:p>
            <w:pPr>
              <w:jc w:val="center"/>
              <w:rPr>
                <w:rFonts w:ascii="宋体" w:hAnsi="宋体" w:eastAsia="宋体"/>
                <w:szCs w:val="21"/>
              </w:rPr>
            </w:pPr>
            <w:r>
              <w:rPr>
                <w:rFonts w:hint="eastAsia" w:ascii="宋体" w:hAnsi="宋体" w:eastAsia="宋体"/>
                <w:szCs w:val="21"/>
              </w:rPr>
              <w:t>m</w:t>
            </w:r>
            <w:r>
              <w:rPr>
                <w:rFonts w:hint="eastAsia" w:ascii="宋体" w:hAnsi="宋体" w:eastAsia="宋体"/>
                <w:szCs w:val="21"/>
                <w:vertAlign w:val="superscript"/>
              </w:rPr>
              <w:t>2</w:t>
            </w:r>
          </w:p>
        </w:tc>
        <w:tc>
          <w:tcPr>
            <w:tcW w:w="659" w:type="pct"/>
            <w:vAlign w:val="center"/>
          </w:tcPr>
          <w:p>
            <w:pPr>
              <w:jc w:val="center"/>
              <w:rPr>
                <w:rFonts w:ascii="宋体" w:hAnsi="宋体" w:eastAsia="宋体"/>
                <w:szCs w:val="21"/>
              </w:rPr>
            </w:pPr>
            <w:r>
              <w:rPr>
                <w:rFonts w:hint="eastAsia" w:ascii="宋体" w:hAnsi="宋体" w:eastAsia="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 w:hRule="atLeast"/>
          <w:jc w:val="center"/>
        </w:trPr>
        <w:tc>
          <w:tcPr>
            <w:tcW w:w="392" w:type="pct"/>
            <w:vMerge w:val="continue"/>
            <w:vAlign w:val="center"/>
          </w:tcPr>
          <w:p>
            <w:pPr>
              <w:rPr>
                <w:rFonts w:ascii="宋体" w:hAnsi="宋体" w:eastAsia="宋体"/>
                <w:sz w:val="24"/>
                <w:szCs w:val="24"/>
              </w:rPr>
            </w:pPr>
          </w:p>
        </w:tc>
        <w:tc>
          <w:tcPr>
            <w:tcW w:w="947" w:type="pct"/>
            <w:gridSpan w:val="5"/>
            <w:vAlign w:val="center"/>
          </w:tcPr>
          <w:p>
            <w:pPr>
              <w:jc w:val="center"/>
              <w:rPr>
                <w:rFonts w:ascii="宋体" w:hAnsi="宋体" w:eastAsia="宋体"/>
                <w:szCs w:val="21"/>
              </w:rPr>
            </w:pPr>
            <w:r>
              <w:rPr>
                <w:rFonts w:hint="eastAsia" w:ascii="宋体" w:hAnsi="宋体" w:eastAsia="宋体"/>
                <w:szCs w:val="21"/>
              </w:rPr>
              <w:t>露天采场周边</w:t>
            </w:r>
          </w:p>
        </w:tc>
        <w:tc>
          <w:tcPr>
            <w:tcW w:w="1155" w:type="pct"/>
            <w:gridSpan w:val="7"/>
            <w:vAlign w:val="center"/>
          </w:tcPr>
          <w:p>
            <w:pPr>
              <w:jc w:val="center"/>
              <w:rPr>
                <w:rFonts w:ascii="宋体" w:hAnsi="宋体" w:eastAsia="宋体"/>
                <w:szCs w:val="21"/>
              </w:rPr>
            </w:pPr>
            <w:r>
              <w:rPr>
                <w:rFonts w:hint="eastAsia" w:ascii="宋体" w:hAnsi="宋体" w:eastAsia="宋体"/>
                <w:szCs w:val="21"/>
              </w:rPr>
              <w:t>警示工程</w:t>
            </w:r>
          </w:p>
        </w:tc>
        <w:tc>
          <w:tcPr>
            <w:tcW w:w="1263" w:type="pct"/>
            <w:gridSpan w:val="7"/>
            <w:vAlign w:val="center"/>
          </w:tcPr>
          <w:p>
            <w:pPr>
              <w:jc w:val="center"/>
              <w:rPr>
                <w:rFonts w:ascii="宋体" w:hAnsi="宋体" w:eastAsia="宋体"/>
                <w:szCs w:val="21"/>
              </w:rPr>
            </w:pPr>
            <w:r>
              <w:rPr>
                <w:rFonts w:hint="eastAsia" w:ascii="宋体" w:hAnsi="宋体" w:eastAsia="宋体"/>
                <w:szCs w:val="21"/>
              </w:rPr>
              <w:t>警示标牌</w:t>
            </w:r>
          </w:p>
        </w:tc>
        <w:tc>
          <w:tcPr>
            <w:tcW w:w="584" w:type="pct"/>
            <w:gridSpan w:val="4"/>
            <w:vAlign w:val="center"/>
          </w:tcPr>
          <w:p>
            <w:pPr>
              <w:jc w:val="center"/>
              <w:rPr>
                <w:rFonts w:ascii="宋体" w:hAnsi="宋体" w:eastAsia="宋体"/>
                <w:szCs w:val="21"/>
              </w:rPr>
            </w:pPr>
            <w:r>
              <w:rPr>
                <w:rFonts w:hint="eastAsia" w:ascii="宋体" w:hAnsi="宋体" w:eastAsia="宋体"/>
                <w:szCs w:val="21"/>
              </w:rPr>
              <w:t>块</w:t>
            </w:r>
          </w:p>
        </w:tc>
        <w:tc>
          <w:tcPr>
            <w:tcW w:w="659" w:type="pct"/>
            <w:vAlign w:val="center"/>
          </w:tcPr>
          <w:p>
            <w:pPr>
              <w:jc w:val="center"/>
              <w:rPr>
                <w:rFonts w:ascii="宋体" w:hAnsi="宋体" w:eastAsia="宋体"/>
                <w:szCs w:val="21"/>
              </w:rPr>
            </w:pPr>
            <w:r>
              <w:rPr>
                <w:rFonts w:hint="eastAsia" w:ascii="宋体" w:hAnsi="宋体" w:eastAsia="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392" w:type="pct"/>
            <w:vMerge w:val="continue"/>
            <w:vAlign w:val="center"/>
          </w:tcPr>
          <w:p>
            <w:pPr>
              <w:rPr>
                <w:rFonts w:ascii="宋体" w:hAnsi="宋体" w:eastAsia="宋体"/>
                <w:sz w:val="24"/>
                <w:szCs w:val="24"/>
              </w:rPr>
            </w:pPr>
          </w:p>
        </w:tc>
        <w:tc>
          <w:tcPr>
            <w:tcW w:w="2102" w:type="pct"/>
            <w:gridSpan w:val="12"/>
            <w:vAlign w:val="center"/>
          </w:tcPr>
          <w:p>
            <w:pPr>
              <w:jc w:val="center"/>
              <w:rPr>
                <w:rFonts w:ascii="宋体" w:hAnsi="宋体" w:eastAsia="宋体"/>
                <w:szCs w:val="21"/>
              </w:rPr>
            </w:pPr>
            <w:r>
              <w:rPr>
                <w:rFonts w:hint="eastAsia" w:ascii="宋体" w:hAnsi="宋体" w:eastAsia="宋体"/>
                <w:szCs w:val="21"/>
              </w:rPr>
              <w:t>监测管控</w:t>
            </w:r>
          </w:p>
        </w:tc>
        <w:tc>
          <w:tcPr>
            <w:tcW w:w="1263" w:type="pct"/>
            <w:gridSpan w:val="7"/>
            <w:vAlign w:val="center"/>
          </w:tcPr>
          <w:p>
            <w:pPr>
              <w:jc w:val="center"/>
              <w:rPr>
                <w:rFonts w:ascii="宋体" w:hAnsi="宋体" w:eastAsia="宋体"/>
                <w:szCs w:val="21"/>
              </w:rPr>
            </w:pPr>
            <w:r>
              <w:rPr>
                <w:rFonts w:hint="eastAsia" w:ascii="宋体" w:hAnsi="宋体" w:eastAsia="宋体"/>
                <w:szCs w:val="21"/>
              </w:rPr>
              <w:t>布设监测点</w:t>
            </w:r>
          </w:p>
        </w:tc>
        <w:tc>
          <w:tcPr>
            <w:tcW w:w="584" w:type="pct"/>
            <w:gridSpan w:val="4"/>
            <w:vAlign w:val="center"/>
          </w:tcPr>
          <w:p>
            <w:pPr>
              <w:jc w:val="center"/>
              <w:rPr>
                <w:rFonts w:ascii="宋体" w:hAnsi="宋体" w:eastAsia="宋体"/>
                <w:szCs w:val="21"/>
              </w:rPr>
            </w:pPr>
            <w:r>
              <w:rPr>
                <w:rFonts w:hint="eastAsia" w:ascii="宋体" w:hAnsi="宋体" w:eastAsia="宋体"/>
                <w:szCs w:val="21"/>
              </w:rPr>
              <w:t>个</w:t>
            </w:r>
          </w:p>
        </w:tc>
        <w:tc>
          <w:tcPr>
            <w:tcW w:w="659" w:type="pct"/>
            <w:vAlign w:val="center"/>
          </w:tcPr>
          <w:p>
            <w:pPr>
              <w:jc w:val="center"/>
              <w:rPr>
                <w:rFonts w:ascii="宋体" w:hAnsi="宋体" w:eastAsia="宋体"/>
                <w:szCs w:val="21"/>
              </w:rPr>
            </w:pPr>
            <w:r>
              <w:rPr>
                <w:rFonts w:hint="eastAsia" w:ascii="宋体" w:hAnsi="宋体" w:eastAsia="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atLeast"/>
          <w:jc w:val="center"/>
        </w:trPr>
        <w:tc>
          <w:tcPr>
            <w:tcW w:w="392" w:type="pct"/>
            <w:vAlign w:val="center"/>
          </w:tcPr>
          <w:p>
            <w:pPr>
              <w:rPr>
                <w:rFonts w:ascii="宋体" w:hAnsi="宋体" w:eastAsia="宋体"/>
                <w:sz w:val="24"/>
                <w:szCs w:val="24"/>
              </w:rPr>
            </w:pPr>
            <w:r>
              <w:rPr>
                <w:rFonts w:hint="eastAsia" w:ascii="宋体" w:hAnsi="宋体" w:eastAsia="宋体"/>
                <w:sz w:val="24"/>
                <w:szCs w:val="24"/>
              </w:rPr>
              <w:t>一般防治区</w:t>
            </w:r>
          </w:p>
        </w:tc>
        <w:tc>
          <w:tcPr>
            <w:tcW w:w="2102" w:type="pct"/>
            <w:gridSpan w:val="12"/>
            <w:vAlign w:val="center"/>
          </w:tcPr>
          <w:p>
            <w:pPr>
              <w:jc w:val="center"/>
              <w:rPr>
                <w:rFonts w:ascii="宋体" w:hAnsi="宋体" w:eastAsia="宋体"/>
                <w:szCs w:val="21"/>
              </w:rPr>
            </w:pPr>
            <w:r>
              <w:rPr>
                <w:rFonts w:hint="eastAsia" w:ascii="宋体" w:hAnsi="宋体" w:eastAsia="宋体"/>
                <w:szCs w:val="21"/>
              </w:rPr>
              <w:t>监测管控</w:t>
            </w:r>
          </w:p>
        </w:tc>
        <w:tc>
          <w:tcPr>
            <w:tcW w:w="1263" w:type="pct"/>
            <w:gridSpan w:val="7"/>
            <w:vAlign w:val="center"/>
          </w:tcPr>
          <w:p>
            <w:pPr>
              <w:jc w:val="center"/>
              <w:rPr>
                <w:rFonts w:ascii="宋体" w:hAnsi="宋体" w:eastAsia="宋体"/>
                <w:szCs w:val="21"/>
              </w:rPr>
            </w:pPr>
          </w:p>
        </w:tc>
        <w:tc>
          <w:tcPr>
            <w:tcW w:w="584" w:type="pct"/>
            <w:gridSpan w:val="4"/>
            <w:vAlign w:val="center"/>
          </w:tcPr>
          <w:p>
            <w:pPr>
              <w:jc w:val="center"/>
              <w:rPr>
                <w:rFonts w:ascii="宋体" w:hAnsi="宋体" w:eastAsia="宋体"/>
                <w:szCs w:val="21"/>
              </w:rPr>
            </w:pPr>
          </w:p>
        </w:tc>
        <w:tc>
          <w:tcPr>
            <w:tcW w:w="659"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 w:hRule="atLeast"/>
          <w:jc w:val="center"/>
        </w:trPr>
        <w:tc>
          <w:tcPr>
            <w:tcW w:w="392" w:type="pct"/>
            <w:vMerge w:val="restart"/>
            <w:vAlign w:val="center"/>
          </w:tcPr>
          <w:p>
            <w:pPr>
              <w:rPr>
                <w:rFonts w:ascii="宋体" w:hAnsi="宋体" w:eastAsia="宋体"/>
                <w:sz w:val="24"/>
                <w:szCs w:val="24"/>
              </w:rPr>
            </w:pPr>
            <w:r>
              <w:rPr>
                <w:rFonts w:hint="eastAsia" w:ascii="宋体" w:hAnsi="宋体" w:eastAsia="宋体"/>
                <w:sz w:val="24"/>
                <w:szCs w:val="24"/>
              </w:rPr>
              <w:t>投资估算</w:t>
            </w:r>
          </w:p>
        </w:tc>
        <w:tc>
          <w:tcPr>
            <w:tcW w:w="2102" w:type="pct"/>
            <w:gridSpan w:val="12"/>
            <w:vMerge w:val="restart"/>
            <w:vAlign w:val="center"/>
          </w:tcPr>
          <w:p>
            <w:pPr>
              <w:jc w:val="center"/>
              <w:rPr>
                <w:rFonts w:ascii="宋体" w:hAnsi="宋体" w:eastAsia="宋体"/>
                <w:szCs w:val="21"/>
              </w:rPr>
            </w:pPr>
            <w:r>
              <w:rPr>
                <w:rFonts w:hint="eastAsia" w:ascii="宋体" w:hAnsi="宋体" w:eastAsia="宋体"/>
                <w:szCs w:val="21"/>
              </w:rPr>
              <w:t>方案编制年限总费用概算（万元）</w:t>
            </w:r>
          </w:p>
        </w:tc>
        <w:tc>
          <w:tcPr>
            <w:tcW w:w="1263" w:type="pct"/>
            <w:gridSpan w:val="7"/>
            <w:vAlign w:val="center"/>
          </w:tcPr>
          <w:p>
            <w:pPr>
              <w:jc w:val="center"/>
              <w:rPr>
                <w:rFonts w:ascii="宋体" w:hAnsi="宋体" w:eastAsia="宋体"/>
                <w:szCs w:val="21"/>
              </w:rPr>
            </w:pPr>
            <w:r>
              <w:rPr>
                <w:rFonts w:hint="eastAsia" w:ascii="宋体" w:hAnsi="宋体" w:eastAsia="宋体"/>
                <w:szCs w:val="21"/>
              </w:rPr>
              <w:t>静态投资</w:t>
            </w:r>
          </w:p>
        </w:tc>
        <w:tc>
          <w:tcPr>
            <w:tcW w:w="1243" w:type="pct"/>
            <w:gridSpan w:val="5"/>
            <w:vAlign w:val="center"/>
          </w:tcPr>
          <w:p>
            <w:pPr>
              <w:jc w:val="center"/>
              <w:rPr>
                <w:rFonts w:ascii="宋体" w:hAnsi="宋体" w:eastAsia="宋体"/>
                <w:szCs w:val="21"/>
              </w:rPr>
            </w:pPr>
            <w:r>
              <w:rPr>
                <w:rFonts w:hint="eastAsia" w:ascii="宋体" w:hAnsi="宋体" w:eastAsia="宋体"/>
                <w:szCs w:val="21"/>
              </w:rPr>
              <w:t>146.64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 w:hRule="atLeast"/>
          <w:jc w:val="center"/>
        </w:trPr>
        <w:tc>
          <w:tcPr>
            <w:tcW w:w="392" w:type="pct"/>
            <w:vMerge w:val="continue"/>
            <w:tcBorders>
              <w:bottom w:val="single" w:color="auto" w:sz="4" w:space="0"/>
            </w:tcBorders>
            <w:vAlign w:val="center"/>
          </w:tcPr>
          <w:p>
            <w:pPr>
              <w:rPr>
                <w:rFonts w:ascii="宋体" w:hAnsi="宋体" w:eastAsia="宋体"/>
                <w:sz w:val="24"/>
                <w:szCs w:val="24"/>
              </w:rPr>
            </w:pPr>
          </w:p>
        </w:tc>
        <w:tc>
          <w:tcPr>
            <w:tcW w:w="2102" w:type="pct"/>
            <w:gridSpan w:val="12"/>
            <w:vMerge w:val="continue"/>
            <w:tcBorders>
              <w:bottom w:val="single" w:color="auto" w:sz="4" w:space="0"/>
            </w:tcBorders>
            <w:vAlign w:val="center"/>
          </w:tcPr>
          <w:p>
            <w:pPr>
              <w:jc w:val="center"/>
              <w:rPr>
                <w:rFonts w:ascii="宋体" w:hAnsi="宋体" w:eastAsia="宋体"/>
                <w:szCs w:val="21"/>
              </w:rPr>
            </w:pPr>
          </w:p>
        </w:tc>
        <w:tc>
          <w:tcPr>
            <w:tcW w:w="1263" w:type="pct"/>
            <w:gridSpan w:val="7"/>
            <w:tcBorders>
              <w:bottom w:val="single" w:color="auto" w:sz="4" w:space="0"/>
            </w:tcBorders>
            <w:vAlign w:val="center"/>
          </w:tcPr>
          <w:p>
            <w:pPr>
              <w:jc w:val="center"/>
              <w:rPr>
                <w:rFonts w:ascii="宋体" w:hAnsi="宋体" w:eastAsia="宋体"/>
                <w:szCs w:val="21"/>
              </w:rPr>
            </w:pPr>
            <w:r>
              <w:rPr>
                <w:rFonts w:hint="eastAsia" w:ascii="宋体" w:hAnsi="宋体" w:eastAsia="宋体"/>
                <w:szCs w:val="21"/>
              </w:rPr>
              <w:t>动态投资</w:t>
            </w:r>
          </w:p>
        </w:tc>
        <w:tc>
          <w:tcPr>
            <w:tcW w:w="1243" w:type="pct"/>
            <w:gridSpan w:val="5"/>
            <w:tcBorders>
              <w:bottom w:val="single" w:color="auto" w:sz="4" w:space="0"/>
            </w:tcBorders>
            <w:vAlign w:val="center"/>
          </w:tcPr>
          <w:p>
            <w:pPr>
              <w:jc w:val="center"/>
              <w:rPr>
                <w:rFonts w:ascii="宋体" w:hAnsi="宋体" w:eastAsia="宋体"/>
                <w:szCs w:val="21"/>
              </w:rPr>
            </w:pPr>
            <w:r>
              <w:rPr>
                <w:rFonts w:hint="eastAsia" w:ascii="宋体" w:hAnsi="宋体" w:eastAsia="宋体"/>
                <w:szCs w:val="21"/>
              </w:rPr>
              <w:t>179.31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392" w:type="pct"/>
            <w:vMerge w:val="restart"/>
            <w:vAlign w:val="center"/>
          </w:tcPr>
          <w:p>
            <w:pPr>
              <w:rPr>
                <w:rFonts w:ascii="宋体" w:hAnsi="宋体" w:eastAsia="宋体"/>
                <w:sz w:val="24"/>
                <w:szCs w:val="24"/>
              </w:rPr>
            </w:pPr>
            <w:r>
              <w:rPr>
                <w:rFonts w:hint="eastAsia" w:ascii="宋体" w:hAnsi="宋体" w:eastAsia="宋体"/>
                <w:sz w:val="24"/>
                <w:szCs w:val="24"/>
              </w:rPr>
              <w:t>地质环境保护工作计划及保障措施和费用预存</w:t>
            </w: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工作计划</w:t>
            </w:r>
          </w:p>
        </w:tc>
        <w:tc>
          <w:tcPr>
            <w:tcW w:w="3285" w:type="pct"/>
            <w:gridSpan w:val="17"/>
            <w:vAlign w:val="center"/>
          </w:tcPr>
          <w:p>
            <w:pPr>
              <w:ind w:firstLine="420" w:firstLineChars="200"/>
              <w:jc w:val="left"/>
              <w:rPr>
                <w:rFonts w:ascii="宋体" w:hAnsi="宋体" w:eastAsia="宋体"/>
                <w:szCs w:val="21"/>
              </w:rPr>
            </w:pPr>
            <w:r>
              <w:rPr>
                <w:rFonts w:hint="eastAsia" w:ascii="宋体" w:hAnsi="宋体" w:eastAsia="宋体"/>
                <w:szCs w:val="21"/>
              </w:rPr>
              <w:t>开采近期：安排恢复治理资金64.68万元，主要完成工程措施及监测措施；</w:t>
            </w:r>
          </w:p>
          <w:p>
            <w:pPr>
              <w:ind w:firstLine="420" w:firstLineChars="200"/>
              <w:jc w:val="left"/>
              <w:rPr>
                <w:rFonts w:ascii="宋体" w:hAnsi="宋体" w:eastAsia="宋体"/>
                <w:szCs w:val="21"/>
              </w:rPr>
            </w:pPr>
            <w:r>
              <w:rPr>
                <w:rFonts w:hint="eastAsia" w:ascii="宋体" w:hAnsi="宋体" w:eastAsia="宋体"/>
                <w:szCs w:val="21"/>
              </w:rPr>
              <w:t>开采中后期：安排恢复治理资金86.13万元，主要完成工程措施及监测措施；</w:t>
            </w:r>
          </w:p>
          <w:p>
            <w:pPr>
              <w:ind w:firstLine="420" w:firstLineChars="200"/>
              <w:jc w:val="left"/>
              <w:rPr>
                <w:rFonts w:ascii="宋体" w:hAnsi="宋体" w:eastAsia="宋体"/>
                <w:szCs w:val="21"/>
              </w:rPr>
            </w:pPr>
            <w:r>
              <w:rPr>
                <w:rFonts w:hint="eastAsia" w:ascii="宋体" w:hAnsi="宋体" w:eastAsia="宋体"/>
                <w:szCs w:val="21"/>
              </w:rPr>
              <w:t>闭采期：安排恢复治理资金28.50万元，以监测措施为主。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392" w:type="pct"/>
            <w:vMerge w:val="continue"/>
            <w:vAlign w:val="center"/>
          </w:tcPr>
          <w:p>
            <w:pPr>
              <w:rPr>
                <w:rFonts w:ascii="宋体" w:hAnsi="宋体" w:eastAsia="宋体"/>
                <w:sz w:val="24"/>
                <w:szCs w:val="24"/>
              </w:rPr>
            </w:pPr>
          </w:p>
        </w:tc>
        <w:tc>
          <w:tcPr>
            <w:tcW w:w="1324" w:type="pct"/>
            <w:gridSpan w:val="7"/>
            <w:vAlign w:val="center"/>
          </w:tcPr>
          <w:p>
            <w:pPr>
              <w:jc w:val="center"/>
              <w:rPr>
                <w:rFonts w:ascii="宋体" w:hAnsi="宋体" w:eastAsia="宋体"/>
                <w:sz w:val="24"/>
                <w:szCs w:val="24"/>
              </w:rPr>
            </w:pPr>
            <w:r>
              <w:rPr>
                <w:rFonts w:hint="eastAsia" w:ascii="宋体" w:hAnsi="宋体" w:eastAsia="宋体"/>
                <w:sz w:val="24"/>
                <w:szCs w:val="24"/>
              </w:rPr>
              <w:t>保障措施</w:t>
            </w:r>
          </w:p>
        </w:tc>
        <w:tc>
          <w:tcPr>
            <w:tcW w:w="3285" w:type="pct"/>
            <w:gridSpan w:val="17"/>
            <w:vAlign w:val="center"/>
          </w:tcPr>
          <w:p>
            <w:pPr>
              <w:ind w:firstLine="420" w:firstLineChars="200"/>
              <w:jc w:val="left"/>
              <w:rPr>
                <w:rFonts w:ascii="宋体" w:hAnsi="宋体" w:eastAsia="宋体"/>
                <w:szCs w:val="21"/>
              </w:rPr>
            </w:pPr>
            <w:r>
              <w:rPr>
                <w:rFonts w:hint="eastAsia" w:ascii="宋体" w:hAnsi="宋体" w:eastAsia="宋体"/>
                <w:szCs w:val="21"/>
              </w:rPr>
              <w:t>因《云南省矿山地质环境治理恢复基金管理暂行办法》未明确缴存比例及金额，为保证治理资金预存及时到位，本次矿山的恢复治理基金提取方案暂行参照土地复垦治理基金提取方案执行，第一次预存资金不低于静态总投资的20%，其余费用按照静态总资金每年预存一次，阶段费用预存额不得低于实际投资额度，且在矿山生产服务期满前全部预存完毕。资金全部来源宣威市坤山富建材有限公司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Merge w:val="continue"/>
            <w:vAlign w:val="center"/>
          </w:tcPr>
          <w:p>
            <w:pPr>
              <w:rPr>
                <w:rFonts w:ascii="宋体" w:hAnsi="宋体" w:eastAsia="宋体"/>
                <w:sz w:val="24"/>
                <w:szCs w:val="24"/>
              </w:rPr>
            </w:pPr>
          </w:p>
        </w:tc>
        <w:tc>
          <w:tcPr>
            <w:tcW w:w="731" w:type="pct"/>
            <w:gridSpan w:val="4"/>
            <w:vMerge w:val="restart"/>
            <w:vAlign w:val="center"/>
          </w:tcPr>
          <w:p>
            <w:pPr>
              <w:rPr>
                <w:rFonts w:ascii="宋体" w:hAnsi="宋体" w:eastAsia="宋体"/>
                <w:sz w:val="24"/>
                <w:szCs w:val="24"/>
              </w:rPr>
            </w:pPr>
            <w:r>
              <w:rPr>
                <w:rFonts w:hint="eastAsia" w:ascii="宋体" w:hAnsi="宋体" w:eastAsia="宋体"/>
                <w:sz w:val="24"/>
                <w:szCs w:val="24"/>
              </w:rPr>
              <w:t>费用预存计划</w:t>
            </w:r>
          </w:p>
        </w:tc>
        <w:tc>
          <w:tcPr>
            <w:tcW w:w="716" w:type="pct"/>
            <w:gridSpan w:val="5"/>
            <w:vAlign w:val="center"/>
          </w:tcPr>
          <w:p>
            <w:pPr>
              <w:jc w:val="center"/>
              <w:rPr>
                <w:rFonts w:ascii="宋体" w:hAnsi="宋体" w:eastAsia="宋体"/>
                <w:szCs w:val="21"/>
              </w:rPr>
            </w:pPr>
            <w:r>
              <w:rPr>
                <w:rFonts w:hint="eastAsia" w:ascii="宋体" w:hAnsi="宋体" w:eastAsia="宋体"/>
                <w:szCs w:val="21"/>
              </w:rPr>
              <w:t>阶段</w:t>
            </w:r>
          </w:p>
        </w:tc>
        <w:tc>
          <w:tcPr>
            <w:tcW w:w="1138" w:type="pct"/>
            <w:gridSpan w:val="5"/>
            <w:vAlign w:val="center"/>
          </w:tcPr>
          <w:p>
            <w:pPr>
              <w:jc w:val="center"/>
              <w:rPr>
                <w:rFonts w:ascii="宋体" w:hAnsi="宋体" w:eastAsia="宋体"/>
                <w:szCs w:val="21"/>
              </w:rPr>
            </w:pPr>
            <w:r>
              <w:rPr>
                <w:rFonts w:hint="eastAsia" w:ascii="宋体" w:hAnsi="宋体" w:eastAsia="宋体"/>
                <w:szCs w:val="21"/>
              </w:rPr>
              <w:t>年度</w:t>
            </w:r>
          </w:p>
        </w:tc>
        <w:tc>
          <w:tcPr>
            <w:tcW w:w="539" w:type="pct"/>
            <w:gridSpan w:val="2"/>
            <w:vAlign w:val="center"/>
          </w:tcPr>
          <w:p>
            <w:pPr>
              <w:jc w:val="center"/>
              <w:rPr>
                <w:rFonts w:ascii="宋体" w:hAnsi="宋体" w:eastAsia="宋体"/>
                <w:szCs w:val="21"/>
              </w:rPr>
            </w:pPr>
            <w:r>
              <w:rPr>
                <w:rFonts w:hint="eastAsia" w:ascii="宋体" w:hAnsi="宋体" w:eastAsia="宋体"/>
                <w:szCs w:val="21"/>
              </w:rPr>
              <w:t>分期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预存金额（万元）</w:t>
            </w:r>
          </w:p>
        </w:tc>
        <w:tc>
          <w:tcPr>
            <w:tcW w:w="851" w:type="pct"/>
            <w:gridSpan w:val="3"/>
            <w:vAlign w:val="center"/>
          </w:tcPr>
          <w:p>
            <w:pPr>
              <w:jc w:val="center"/>
              <w:rPr>
                <w:rFonts w:ascii="宋体" w:hAnsi="宋体" w:eastAsia="宋体"/>
                <w:szCs w:val="21"/>
              </w:rPr>
            </w:pPr>
            <w:r>
              <w:rPr>
                <w:rFonts w:hint="eastAsia" w:ascii="宋体" w:hAnsi="宋体" w:eastAsia="宋体"/>
                <w:szCs w:val="21"/>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restart"/>
            <w:vAlign w:val="center"/>
          </w:tcPr>
          <w:p>
            <w:pPr>
              <w:jc w:val="center"/>
              <w:rPr>
                <w:rFonts w:ascii="宋体" w:hAnsi="宋体" w:eastAsia="宋体"/>
                <w:szCs w:val="21"/>
              </w:rPr>
            </w:pPr>
            <w:r>
              <w:rPr>
                <w:rFonts w:hint="eastAsia" w:ascii="宋体" w:hAnsi="宋体" w:eastAsia="宋体"/>
                <w:szCs w:val="21"/>
              </w:rPr>
              <w:t>第一阶段（方案适用期</w:t>
            </w:r>
            <w:r>
              <w:rPr>
                <w:rFonts w:ascii="宋体" w:hAnsi="宋体" w:eastAsia="宋体"/>
                <w:szCs w:val="21"/>
              </w:rPr>
              <w:t>5</w:t>
            </w:r>
            <w:r>
              <w:rPr>
                <w:rFonts w:hint="eastAsia" w:ascii="宋体" w:hAnsi="宋体" w:eastAsia="宋体"/>
                <w:szCs w:val="21"/>
              </w:rPr>
              <w:t>年）</w:t>
            </w:r>
          </w:p>
        </w:tc>
        <w:tc>
          <w:tcPr>
            <w:tcW w:w="1138" w:type="pct"/>
            <w:gridSpan w:val="5"/>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4</w:t>
            </w:r>
            <w:r>
              <w:rPr>
                <w:rFonts w:hint="eastAsia" w:ascii="宋体" w:hAnsi="宋体" w:eastAsia="宋体"/>
                <w:szCs w:val="21"/>
              </w:rPr>
              <w:t>.4-202</w:t>
            </w:r>
            <w:r>
              <w:rPr>
                <w:rFonts w:ascii="宋体" w:hAnsi="宋体" w:eastAsia="宋体"/>
                <w:szCs w:val="21"/>
              </w:rPr>
              <w:t>5</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第1期</w:t>
            </w:r>
          </w:p>
        </w:tc>
        <w:tc>
          <w:tcPr>
            <w:tcW w:w="633" w:type="pct"/>
            <w:gridSpan w:val="5"/>
          </w:tcPr>
          <w:p>
            <w:pPr>
              <w:jc w:val="center"/>
              <w:rPr>
                <w:rFonts w:ascii="宋体" w:hAnsi="宋体" w:eastAsia="宋体"/>
                <w:szCs w:val="21"/>
              </w:rPr>
            </w:pPr>
            <w:r>
              <w:rPr>
                <w:rFonts w:hint="eastAsia" w:ascii="宋体" w:hAnsi="宋体" w:eastAsia="宋体"/>
                <w:szCs w:val="21"/>
              </w:rPr>
              <w:t>30.00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2024.4.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5</w:t>
            </w:r>
            <w:r>
              <w:rPr>
                <w:rFonts w:hint="eastAsia" w:ascii="宋体" w:hAnsi="宋体" w:eastAsia="宋体"/>
                <w:szCs w:val="21"/>
              </w:rPr>
              <w:t>.4-202</w:t>
            </w:r>
            <w:r>
              <w:rPr>
                <w:rFonts w:ascii="宋体" w:hAnsi="宋体" w:eastAsia="宋体"/>
                <w:szCs w:val="21"/>
              </w:rPr>
              <w:t>6</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第2期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5</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6</w:t>
            </w:r>
            <w:r>
              <w:rPr>
                <w:rFonts w:hint="eastAsia" w:ascii="宋体" w:hAnsi="宋体" w:eastAsia="宋体"/>
                <w:szCs w:val="21"/>
              </w:rPr>
              <w:t>.4-202</w:t>
            </w:r>
            <w:r>
              <w:rPr>
                <w:rFonts w:ascii="宋体" w:hAnsi="宋体" w:eastAsia="宋体"/>
                <w:szCs w:val="21"/>
              </w:rPr>
              <w:t>7</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第3期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6</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7</w:t>
            </w:r>
            <w:r>
              <w:rPr>
                <w:rFonts w:hint="eastAsia" w:ascii="宋体" w:hAnsi="宋体" w:eastAsia="宋体"/>
                <w:szCs w:val="21"/>
              </w:rPr>
              <w:t>.4-202</w:t>
            </w:r>
            <w:r>
              <w:rPr>
                <w:rFonts w:ascii="宋体" w:hAnsi="宋体" w:eastAsia="宋体"/>
                <w:szCs w:val="21"/>
              </w:rPr>
              <w:t>8</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4</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7</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8</w:t>
            </w:r>
            <w:r>
              <w:rPr>
                <w:rFonts w:hint="eastAsia" w:ascii="宋体" w:hAnsi="宋体" w:eastAsia="宋体"/>
                <w:szCs w:val="21"/>
              </w:rPr>
              <w:t>.4-202</w:t>
            </w:r>
            <w:r>
              <w:rPr>
                <w:rFonts w:ascii="宋体" w:hAnsi="宋体" w:eastAsia="宋体"/>
                <w:szCs w:val="21"/>
              </w:rPr>
              <w:t>9</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5</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8</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小计</w:t>
            </w:r>
          </w:p>
        </w:tc>
        <w:tc>
          <w:tcPr>
            <w:tcW w:w="539" w:type="pct"/>
            <w:gridSpan w:val="2"/>
            <w:vAlign w:val="center"/>
          </w:tcPr>
          <w:p>
            <w:pPr>
              <w:jc w:val="center"/>
              <w:rPr>
                <w:rFonts w:ascii="宋体" w:hAnsi="宋体" w:eastAsia="宋体"/>
                <w:szCs w:val="21"/>
              </w:rPr>
            </w:pPr>
          </w:p>
        </w:tc>
        <w:tc>
          <w:tcPr>
            <w:tcW w:w="633" w:type="pct"/>
            <w:gridSpan w:val="5"/>
          </w:tcPr>
          <w:p>
            <w:pPr>
              <w:jc w:val="center"/>
              <w:rPr>
                <w:rFonts w:ascii="宋体" w:hAnsi="宋体" w:eastAsia="宋体"/>
                <w:szCs w:val="21"/>
              </w:rPr>
            </w:pPr>
            <w:r>
              <w:rPr>
                <w:rFonts w:hint="eastAsia" w:ascii="宋体" w:hAnsi="宋体" w:eastAsia="宋体"/>
                <w:szCs w:val="21"/>
              </w:rPr>
              <w:t>76.00</w:t>
            </w:r>
          </w:p>
        </w:tc>
        <w:tc>
          <w:tcPr>
            <w:tcW w:w="851" w:type="pct"/>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restart"/>
            <w:vAlign w:val="center"/>
          </w:tcPr>
          <w:p>
            <w:pPr>
              <w:jc w:val="center"/>
              <w:rPr>
                <w:rFonts w:ascii="宋体" w:hAnsi="宋体" w:eastAsia="宋体"/>
                <w:szCs w:val="21"/>
              </w:rPr>
            </w:pPr>
            <w:r>
              <w:rPr>
                <w:rFonts w:hint="eastAsia" w:ascii="宋体" w:hAnsi="宋体" w:eastAsia="宋体"/>
                <w:szCs w:val="21"/>
              </w:rPr>
              <w:t>第二阶段（开采中后期）</w:t>
            </w:r>
          </w:p>
        </w:tc>
        <w:tc>
          <w:tcPr>
            <w:tcW w:w="1138" w:type="pct"/>
            <w:gridSpan w:val="5"/>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9</w:t>
            </w:r>
            <w:r>
              <w:rPr>
                <w:rFonts w:hint="eastAsia" w:ascii="宋体" w:hAnsi="宋体" w:eastAsia="宋体"/>
                <w:szCs w:val="21"/>
              </w:rPr>
              <w:t>.4-20</w:t>
            </w:r>
            <w:r>
              <w:rPr>
                <w:rFonts w:ascii="宋体" w:hAnsi="宋体" w:eastAsia="宋体"/>
                <w:szCs w:val="21"/>
              </w:rPr>
              <w:t>30</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6</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9</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30</w:t>
            </w:r>
            <w:r>
              <w:rPr>
                <w:rFonts w:hint="eastAsia" w:ascii="宋体" w:hAnsi="宋体" w:eastAsia="宋体"/>
                <w:szCs w:val="21"/>
              </w:rPr>
              <w:t>.4-20</w:t>
            </w:r>
            <w:r>
              <w:rPr>
                <w:rFonts w:ascii="宋体" w:hAnsi="宋体" w:eastAsia="宋体"/>
                <w:szCs w:val="21"/>
              </w:rPr>
              <w:t>31</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7</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30</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31</w:t>
            </w:r>
            <w:r>
              <w:rPr>
                <w:rFonts w:hint="eastAsia" w:ascii="宋体" w:hAnsi="宋体" w:eastAsia="宋体"/>
                <w:szCs w:val="21"/>
              </w:rPr>
              <w:t>.4-20</w:t>
            </w:r>
            <w:r>
              <w:rPr>
                <w:rFonts w:ascii="宋体" w:hAnsi="宋体" w:eastAsia="宋体"/>
                <w:szCs w:val="21"/>
              </w:rPr>
              <w:t>32</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8</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31</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32</w:t>
            </w:r>
            <w:r>
              <w:rPr>
                <w:rFonts w:hint="eastAsia" w:ascii="宋体" w:hAnsi="宋体" w:eastAsia="宋体"/>
                <w:szCs w:val="21"/>
              </w:rPr>
              <w:t>.4-20</w:t>
            </w:r>
            <w:r>
              <w:rPr>
                <w:rFonts w:ascii="宋体" w:hAnsi="宋体" w:eastAsia="宋体"/>
                <w:szCs w:val="21"/>
              </w:rPr>
              <w:t>33</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9</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32</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33</w:t>
            </w:r>
            <w:r>
              <w:rPr>
                <w:rFonts w:hint="eastAsia" w:ascii="宋体" w:hAnsi="宋体" w:eastAsia="宋体"/>
                <w:szCs w:val="21"/>
              </w:rPr>
              <w:t>.4-20</w:t>
            </w:r>
            <w:r>
              <w:rPr>
                <w:rFonts w:ascii="宋体" w:hAnsi="宋体" w:eastAsia="宋体"/>
                <w:szCs w:val="21"/>
              </w:rPr>
              <w:t>34</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10</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33</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34</w:t>
            </w:r>
            <w:r>
              <w:rPr>
                <w:rFonts w:hint="eastAsia" w:ascii="宋体" w:hAnsi="宋体" w:eastAsia="宋体"/>
                <w:szCs w:val="21"/>
              </w:rPr>
              <w:t>.4-20</w:t>
            </w:r>
            <w:r>
              <w:rPr>
                <w:rFonts w:ascii="宋体" w:hAnsi="宋体" w:eastAsia="宋体"/>
                <w:szCs w:val="21"/>
              </w:rPr>
              <w:t>35</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11</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34</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35</w:t>
            </w:r>
            <w:r>
              <w:rPr>
                <w:rFonts w:hint="eastAsia" w:ascii="宋体" w:hAnsi="宋体" w:eastAsia="宋体"/>
                <w:szCs w:val="21"/>
              </w:rPr>
              <w:t>.4-20</w:t>
            </w:r>
            <w:r>
              <w:rPr>
                <w:rFonts w:ascii="宋体" w:hAnsi="宋体" w:eastAsia="宋体"/>
                <w:szCs w:val="21"/>
              </w:rPr>
              <w:t>36</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12</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35</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36</w:t>
            </w:r>
            <w:r>
              <w:rPr>
                <w:rFonts w:hint="eastAsia" w:ascii="宋体" w:hAnsi="宋体" w:eastAsia="宋体"/>
                <w:szCs w:val="21"/>
              </w:rPr>
              <w:t>.4-20</w:t>
            </w:r>
            <w:r>
              <w:rPr>
                <w:rFonts w:ascii="宋体" w:hAnsi="宋体" w:eastAsia="宋体"/>
                <w:szCs w:val="21"/>
              </w:rPr>
              <w:t>37</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13</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11.50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36</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37</w:t>
            </w:r>
            <w:r>
              <w:rPr>
                <w:rFonts w:hint="eastAsia" w:ascii="宋体" w:hAnsi="宋体" w:eastAsia="宋体"/>
                <w:szCs w:val="21"/>
              </w:rPr>
              <w:t>.4-20</w:t>
            </w:r>
            <w:r>
              <w:rPr>
                <w:rFonts w:ascii="宋体" w:hAnsi="宋体" w:eastAsia="宋体"/>
                <w:szCs w:val="21"/>
              </w:rPr>
              <w:t>38</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14</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hint="eastAsia" w:ascii="宋体" w:hAnsi="宋体" w:eastAsia="宋体"/>
                <w:szCs w:val="21"/>
              </w:rPr>
              <w:t>11.31</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37</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小计</w:t>
            </w:r>
          </w:p>
        </w:tc>
        <w:tc>
          <w:tcPr>
            <w:tcW w:w="539" w:type="pct"/>
            <w:gridSpan w:val="2"/>
            <w:vAlign w:val="center"/>
          </w:tcPr>
          <w:p>
            <w:pPr>
              <w:jc w:val="center"/>
              <w:rPr>
                <w:rFonts w:ascii="宋体" w:hAnsi="宋体" w:eastAsia="宋体"/>
                <w:szCs w:val="21"/>
              </w:rPr>
            </w:pPr>
          </w:p>
        </w:tc>
        <w:tc>
          <w:tcPr>
            <w:tcW w:w="633" w:type="pct"/>
            <w:gridSpan w:val="5"/>
          </w:tcPr>
          <w:p>
            <w:pPr>
              <w:jc w:val="center"/>
              <w:rPr>
                <w:rFonts w:ascii="宋体" w:hAnsi="宋体" w:eastAsia="宋体"/>
                <w:szCs w:val="21"/>
              </w:rPr>
            </w:pPr>
            <w:r>
              <w:rPr>
                <w:rFonts w:hint="eastAsia" w:ascii="宋体" w:hAnsi="宋体" w:eastAsia="宋体"/>
                <w:szCs w:val="21"/>
              </w:rPr>
              <w:t>103.31</w:t>
            </w:r>
          </w:p>
        </w:tc>
        <w:tc>
          <w:tcPr>
            <w:tcW w:w="851" w:type="pct"/>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restart"/>
            <w:vAlign w:val="center"/>
          </w:tcPr>
          <w:p>
            <w:pPr>
              <w:jc w:val="center"/>
              <w:rPr>
                <w:rFonts w:ascii="宋体" w:hAnsi="宋体" w:eastAsia="宋体"/>
                <w:szCs w:val="21"/>
              </w:rPr>
            </w:pPr>
            <w:r>
              <w:rPr>
                <w:rFonts w:hint="eastAsia" w:ascii="宋体" w:hAnsi="宋体" w:eastAsia="宋体"/>
                <w:szCs w:val="21"/>
              </w:rPr>
              <w:t>第三阶段（闭采期）</w:t>
            </w: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8.4-20</w:t>
            </w:r>
            <w:r>
              <w:rPr>
                <w:rFonts w:ascii="宋体" w:hAnsi="宋体" w:eastAsia="宋体"/>
                <w:szCs w:val="21"/>
              </w:rPr>
              <w:t>3</w:t>
            </w:r>
            <w:r>
              <w:rPr>
                <w:rFonts w:hint="eastAsia" w:ascii="宋体" w:hAnsi="宋体" w:eastAsia="宋体"/>
                <w:szCs w:val="21"/>
              </w:rPr>
              <w:t>9.4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15</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ascii="宋体" w:hAnsi="宋体" w:eastAsia="宋体"/>
                <w:szCs w:val="21"/>
              </w:rPr>
              <w:t>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38</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9.4-2040.4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16</w:t>
            </w:r>
            <w:r>
              <w:rPr>
                <w:rFonts w:hint="eastAsia" w:ascii="宋体" w:hAnsi="宋体" w:eastAsia="宋体"/>
                <w:szCs w:val="21"/>
              </w:rPr>
              <w:t>期</w:t>
            </w:r>
          </w:p>
        </w:tc>
        <w:tc>
          <w:tcPr>
            <w:tcW w:w="633" w:type="pct"/>
            <w:gridSpan w:val="5"/>
          </w:tcPr>
          <w:p>
            <w:pPr>
              <w:jc w:val="center"/>
              <w:rPr>
                <w:rFonts w:ascii="宋体" w:hAnsi="宋体" w:eastAsia="宋体"/>
                <w:szCs w:val="21"/>
              </w:rPr>
            </w:pPr>
            <w:r>
              <w:rPr>
                <w:rFonts w:ascii="宋体" w:hAnsi="宋体" w:eastAsia="宋体"/>
                <w:szCs w:val="21"/>
              </w:rPr>
              <w:t>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39</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2040.4-2041.4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w:t>
            </w:r>
            <w:r>
              <w:rPr>
                <w:rFonts w:hint="eastAsia" w:ascii="宋体" w:hAnsi="宋体" w:eastAsia="宋体"/>
                <w:szCs w:val="21"/>
              </w:rPr>
              <w:t>7期</w:t>
            </w:r>
          </w:p>
        </w:tc>
        <w:tc>
          <w:tcPr>
            <w:tcW w:w="633" w:type="pct"/>
            <w:gridSpan w:val="5"/>
          </w:tcPr>
          <w:p>
            <w:pPr>
              <w:jc w:val="center"/>
              <w:rPr>
                <w:rFonts w:ascii="宋体" w:hAnsi="宋体" w:eastAsia="宋体"/>
                <w:szCs w:val="21"/>
              </w:rPr>
            </w:pPr>
            <w:r>
              <w:rPr>
                <w:rFonts w:ascii="宋体" w:hAnsi="宋体" w:eastAsia="宋体"/>
                <w:szCs w:val="21"/>
              </w:rPr>
              <w:t>0</w:t>
            </w:r>
          </w:p>
        </w:tc>
        <w:tc>
          <w:tcPr>
            <w:tcW w:w="851" w:type="pct"/>
            <w:gridSpan w:val="3"/>
          </w:tcPr>
          <w:p>
            <w:pPr>
              <w:jc w:val="center"/>
              <w:rPr>
                <w:rFonts w:ascii="宋体" w:hAnsi="宋体" w:eastAsia="宋体"/>
                <w:szCs w:val="21"/>
              </w:rPr>
            </w:pPr>
            <w:r>
              <w:rPr>
                <w:rFonts w:hint="eastAsia" w:ascii="宋体" w:hAnsi="宋体" w:eastAsia="宋体"/>
                <w:szCs w:val="21"/>
              </w:rPr>
              <w:t>2040.4.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16" w:type="pct"/>
            <w:gridSpan w:val="5"/>
            <w:vMerge w:val="continue"/>
            <w:vAlign w:val="center"/>
          </w:tcPr>
          <w:p>
            <w:pPr>
              <w:jc w:val="center"/>
              <w:rPr>
                <w:rFonts w:ascii="宋体" w:hAnsi="宋体" w:eastAsia="宋体"/>
                <w:szCs w:val="21"/>
              </w:rPr>
            </w:pPr>
          </w:p>
        </w:tc>
        <w:tc>
          <w:tcPr>
            <w:tcW w:w="1138" w:type="pct"/>
            <w:gridSpan w:val="5"/>
            <w:vAlign w:val="center"/>
          </w:tcPr>
          <w:p>
            <w:pPr>
              <w:jc w:val="center"/>
              <w:rPr>
                <w:rFonts w:ascii="宋体" w:hAnsi="宋体" w:eastAsia="宋体"/>
                <w:szCs w:val="21"/>
              </w:rPr>
            </w:pPr>
            <w:r>
              <w:rPr>
                <w:rFonts w:hint="eastAsia" w:ascii="宋体" w:hAnsi="宋体" w:eastAsia="宋体"/>
                <w:szCs w:val="21"/>
              </w:rPr>
              <w:t>小计</w:t>
            </w:r>
          </w:p>
        </w:tc>
        <w:tc>
          <w:tcPr>
            <w:tcW w:w="539" w:type="pct"/>
            <w:gridSpan w:val="2"/>
            <w:vAlign w:val="center"/>
          </w:tcPr>
          <w:p>
            <w:pPr>
              <w:jc w:val="center"/>
              <w:rPr>
                <w:rFonts w:ascii="宋体" w:hAnsi="宋体" w:eastAsia="宋体"/>
                <w:szCs w:val="21"/>
              </w:rPr>
            </w:pPr>
          </w:p>
        </w:tc>
        <w:tc>
          <w:tcPr>
            <w:tcW w:w="633" w:type="pct"/>
            <w:gridSpan w:val="5"/>
          </w:tcPr>
          <w:p>
            <w:pPr>
              <w:jc w:val="center"/>
              <w:rPr>
                <w:rFonts w:ascii="宋体" w:hAnsi="宋体" w:eastAsia="宋体"/>
                <w:szCs w:val="21"/>
              </w:rPr>
            </w:pPr>
            <w:r>
              <w:rPr>
                <w:rFonts w:ascii="宋体" w:hAnsi="宋体" w:eastAsia="宋体"/>
                <w:szCs w:val="21"/>
              </w:rPr>
              <w:t>0</w:t>
            </w:r>
          </w:p>
        </w:tc>
        <w:tc>
          <w:tcPr>
            <w:tcW w:w="851" w:type="pct"/>
            <w:gridSpan w:val="3"/>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2393" w:type="pct"/>
            <w:gridSpan w:val="12"/>
            <w:vAlign w:val="center"/>
          </w:tcPr>
          <w:p>
            <w:pPr>
              <w:jc w:val="center"/>
              <w:rPr>
                <w:rFonts w:ascii="宋体" w:hAnsi="宋体" w:eastAsia="宋体"/>
                <w:szCs w:val="21"/>
              </w:rPr>
            </w:pPr>
            <w:r>
              <w:rPr>
                <w:rFonts w:hint="eastAsia" w:ascii="宋体" w:hAnsi="宋体" w:eastAsia="宋体"/>
                <w:szCs w:val="21"/>
              </w:rPr>
              <w:t>总计</w:t>
            </w:r>
          </w:p>
        </w:tc>
        <w:tc>
          <w:tcPr>
            <w:tcW w:w="633" w:type="pct"/>
            <w:gridSpan w:val="5"/>
            <w:vAlign w:val="center"/>
          </w:tcPr>
          <w:p>
            <w:pPr>
              <w:jc w:val="center"/>
              <w:rPr>
                <w:rFonts w:ascii="宋体" w:hAnsi="宋体" w:eastAsia="宋体"/>
                <w:szCs w:val="21"/>
              </w:rPr>
            </w:pPr>
            <w:r>
              <w:rPr>
                <w:rFonts w:hint="eastAsia" w:ascii="宋体" w:hAnsi="宋体" w:eastAsia="宋体"/>
                <w:szCs w:val="21"/>
              </w:rPr>
              <w:t>179.31</w:t>
            </w:r>
          </w:p>
        </w:tc>
        <w:tc>
          <w:tcPr>
            <w:tcW w:w="851" w:type="pct"/>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392" w:type="pct"/>
            <w:vMerge w:val="restart"/>
            <w:vAlign w:val="center"/>
          </w:tcPr>
          <w:p>
            <w:pPr>
              <w:rPr>
                <w:rFonts w:ascii="宋体" w:hAnsi="宋体" w:eastAsia="宋体"/>
                <w:sz w:val="24"/>
                <w:szCs w:val="24"/>
              </w:rPr>
            </w:pPr>
            <w:r>
              <w:rPr>
                <w:rFonts w:hint="eastAsia" w:ascii="宋体" w:hAnsi="宋体" w:eastAsia="宋体"/>
                <w:sz w:val="24"/>
                <w:szCs w:val="24"/>
              </w:rPr>
              <w:t>复垦工作计划及保障措施和费用预存</w:t>
            </w:r>
          </w:p>
        </w:tc>
        <w:tc>
          <w:tcPr>
            <w:tcW w:w="1335" w:type="pct"/>
            <w:gridSpan w:val="8"/>
            <w:vAlign w:val="center"/>
          </w:tcPr>
          <w:p>
            <w:pPr>
              <w:jc w:val="center"/>
              <w:rPr>
                <w:rFonts w:ascii="宋体" w:hAnsi="宋体" w:eastAsia="宋体"/>
                <w:szCs w:val="21"/>
              </w:rPr>
            </w:pPr>
            <w:r>
              <w:rPr>
                <w:rFonts w:hint="eastAsia" w:ascii="宋体" w:hAnsi="宋体" w:eastAsia="宋体"/>
                <w:szCs w:val="21"/>
              </w:rPr>
              <w:t>工作计划</w:t>
            </w:r>
          </w:p>
        </w:tc>
        <w:tc>
          <w:tcPr>
            <w:tcW w:w="3273" w:type="pct"/>
            <w:gridSpan w:val="16"/>
            <w:vAlign w:val="center"/>
          </w:tcPr>
          <w:p>
            <w:pPr>
              <w:ind w:firstLine="420" w:firstLineChars="200"/>
              <w:jc w:val="left"/>
              <w:rPr>
                <w:rFonts w:ascii="宋体" w:hAnsi="宋体" w:eastAsia="宋体"/>
                <w:szCs w:val="21"/>
              </w:rPr>
            </w:pPr>
            <w:r>
              <w:rPr>
                <w:rFonts w:hint="eastAsia" w:ascii="宋体" w:hAnsi="宋体" w:eastAsia="宋体"/>
                <w:szCs w:val="21"/>
              </w:rPr>
              <w:t>1、开采近期5年（2024年4月～2029年4月）</w:t>
            </w:r>
          </w:p>
          <w:p>
            <w:pPr>
              <w:ind w:firstLine="420" w:firstLineChars="200"/>
              <w:jc w:val="left"/>
              <w:rPr>
                <w:rFonts w:ascii="宋体" w:hAnsi="宋体" w:eastAsia="宋体"/>
                <w:szCs w:val="21"/>
              </w:rPr>
            </w:pPr>
            <w:r>
              <w:rPr>
                <w:rFonts w:hint="eastAsia" w:ascii="宋体" w:hAnsi="宋体" w:eastAsia="宋体"/>
                <w:szCs w:val="21"/>
              </w:rPr>
              <w:t>（1）生产期第1年（2024年4月～2025年4月）对北东部露天开采边坡进行复垦,面积2.855hm</w:t>
            </w:r>
            <w:r>
              <w:rPr>
                <w:rFonts w:hint="eastAsia" w:ascii="宋体" w:hAnsi="宋体" w:eastAsia="宋体"/>
                <w:szCs w:val="21"/>
                <w:vertAlign w:val="superscript"/>
              </w:rPr>
              <w:t>2</w:t>
            </w:r>
            <w:r>
              <w:rPr>
                <w:rFonts w:hint="eastAsia" w:ascii="宋体" w:hAnsi="宋体" w:eastAsia="宋体"/>
                <w:szCs w:val="21"/>
              </w:rPr>
              <w:t>，复垦为乔木林地，主要复垦措施为土壤重构、监测与管护措施。</w:t>
            </w:r>
          </w:p>
          <w:p>
            <w:pPr>
              <w:ind w:firstLine="420" w:firstLineChars="200"/>
              <w:jc w:val="left"/>
              <w:rPr>
                <w:rFonts w:ascii="宋体" w:hAnsi="宋体" w:eastAsia="宋体"/>
                <w:szCs w:val="21"/>
              </w:rPr>
            </w:pPr>
            <w:r>
              <w:rPr>
                <w:rFonts w:hint="eastAsia" w:ascii="宋体" w:hAnsi="宋体" w:eastAsia="宋体"/>
                <w:szCs w:val="21"/>
              </w:rPr>
              <w:t>（2）生产期第2～5年（2025年4月～2029年4月）为矿山正常开采阶段，无复垦工作计划安排。</w:t>
            </w:r>
          </w:p>
          <w:p>
            <w:pPr>
              <w:ind w:firstLine="420" w:firstLineChars="200"/>
              <w:jc w:val="left"/>
              <w:rPr>
                <w:rFonts w:ascii="宋体" w:hAnsi="宋体" w:eastAsia="宋体"/>
                <w:szCs w:val="21"/>
              </w:rPr>
            </w:pPr>
            <w:r>
              <w:rPr>
                <w:rFonts w:hint="eastAsia" w:ascii="宋体" w:hAnsi="宋体" w:eastAsia="宋体"/>
                <w:szCs w:val="21"/>
              </w:rPr>
              <w:t>2、开采中后期9年（2029年4月～2038年4月）为矿山正常开采阶段，对露天采场安全平台开采边坡区域进行边开采边复垦工作，复垦为乔木林地，拟复垦面积2.110hm</w:t>
            </w:r>
            <w:r>
              <w:rPr>
                <w:rFonts w:hint="eastAsia" w:ascii="宋体" w:hAnsi="宋体" w:eastAsia="宋体"/>
                <w:szCs w:val="21"/>
                <w:vertAlign w:val="superscript"/>
              </w:rPr>
              <w:t>2</w:t>
            </w:r>
            <w:r>
              <w:rPr>
                <w:rFonts w:hint="eastAsia" w:ascii="宋体" w:hAnsi="宋体" w:eastAsia="宋体"/>
                <w:szCs w:val="21"/>
              </w:rPr>
              <w:t>；对已复垦区域的复垦效果进行监测；对矿山采矿设施、工业场地各单元进行监测，确保做好主体设计各项防护措施；</w:t>
            </w:r>
          </w:p>
          <w:p>
            <w:pPr>
              <w:ind w:firstLine="420" w:firstLineChars="200"/>
              <w:jc w:val="left"/>
              <w:rPr>
                <w:rFonts w:ascii="宋体" w:hAnsi="宋体" w:eastAsia="宋体"/>
                <w:szCs w:val="21"/>
              </w:rPr>
            </w:pPr>
            <w:r>
              <w:rPr>
                <w:rFonts w:hint="eastAsia" w:ascii="宋体" w:hAnsi="宋体" w:eastAsia="宋体"/>
                <w:szCs w:val="21"/>
              </w:rPr>
              <w:t>3、闭采治理期3年（2038年4月～2041年4月）该阶段为复垦措施全面复垦期，主要完成办公生活区、工业广场、露天采区底部平台、露天采场边坡等区域的土地复垦工作；同时对已复垦区域进行管护。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2" w:type="pct"/>
            <w:vMerge w:val="continue"/>
            <w:vAlign w:val="center"/>
          </w:tcPr>
          <w:p>
            <w:pPr>
              <w:rPr>
                <w:rFonts w:ascii="宋体" w:hAnsi="宋体" w:eastAsia="宋体"/>
                <w:sz w:val="24"/>
                <w:szCs w:val="24"/>
              </w:rPr>
            </w:pPr>
          </w:p>
        </w:tc>
        <w:tc>
          <w:tcPr>
            <w:tcW w:w="1335" w:type="pct"/>
            <w:gridSpan w:val="8"/>
            <w:vAlign w:val="center"/>
          </w:tcPr>
          <w:p>
            <w:pPr>
              <w:jc w:val="center"/>
              <w:rPr>
                <w:rFonts w:ascii="宋体" w:hAnsi="宋体" w:eastAsia="宋体"/>
                <w:szCs w:val="21"/>
              </w:rPr>
            </w:pPr>
            <w:r>
              <w:rPr>
                <w:rFonts w:hint="eastAsia" w:ascii="宋体" w:hAnsi="宋体" w:eastAsia="宋体"/>
                <w:szCs w:val="21"/>
              </w:rPr>
              <w:t>保障措施</w:t>
            </w:r>
          </w:p>
        </w:tc>
        <w:tc>
          <w:tcPr>
            <w:tcW w:w="3273" w:type="pct"/>
            <w:gridSpan w:val="16"/>
            <w:vAlign w:val="center"/>
          </w:tcPr>
          <w:p>
            <w:pPr>
              <w:ind w:firstLine="420" w:firstLineChars="200"/>
              <w:jc w:val="left"/>
              <w:rPr>
                <w:rFonts w:ascii="宋体" w:hAnsi="宋体" w:eastAsia="宋体"/>
                <w:szCs w:val="21"/>
              </w:rPr>
            </w:pPr>
            <w:r>
              <w:rPr>
                <w:rFonts w:hint="eastAsia" w:ascii="宋体" w:hAnsi="宋体" w:eastAsia="宋体"/>
                <w:szCs w:val="21"/>
              </w:rPr>
              <w:t>本复垦项目静态总投资为150.07万元，动态总投资为183.67万元。资金全部来源宣威市坤山富建材有限公司自筹，提取的资金存入专门</w:t>
            </w:r>
            <w:r>
              <w:rPr>
                <w:rFonts w:hint="eastAsia" w:ascii="宋体" w:hAnsi="宋体" w:eastAsia="宋体"/>
                <w:szCs w:val="21"/>
                <w:lang w:eastAsia="zh-CN"/>
              </w:rPr>
              <w:t>账</w:t>
            </w:r>
            <w:r>
              <w:rPr>
                <w:rFonts w:hint="eastAsia" w:ascii="宋体" w:hAnsi="宋体" w:eastAsia="宋体"/>
                <w:szCs w:val="21"/>
              </w:rPr>
              <w:t>户。复垦费用的预存依据《土地复垦条例实施办法》（2013年3月1日），为保证复垦资金及时到位，第一次预存土地资金不低于静态总投资的20%，阶段复垦费用预存额不得低于实际投资额度，且在矿产生产服务期满前全部预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392" w:type="pct"/>
            <w:vMerge w:val="continue"/>
            <w:vAlign w:val="center"/>
          </w:tcPr>
          <w:p>
            <w:pPr>
              <w:rPr>
                <w:rFonts w:ascii="宋体" w:hAnsi="宋体" w:eastAsia="宋体"/>
                <w:sz w:val="24"/>
                <w:szCs w:val="24"/>
              </w:rPr>
            </w:pPr>
          </w:p>
        </w:tc>
        <w:tc>
          <w:tcPr>
            <w:tcW w:w="731" w:type="pct"/>
            <w:gridSpan w:val="4"/>
            <w:vMerge w:val="restart"/>
            <w:vAlign w:val="center"/>
          </w:tcPr>
          <w:p>
            <w:pPr>
              <w:rPr>
                <w:rFonts w:ascii="宋体" w:hAnsi="宋体" w:eastAsia="宋体"/>
                <w:sz w:val="24"/>
                <w:szCs w:val="24"/>
              </w:rPr>
            </w:pPr>
            <w:r>
              <w:rPr>
                <w:rFonts w:hint="eastAsia" w:ascii="宋体" w:hAnsi="宋体" w:eastAsia="宋体"/>
                <w:sz w:val="24"/>
                <w:szCs w:val="24"/>
              </w:rPr>
              <w:t>费用预存计划</w:t>
            </w:r>
          </w:p>
        </w:tc>
        <w:tc>
          <w:tcPr>
            <w:tcW w:w="780" w:type="pct"/>
            <w:gridSpan w:val="6"/>
            <w:vAlign w:val="center"/>
          </w:tcPr>
          <w:p>
            <w:pPr>
              <w:jc w:val="center"/>
              <w:rPr>
                <w:rFonts w:ascii="宋体" w:hAnsi="宋体" w:eastAsia="宋体"/>
                <w:szCs w:val="21"/>
              </w:rPr>
            </w:pPr>
            <w:r>
              <w:rPr>
                <w:rFonts w:hint="eastAsia" w:ascii="宋体" w:hAnsi="宋体" w:eastAsia="宋体"/>
                <w:szCs w:val="21"/>
              </w:rPr>
              <w:t>阶段</w:t>
            </w:r>
          </w:p>
        </w:tc>
        <w:tc>
          <w:tcPr>
            <w:tcW w:w="1074" w:type="pct"/>
            <w:gridSpan w:val="4"/>
            <w:vAlign w:val="center"/>
          </w:tcPr>
          <w:p>
            <w:pPr>
              <w:jc w:val="center"/>
              <w:rPr>
                <w:rFonts w:ascii="宋体" w:hAnsi="宋体" w:eastAsia="宋体"/>
                <w:szCs w:val="21"/>
              </w:rPr>
            </w:pPr>
            <w:r>
              <w:rPr>
                <w:rFonts w:hint="eastAsia" w:ascii="宋体" w:hAnsi="宋体" w:eastAsia="宋体"/>
                <w:szCs w:val="21"/>
              </w:rPr>
              <w:t>年度</w:t>
            </w:r>
          </w:p>
        </w:tc>
        <w:tc>
          <w:tcPr>
            <w:tcW w:w="539" w:type="pct"/>
            <w:gridSpan w:val="2"/>
            <w:vAlign w:val="center"/>
          </w:tcPr>
          <w:p>
            <w:pPr>
              <w:jc w:val="center"/>
              <w:rPr>
                <w:rFonts w:ascii="宋体" w:hAnsi="宋体" w:eastAsia="宋体"/>
                <w:szCs w:val="21"/>
              </w:rPr>
            </w:pPr>
            <w:r>
              <w:rPr>
                <w:rFonts w:hint="eastAsia" w:ascii="宋体" w:hAnsi="宋体" w:eastAsia="宋体"/>
                <w:szCs w:val="21"/>
              </w:rPr>
              <w:t>分期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预存金额(万元)</w:t>
            </w:r>
          </w:p>
        </w:tc>
        <w:tc>
          <w:tcPr>
            <w:tcW w:w="851" w:type="pct"/>
            <w:gridSpan w:val="3"/>
            <w:vAlign w:val="center"/>
          </w:tcPr>
          <w:p>
            <w:pPr>
              <w:jc w:val="center"/>
              <w:rPr>
                <w:rFonts w:ascii="宋体" w:hAnsi="宋体" w:eastAsia="宋体"/>
                <w:szCs w:val="21"/>
              </w:rPr>
            </w:pPr>
            <w:r>
              <w:rPr>
                <w:rFonts w:hint="eastAsia" w:ascii="宋体" w:hAnsi="宋体" w:eastAsia="宋体"/>
                <w:szCs w:val="21"/>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restart"/>
            <w:vAlign w:val="center"/>
          </w:tcPr>
          <w:p>
            <w:pPr>
              <w:jc w:val="center"/>
              <w:rPr>
                <w:rFonts w:ascii="宋体" w:hAnsi="宋体" w:eastAsia="宋体"/>
                <w:szCs w:val="21"/>
              </w:rPr>
            </w:pPr>
            <w:r>
              <w:rPr>
                <w:rFonts w:hint="eastAsia" w:ascii="宋体" w:hAnsi="宋体" w:eastAsia="宋体"/>
                <w:szCs w:val="21"/>
              </w:rPr>
              <w:t>第一阶段（方案适用期</w:t>
            </w:r>
            <w:r>
              <w:rPr>
                <w:rFonts w:ascii="宋体" w:hAnsi="宋体" w:eastAsia="宋体"/>
                <w:szCs w:val="21"/>
              </w:rPr>
              <w:t>5</w:t>
            </w:r>
            <w:r>
              <w:rPr>
                <w:rFonts w:hint="eastAsia" w:ascii="宋体" w:hAnsi="宋体" w:eastAsia="宋体"/>
                <w:szCs w:val="21"/>
              </w:rPr>
              <w:t>年）</w:t>
            </w:r>
          </w:p>
        </w:tc>
        <w:tc>
          <w:tcPr>
            <w:tcW w:w="1074" w:type="pct"/>
            <w:gridSpan w:val="4"/>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4</w:t>
            </w:r>
            <w:r>
              <w:rPr>
                <w:rFonts w:hint="eastAsia" w:ascii="宋体" w:hAnsi="宋体" w:eastAsia="宋体"/>
                <w:szCs w:val="21"/>
              </w:rPr>
              <w:t>.4-202</w:t>
            </w:r>
            <w:r>
              <w:rPr>
                <w:rFonts w:ascii="宋体" w:hAnsi="宋体" w:eastAsia="宋体"/>
                <w:szCs w:val="21"/>
              </w:rPr>
              <w:t>5</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第1期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30.07</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2024.4.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5</w:t>
            </w:r>
            <w:r>
              <w:rPr>
                <w:rFonts w:hint="eastAsia" w:ascii="宋体" w:hAnsi="宋体" w:eastAsia="宋体"/>
                <w:szCs w:val="21"/>
              </w:rPr>
              <w:t>.4-202</w:t>
            </w:r>
            <w:r>
              <w:rPr>
                <w:rFonts w:ascii="宋体" w:hAnsi="宋体" w:eastAsia="宋体"/>
                <w:szCs w:val="21"/>
              </w:rPr>
              <w:t>6</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第2期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12.00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5</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6</w:t>
            </w:r>
            <w:r>
              <w:rPr>
                <w:rFonts w:hint="eastAsia" w:ascii="宋体" w:hAnsi="宋体" w:eastAsia="宋体"/>
                <w:szCs w:val="21"/>
              </w:rPr>
              <w:t>.4-202</w:t>
            </w:r>
            <w:r>
              <w:rPr>
                <w:rFonts w:ascii="宋体" w:hAnsi="宋体" w:eastAsia="宋体"/>
                <w:szCs w:val="21"/>
              </w:rPr>
              <w:t>7</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第3期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6</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7</w:t>
            </w:r>
            <w:r>
              <w:rPr>
                <w:rFonts w:hint="eastAsia" w:ascii="宋体" w:hAnsi="宋体" w:eastAsia="宋体"/>
                <w:szCs w:val="21"/>
              </w:rPr>
              <w:t>.4-202</w:t>
            </w:r>
            <w:r>
              <w:rPr>
                <w:rFonts w:ascii="宋体" w:hAnsi="宋体" w:eastAsia="宋体"/>
                <w:szCs w:val="21"/>
              </w:rPr>
              <w:t>8</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4</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7</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8</w:t>
            </w:r>
            <w:r>
              <w:rPr>
                <w:rFonts w:hint="eastAsia" w:ascii="宋体" w:hAnsi="宋体" w:eastAsia="宋体"/>
                <w:szCs w:val="21"/>
              </w:rPr>
              <w:t>.4-202</w:t>
            </w:r>
            <w:r>
              <w:rPr>
                <w:rFonts w:ascii="宋体" w:hAnsi="宋体" w:eastAsia="宋体"/>
                <w:szCs w:val="21"/>
              </w:rPr>
              <w:t>9</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5</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8</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小计</w:t>
            </w:r>
          </w:p>
        </w:tc>
        <w:tc>
          <w:tcPr>
            <w:tcW w:w="539" w:type="pct"/>
            <w:gridSpan w:val="2"/>
            <w:vAlign w:val="center"/>
          </w:tcPr>
          <w:p>
            <w:pPr>
              <w:jc w:val="center"/>
              <w:rPr>
                <w:rFonts w:ascii="宋体" w:hAnsi="宋体" w:eastAsia="宋体"/>
                <w:szCs w:val="21"/>
              </w:rPr>
            </w:pPr>
          </w:p>
        </w:tc>
        <w:tc>
          <w:tcPr>
            <w:tcW w:w="633" w:type="pct"/>
            <w:gridSpan w:val="5"/>
            <w:vAlign w:val="center"/>
          </w:tcPr>
          <w:p>
            <w:pPr>
              <w:jc w:val="center"/>
              <w:rPr>
                <w:rFonts w:ascii="宋体" w:hAnsi="宋体" w:eastAsia="宋体"/>
                <w:szCs w:val="21"/>
              </w:rPr>
            </w:pPr>
            <w:r>
              <w:rPr>
                <w:rFonts w:hint="eastAsia" w:ascii="宋体" w:hAnsi="宋体" w:eastAsia="宋体"/>
                <w:szCs w:val="21"/>
              </w:rPr>
              <w:t>77.47</w:t>
            </w:r>
          </w:p>
        </w:tc>
        <w:tc>
          <w:tcPr>
            <w:tcW w:w="851" w:type="pct"/>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restart"/>
            <w:vAlign w:val="center"/>
          </w:tcPr>
          <w:p>
            <w:pPr>
              <w:jc w:val="center"/>
              <w:rPr>
                <w:rFonts w:ascii="宋体" w:hAnsi="宋体" w:eastAsia="宋体"/>
                <w:szCs w:val="21"/>
              </w:rPr>
            </w:pPr>
            <w:r>
              <w:rPr>
                <w:rFonts w:hint="eastAsia" w:ascii="宋体" w:hAnsi="宋体" w:eastAsia="宋体"/>
                <w:szCs w:val="21"/>
              </w:rPr>
              <w:t>第二阶段（开采中后期）</w:t>
            </w:r>
          </w:p>
        </w:tc>
        <w:tc>
          <w:tcPr>
            <w:tcW w:w="1074" w:type="pct"/>
            <w:gridSpan w:val="4"/>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9</w:t>
            </w:r>
            <w:r>
              <w:rPr>
                <w:rFonts w:hint="eastAsia" w:ascii="宋体" w:hAnsi="宋体" w:eastAsia="宋体"/>
                <w:szCs w:val="21"/>
              </w:rPr>
              <w:t>.4-20</w:t>
            </w:r>
            <w:r>
              <w:rPr>
                <w:rFonts w:ascii="宋体" w:hAnsi="宋体" w:eastAsia="宋体"/>
                <w:szCs w:val="21"/>
              </w:rPr>
              <w:t>30</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6</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9</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30</w:t>
            </w:r>
            <w:r>
              <w:rPr>
                <w:rFonts w:hint="eastAsia" w:ascii="宋体" w:hAnsi="宋体" w:eastAsia="宋体"/>
                <w:szCs w:val="21"/>
              </w:rPr>
              <w:t>.4-20</w:t>
            </w:r>
            <w:r>
              <w:rPr>
                <w:rFonts w:ascii="宋体" w:hAnsi="宋体" w:eastAsia="宋体"/>
                <w:szCs w:val="21"/>
              </w:rPr>
              <w:t>31</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7</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30</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31</w:t>
            </w:r>
            <w:r>
              <w:rPr>
                <w:rFonts w:hint="eastAsia" w:ascii="宋体" w:hAnsi="宋体" w:eastAsia="宋体"/>
                <w:szCs w:val="21"/>
              </w:rPr>
              <w:t>.4-20</w:t>
            </w:r>
            <w:r>
              <w:rPr>
                <w:rFonts w:ascii="宋体" w:hAnsi="宋体" w:eastAsia="宋体"/>
                <w:szCs w:val="21"/>
              </w:rPr>
              <w:t>32</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8</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31</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32</w:t>
            </w:r>
            <w:r>
              <w:rPr>
                <w:rFonts w:hint="eastAsia" w:ascii="宋体" w:hAnsi="宋体" w:eastAsia="宋体"/>
                <w:szCs w:val="21"/>
              </w:rPr>
              <w:t>.4-20</w:t>
            </w:r>
            <w:r>
              <w:rPr>
                <w:rFonts w:ascii="宋体" w:hAnsi="宋体" w:eastAsia="宋体"/>
                <w:szCs w:val="21"/>
              </w:rPr>
              <w:t>33</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9</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32</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33</w:t>
            </w:r>
            <w:r>
              <w:rPr>
                <w:rFonts w:hint="eastAsia" w:ascii="宋体" w:hAnsi="宋体" w:eastAsia="宋体"/>
                <w:szCs w:val="21"/>
              </w:rPr>
              <w:t>.4-20</w:t>
            </w:r>
            <w:r>
              <w:rPr>
                <w:rFonts w:ascii="宋体" w:hAnsi="宋体" w:eastAsia="宋体"/>
                <w:szCs w:val="21"/>
              </w:rPr>
              <w:t>34</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10</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33</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34</w:t>
            </w:r>
            <w:r>
              <w:rPr>
                <w:rFonts w:hint="eastAsia" w:ascii="宋体" w:hAnsi="宋体" w:eastAsia="宋体"/>
                <w:szCs w:val="21"/>
              </w:rPr>
              <w:t>.4-20</w:t>
            </w:r>
            <w:r>
              <w:rPr>
                <w:rFonts w:ascii="宋体" w:hAnsi="宋体" w:eastAsia="宋体"/>
                <w:szCs w:val="21"/>
              </w:rPr>
              <w:t>35</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11</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34</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35</w:t>
            </w:r>
            <w:r>
              <w:rPr>
                <w:rFonts w:hint="eastAsia" w:ascii="宋体" w:hAnsi="宋体" w:eastAsia="宋体"/>
                <w:szCs w:val="21"/>
              </w:rPr>
              <w:t>.4-20</w:t>
            </w:r>
            <w:r>
              <w:rPr>
                <w:rFonts w:ascii="宋体" w:hAnsi="宋体" w:eastAsia="宋体"/>
                <w:szCs w:val="21"/>
              </w:rPr>
              <w:t>36</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12</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35</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36</w:t>
            </w:r>
            <w:r>
              <w:rPr>
                <w:rFonts w:hint="eastAsia" w:ascii="宋体" w:hAnsi="宋体" w:eastAsia="宋体"/>
                <w:szCs w:val="21"/>
              </w:rPr>
              <w:t>.4-20</w:t>
            </w:r>
            <w:r>
              <w:rPr>
                <w:rFonts w:ascii="宋体" w:hAnsi="宋体" w:eastAsia="宋体"/>
                <w:szCs w:val="21"/>
              </w:rPr>
              <w:t>37</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13</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36</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37</w:t>
            </w:r>
            <w:r>
              <w:rPr>
                <w:rFonts w:hint="eastAsia" w:ascii="宋体" w:hAnsi="宋体" w:eastAsia="宋体"/>
                <w:szCs w:val="21"/>
              </w:rPr>
              <w:t>.4-20</w:t>
            </w:r>
            <w:r>
              <w:rPr>
                <w:rFonts w:ascii="宋体" w:hAnsi="宋体" w:eastAsia="宋体"/>
                <w:szCs w:val="21"/>
              </w:rPr>
              <w:t>38</w:t>
            </w:r>
            <w:r>
              <w:rPr>
                <w:rFonts w:hint="eastAsia" w:ascii="宋体" w:hAnsi="宋体" w:eastAsia="宋体"/>
                <w:szCs w:val="21"/>
              </w:rPr>
              <w:t>.4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14</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11.80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37</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小计</w:t>
            </w:r>
          </w:p>
        </w:tc>
        <w:tc>
          <w:tcPr>
            <w:tcW w:w="539" w:type="pct"/>
            <w:gridSpan w:val="2"/>
            <w:vAlign w:val="center"/>
          </w:tcPr>
          <w:p>
            <w:pPr>
              <w:jc w:val="center"/>
              <w:rPr>
                <w:rFonts w:ascii="宋体" w:hAnsi="宋体" w:eastAsia="宋体"/>
                <w:szCs w:val="21"/>
              </w:rPr>
            </w:pPr>
          </w:p>
        </w:tc>
        <w:tc>
          <w:tcPr>
            <w:tcW w:w="633" w:type="pct"/>
            <w:gridSpan w:val="5"/>
            <w:vAlign w:val="center"/>
          </w:tcPr>
          <w:p>
            <w:pPr>
              <w:jc w:val="center"/>
              <w:rPr>
                <w:rFonts w:ascii="宋体" w:hAnsi="宋体" w:eastAsia="宋体"/>
                <w:szCs w:val="21"/>
              </w:rPr>
            </w:pPr>
            <w:r>
              <w:rPr>
                <w:rFonts w:hint="eastAsia" w:ascii="宋体" w:hAnsi="宋体" w:eastAsia="宋体"/>
                <w:szCs w:val="21"/>
              </w:rPr>
              <w:t>106.20</w:t>
            </w:r>
          </w:p>
        </w:tc>
        <w:tc>
          <w:tcPr>
            <w:tcW w:w="851" w:type="pct"/>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8.4-20</w:t>
            </w:r>
            <w:r>
              <w:rPr>
                <w:rFonts w:ascii="宋体" w:hAnsi="宋体" w:eastAsia="宋体"/>
                <w:szCs w:val="21"/>
              </w:rPr>
              <w:t>3</w:t>
            </w:r>
            <w:r>
              <w:rPr>
                <w:rFonts w:hint="eastAsia" w:ascii="宋体" w:hAnsi="宋体" w:eastAsia="宋体"/>
                <w:szCs w:val="21"/>
              </w:rPr>
              <w:t>9.4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15</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38</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restart"/>
            <w:vAlign w:val="center"/>
          </w:tcPr>
          <w:p>
            <w:pPr>
              <w:jc w:val="center"/>
              <w:rPr>
                <w:rFonts w:ascii="宋体" w:hAnsi="宋体" w:eastAsia="宋体"/>
                <w:szCs w:val="21"/>
              </w:rPr>
            </w:pPr>
            <w:r>
              <w:rPr>
                <w:rFonts w:hint="eastAsia" w:ascii="宋体" w:hAnsi="宋体" w:eastAsia="宋体"/>
                <w:szCs w:val="21"/>
              </w:rPr>
              <w:t>第三阶段（闭采期）</w:t>
            </w:r>
          </w:p>
        </w:tc>
        <w:tc>
          <w:tcPr>
            <w:tcW w:w="1074" w:type="pct"/>
            <w:gridSpan w:val="4"/>
            <w:vAlign w:val="center"/>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9.4-2040.4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16</w:t>
            </w:r>
            <w:r>
              <w:rPr>
                <w:rFonts w:hint="eastAsia" w:ascii="宋体" w:hAnsi="宋体" w:eastAsia="宋体"/>
                <w:szCs w:val="21"/>
              </w:rPr>
              <w:t>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0</w:t>
            </w:r>
          </w:p>
        </w:tc>
        <w:tc>
          <w:tcPr>
            <w:tcW w:w="851" w:type="pct"/>
            <w:gridSpan w:val="3"/>
          </w:tcPr>
          <w:p>
            <w:pPr>
              <w:jc w:val="center"/>
              <w:rPr>
                <w:rFonts w:ascii="宋体" w:hAnsi="宋体" w:eastAsia="宋体"/>
                <w:szCs w:val="21"/>
              </w:rPr>
            </w:pPr>
            <w:r>
              <w:rPr>
                <w:rFonts w:hint="eastAsia" w:ascii="宋体" w:hAnsi="宋体" w:eastAsia="宋体"/>
                <w:szCs w:val="21"/>
              </w:rPr>
              <w:t>20</w:t>
            </w:r>
            <w:r>
              <w:rPr>
                <w:rFonts w:ascii="宋体" w:hAnsi="宋体" w:eastAsia="宋体"/>
                <w:szCs w:val="21"/>
              </w:rPr>
              <w:t>39</w:t>
            </w:r>
            <w:r>
              <w:rPr>
                <w:rFonts w:hint="eastAsia" w:ascii="宋体" w:hAnsi="宋体" w:eastAsia="宋体"/>
                <w:szCs w:val="21"/>
              </w:rPr>
              <w:t>.4.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2040.4-2041.4</w:t>
            </w:r>
          </w:p>
        </w:tc>
        <w:tc>
          <w:tcPr>
            <w:tcW w:w="539" w:type="pct"/>
            <w:gridSpan w:val="2"/>
            <w:vAlign w:val="center"/>
          </w:tcPr>
          <w:p>
            <w:pPr>
              <w:jc w:val="center"/>
              <w:rPr>
                <w:rFonts w:ascii="宋体" w:hAnsi="宋体" w:eastAsia="宋体"/>
                <w:szCs w:val="21"/>
              </w:rPr>
            </w:pPr>
            <w:r>
              <w:rPr>
                <w:rFonts w:hint="eastAsia" w:ascii="宋体" w:hAnsi="宋体" w:eastAsia="宋体"/>
                <w:szCs w:val="21"/>
              </w:rPr>
              <w:t>第</w:t>
            </w:r>
            <w:r>
              <w:rPr>
                <w:rFonts w:ascii="宋体" w:hAnsi="宋体" w:eastAsia="宋体"/>
                <w:szCs w:val="21"/>
              </w:rPr>
              <w:t>1</w:t>
            </w:r>
            <w:r>
              <w:rPr>
                <w:rFonts w:hint="eastAsia" w:ascii="宋体" w:hAnsi="宋体" w:eastAsia="宋体"/>
                <w:szCs w:val="21"/>
              </w:rPr>
              <w:t>7期</w:t>
            </w:r>
          </w:p>
        </w:tc>
        <w:tc>
          <w:tcPr>
            <w:tcW w:w="633" w:type="pct"/>
            <w:gridSpan w:val="5"/>
            <w:vAlign w:val="center"/>
          </w:tcPr>
          <w:p>
            <w:pPr>
              <w:jc w:val="center"/>
              <w:rPr>
                <w:rFonts w:ascii="宋体" w:hAnsi="宋体" w:eastAsia="宋体"/>
                <w:szCs w:val="21"/>
              </w:rPr>
            </w:pPr>
            <w:r>
              <w:rPr>
                <w:rFonts w:hint="eastAsia" w:ascii="宋体" w:hAnsi="宋体" w:eastAsia="宋体"/>
                <w:szCs w:val="21"/>
              </w:rPr>
              <w:t>0</w:t>
            </w:r>
          </w:p>
        </w:tc>
        <w:tc>
          <w:tcPr>
            <w:tcW w:w="851" w:type="pct"/>
            <w:gridSpan w:val="3"/>
          </w:tcPr>
          <w:p>
            <w:pPr>
              <w:jc w:val="center"/>
              <w:rPr>
                <w:rFonts w:ascii="宋体" w:hAnsi="宋体" w:eastAsia="宋体"/>
                <w:szCs w:val="21"/>
              </w:rPr>
            </w:pPr>
            <w:r>
              <w:rPr>
                <w:rFonts w:hint="eastAsia" w:ascii="宋体" w:hAnsi="宋体" w:eastAsia="宋体"/>
                <w:szCs w:val="21"/>
              </w:rPr>
              <w:t>2040.4.</w:t>
            </w:r>
            <w:r>
              <w:rPr>
                <w:rFonts w:ascii="宋体" w:hAnsi="宋体" w:eastAsia="宋体"/>
                <w:szCs w:val="21"/>
              </w:rPr>
              <w:t>3</w:t>
            </w:r>
            <w:r>
              <w:rPr>
                <w:rFonts w:hint="eastAsia" w:ascii="宋体" w:hAnsi="宋体" w:eastAsia="宋体"/>
                <w:szCs w:val="21"/>
              </w:rPr>
              <w:t>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780" w:type="pct"/>
            <w:gridSpan w:val="6"/>
            <w:vMerge w:val="continue"/>
            <w:vAlign w:val="center"/>
          </w:tcPr>
          <w:p>
            <w:pPr>
              <w:jc w:val="center"/>
              <w:rPr>
                <w:rFonts w:ascii="宋体" w:hAnsi="宋体" w:eastAsia="宋体"/>
                <w:szCs w:val="21"/>
              </w:rPr>
            </w:pPr>
          </w:p>
        </w:tc>
        <w:tc>
          <w:tcPr>
            <w:tcW w:w="1074" w:type="pct"/>
            <w:gridSpan w:val="4"/>
            <w:vAlign w:val="center"/>
          </w:tcPr>
          <w:p>
            <w:pPr>
              <w:jc w:val="center"/>
              <w:rPr>
                <w:rFonts w:ascii="宋体" w:hAnsi="宋体" w:eastAsia="宋体"/>
                <w:szCs w:val="21"/>
              </w:rPr>
            </w:pPr>
            <w:r>
              <w:rPr>
                <w:rFonts w:hint="eastAsia" w:ascii="宋体" w:hAnsi="宋体" w:eastAsia="宋体"/>
                <w:szCs w:val="21"/>
              </w:rPr>
              <w:t>小计</w:t>
            </w:r>
          </w:p>
        </w:tc>
        <w:tc>
          <w:tcPr>
            <w:tcW w:w="539" w:type="pct"/>
            <w:gridSpan w:val="2"/>
            <w:vAlign w:val="center"/>
          </w:tcPr>
          <w:p>
            <w:pPr>
              <w:jc w:val="center"/>
              <w:rPr>
                <w:rFonts w:ascii="宋体" w:hAnsi="宋体" w:eastAsia="宋体"/>
                <w:szCs w:val="21"/>
              </w:rPr>
            </w:pPr>
          </w:p>
        </w:tc>
        <w:tc>
          <w:tcPr>
            <w:tcW w:w="633" w:type="pct"/>
            <w:gridSpan w:val="5"/>
            <w:vAlign w:val="center"/>
          </w:tcPr>
          <w:p>
            <w:pPr>
              <w:jc w:val="center"/>
              <w:rPr>
                <w:rFonts w:ascii="宋体" w:hAnsi="宋体" w:eastAsia="宋体"/>
                <w:szCs w:val="21"/>
              </w:rPr>
            </w:pPr>
            <w:r>
              <w:rPr>
                <w:rFonts w:hint="eastAsia" w:ascii="宋体" w:hAnsi="宋体" w:eastAsia="宋体"/>
                <w:szCs w:val="21"/>
              </w:rPr>
              <w:t>0</w:t>
            </w:r>
          </w:p>
        </w:tc>
        <w:tc>
          <w:tcPr>
            <w:tcW w:w="851" w:type="pct"/>
            <w:gridSpan w:val="3"/>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392" w:type="pct"/>
            <w:vMerge w:val="continue"/>
            <w:vAlign w:val="center"/>
          </w:tcPr>
          <w:p>
            <w:pPr>
              <w:rPr>
                <w:rFonts w:ascii="宋体" w:hAnsi="宋体" w:eastAsia="宋体"/>
                <w:sz w:val="24"/>
                <w:szCs w:val="24"/>
              </w:rPr>
            </w:pPr>
          </w:p>
        </w:tc>
        <w:tc>
          <w:tcPr>
            <w:tcW w:w="731" w:type="pct"/>
            <w:gridSpan w:val="4"/>
            <w:vMerge w:val="continue"/>
            <w:vAlign w:val="center"/>
          </w:tcPr>
          <w:p>
            <w:pPr>
              <w:rPr>
                <w:rFonts w:ascii="宋体" w:hAnsi="宋体" w:eastAsia="宋体"/>
                <w:sz w:val="24"/>
                <w:szCs w:val="24"/>
              </w:rPr>
            </w:pPr>
          </w:p>
        </w:tc>
        <w:tc>
          <w:tcPr>
            <w:tcW w:w="2393" w:type="pct"/>
            <w:gridSpan w:val="12"/>
            <w:vAlign w:val="center"/>
          </w:tcPr>
          <w:p>
            <w:pPr>
              <w:jc w:val="center"/>
              <w:rPr>
                <w:rFonts w:ascii="宋体" w:hAnsi="宋体" w:eastAsia="宋体"/>
                <w:szCs w:val="21"/>
              </w:rPr>
            </w:pPr>
            <w:r>
              <w:rPr>
                <w:rFonts w:hint="eastAsia" w:ascii="宋体" w:hAnsi="宋体" w:eastAsia="宋体"/>
                <w:szCs w:val="21"/>
              </w:rPr>
              <w:t>总计</w:t>
            </w:r>
          </w:p>
        </w:tc>
        <w:tc>
          <w:tcPr>
            <w:tcW w:w="633" w:type="pct"/>
            <w:gridSpan w:val="5"/>
            <w:vAlign w:val="center"/>
          </w:tcPr>
          <w:p>
            <w:pPr>
              <w:jc w:val="center"/>
              <w:rPr>
                <w:rFonts w:ascii="宋体" w:hAnsi="宋体" w:eastAsia="宋体"/>
                <w:szCs w:val="21"/>
              </w:rPr>
            </w:pPr>
            <w:r>
              <w:rPr>
                <w:rFonts w:hint="eastAsia" w:ascii="宋体" w:hAnsi="宋体" w:eastAsia="宋体"/>
                <w:szCs w:val="21"/>
              </w:rPr>
              <w:t>183.67</w:t>
            </w:r>
          </w:p>
        </w:tc>
        <w:tc>
          <w:tcPr>
            <w:tcW w:w="851" w:type="pct"/>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23" w:type="pct"/>
            <w:gridSpan w:val="5"/>
            <w:vMerge w:val="restart"/>
            <w:vAlign w:val="center"/>
          </w:tcPr>
          <w:p>
            <w:pPr>
              <w:jc w:val="center"/>
              <w:rPr>
                <w:rFonts w:ascii="宋体" w:hAnsi="宋体" w:eastAsia="宋体"/>
                <w:sz w:val="24"/>
                <w:szCs w:val="24"/>
              </w:rPr>
            </w:pPr>
            <w:r>
              <w:rPr>
                <w:rFonts w:hint="eastAsia" w:ascii="宋体" w:hAnsi="宋体" w:eastAsia="宋体"/>
                <w:sz w:val="24"/>
                <w:szCs w:val="24"/>
              </w:rPr>
              <w:t>复垦费用估算</w:t>
            </w:r>
          </w:p>
        </w:tc>
        <w:tc>
          <w:tcPr>
            <w:tcW w:w="604" w:type="pct"/>
            <w:gridSpan w:val="4"/>
            <w:vMerge w:val="restart"/>
            <w:vAlign w:val="center"/>
          </w:tcPr>
          <w:p>
            <w:pPr>
              <w:jc w:val="center"/>
              <w:rPr>
                <w:rFonts w:ascii="宋体" w:hAnsi="宋体" w:eastAsia="宋体"/>
                <w:szCs w:val="21"/>
              </w:rPr>
            </w:pPr>
            <w:r>
              <w:rPr>
                <w:rFonts w:hint="eastAsia" w:ascii="宋体" w:hAnsi="宋体" w:eastAsia="宋体"/>
                <w:szCs w:val="21"/>
              </w:rPr>
              <w:t>费用</w:t>
            </w:r>
          </w:p>
          <w:p>
            <w:pPr>
              <w:jc w:val="center"/>
              <w:rPr>
                <w:rFonts w:ascii="宋体" w:hAnsi="宋体" w:eastAsia="宋体"/>
                <w:szCs w:val="21"/>
              </w:rPr>
            </w:pPr>
            <w:r>
              <w:rPr>
                <w:rFonts w:hint="eastAsia" w:ascii="宋体" w:hAnsi="宋体" w:eastAsia="宋体"/>
                <w:szCs w:val="21"/>
              </w:rPr>
              <w:t>构成</w:t>
            </w:r>
          </w:p>
        </w:tc>
        <w:tc>
          <w:tcPr>
            <w:tcW w:w="1243" w:type="pct"/>
            <w:gridSpan w:val="5"/>
            <w:vAlign w:val="center"/>
          </w:tcPr>
          <w:p>
            <w:pPr>
              <w:jc w:val="center"/>
              <w:rPr>
                <w:rFonts w:ascii="宋体" w:hAnsi="宋体" w:eastAsia="宋体"/>
                <w:szCs w:val="21"/>
              </w:rPr>
            </w:pPr>
            <w:r>
              <w:rPr>
                <w:rFonts w:hint="eastAsia" w:ascii="宋体" w:hAnsi="宋体" w:eastAsia="宋体"/>
                <w:szCs w:val="21"/>
              </w:rPr>
              <w:t>序号</w:t>
            </w:r>
          </w:p>
        </w:tc>
        <w:tc>
          <w:tcPr>
            <w:tcW w:w="1179" w:type="pct"/>
            <w:gridSpan w:val="8"/>
            <w:vAlign w:val="center"/>
          </w:tcPr>
          <w:p>
            <w:pPr>
              <w:jc w:val="center"/>
              <w:rPr>
                <w:rFonts w:ascii="宋体" w:hAnsi="宋体" w:eastAsia="宋体"/>
                <w:szCs w:val="21"/>
              </w:rPr>
            </w:pPr>
            <w:r>
              <w:rPr>
                <w:rFonts w:hint="eastAsia" w:ascii="宋体" w:hAnsi="宋体" w:eastAsia="宋体"/>
                <w:szCs w:val="21"/>
              </w:rPr>
              <w:t>工程或费用名称</w:t>
            </w:r>
          </w:p>
        </w:tc>
        <w:tc>
          <w:tcPr>
            <w:tcW w:w="851" w:type="pct"/>
            <w:gridSpan w:val="3"/>
            <w:vAlign w:val="center"/>
          </w:tcPr>
          <w:p>
            <w:pPr>
              <w:jc w:val="center"/>
              <w:rPr>
                <w:rFonts w:ascii="宋体" w:hAnsi="宋体" w:eastAsia="宋体"/>
                <w:szCs w:val="21"/>
              </w:rPr>
            </w:pPr>
            <w:r>
              <w:rPr>
                <w:rFonts w:hint="eastAsia" w:ascii="宋体" w:hAnsi="宋体" w:eastAsia="宋体"/>
                <w:szCs w:val="21"/>
              </w:rPr>
              <w:t>估算金额</w:t>
            </w:r>
          </w:p>
          <w:p>
            <w:pPr>
              <w:jc w:val="center"/>
              <w:rPr>
                <w:rFonts w:ascii="宋体" w:hAnsi="宋体" w:eastAsia="宋体"/>
                <w:szCs w:val="21"/>
              </w:rPr>
            </w:pPr>
            <w:r>
              <w:rPr>
                <w:rFonts w:hint="eastAsia" w:ascii="宋体" w:hAnsi="宋体" w:eastAsia="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23" w:type="pct"/>
            <w:gridSpan w:val="5"/>
            <w:vMerge w:val="continue"/>
            <w:vAlign w:val="center"/>
          </w:tcPr>
          <w:p>
            <w:pPr>
              <w:rPr>
                <w:rFonts w:ascii="宋体" w:hAnsi="宋体" w:eastAsia="宋体"/>
                <w:sz w:val="24"/>
                <w:szCs w:val="24"/>
              </w:rPr>
            </w:pPr>
          </w:p>
        </w:tc>
        <w:tc>
          <w:tcPr>
            <w:tcW w:w="604" w:type="pct"/>
            <w:gridSpan w:val="4"/>
            <w:vMerge w:val="continue"/>
            <w:vAlign w:val="center"/>
          </w:tcPr>
          <w:p>
            <w:pPr>
              <w:jc w:val="center"/>
              <w:rPr>
                <w:rFonts w:ascii="宋体" w:hAnsi="宋体" w:eastAsia="宋体"/>
                <w:szCs w:val="21"/>
              </w:rPr>
            </w:pPr>
          </w:p>
        </w:tc>
        <w:tc>
          <w:tcPr>
            <w:tcW w:w="1243" w:type="pct"/>
            <w:gridSpan w:val="5"/>
            <w:vAlign w:val="center"/>
          </w:tcPr>
          <w:p>
            <w:pPr>
              <w:jc w:val="center"/>
              <w:rPr>
                <w:rFonts w:ascii="宋体" w:hAnsi="宋体" w:eastAsia="宋体"/>
                <w:szCs w:val="21"/>
              </w:rPr>
            </w:pPr>
            <w:r>
              <w:rPr>
                <w:rFonts w:hint="eastAsia" w:ascii="宋体" w:hAnsi="宋体" w:eastAsia="宋体"/>
                <w:szCs w:val="21"/>
              </w:rPr>
              <w:t>一</w:t>
            </w:r>
          </w:p>
        </w:tc>
        <w:tc>
          <w:tcPr>
            <w:tcW w:w="1179" w:type="pct"/>
            <w:gridSpan w:val="8"/>
            <w:vAlign w:val="center"/>
          </w:tcPr>
          <w:p>
            <w:pPr>
              <w:jc w:val="center"/>
              <w:rPr>
                <w:rFonts w:ascii="宋体" w:hAnsi="宋体" w:eastAsia="宋体"/>
                <w:szCs w:val="21"/>
              </w:rPr>
            </w:pPr>
            <w:r>
              <w:rPr>
                <w:rFonts w:hint="eastAsia" w:ascii="宋体" w:hAnsi="宋体" w:eastAsia="宋体"/>
                <w:szCs w:val="21"/>
              </w:rPr>
              <w:t>工程施工费</w:t>
            </w:r>
          </w:p>
        </w:tc>
        <w:tc>
          <w:tcPr>
            <w:tcW w:w="851" w:type="pct"/>
            <w:gridSpan w:val="3"/>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lang w:bidi="ar"/>
              </w:rPr>
              <w:t>106.30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23" w:type="pct"/>
            <w:gridSpan w:val="5"/>
            <w:vMerge w:val="continue"/>
            <w:vAlign w:val="center"/>
          </w:tcPr>
          <w:p>
            <w:pPr>
              <w:rPr>
                <w:rFonts w:ascii="宋体" w:hAnsi="宋体" w:eastAsia="宋体"/>
                <w:sz w:val="24"/>
                <w:szCs w:val="24"/>
              </w:rPr>
            </w:pPr>
          </w:p>
        </w:tc>
        <w:tc>
          <w:tcPr>
            <w:tcW w:w="604" w:type="pct"/>
            <w:gridSpan w:val="4"/>
            <w:vMerge w:val="continue"/>
            <w:vAlign w:val="center"/>
          </w:tcPr>
          <w:p>
            <w:pPr>
              <w:jc w:val="center"/>
              <w:rPr>
                <w:rFonts w:ascii="宋体" w:hAnsi="宋体" w:eastAsia="宋体"/>
                <w:szCs w:val="21"/>
              </w:rPr>
            </w:pPr>
          </w:p>
        </w:tc>
        <w:tc>
          <w:tcPr>
            <w:tcW w:w="1243" w:type="pct"/>
            <w:gridSpan w:val="5"/>
            <w:vAlign w:val="center"/>
          </w:tcPr>
          <w:p>
            <w:pPr>
              <w:jc w:val="center"/>
              <w:rPr>
                <w:rFonts w:ascii="宋体" w:hAnsi="宋体" w:eastAsia="宋体"/>
                <w:szCs w:val="21"/>
              </w:rPr>
            </w:pPr>
            <w:r>
              <w:rPr>
                <w:rFonts w:hint="eastAsia" w:ascii="宋体" w:hAnsi="宋体" w:eastAsia="宋体"/>
                <w:szCs w:val="21"/>
              </w:rPr>
              <w:t>二</w:t>
            </w:r>
          </w:p>
        </w:tc>
        <w:tc>
          <w:tcPr>
            <w:tcW w:w="1179" w:type="pct"/>
            <w:gridSpan w:val="8"/>
            <w:vAlign w:val="center"/>
          </w:tcPr>
          <w:p>
            <w:pPr>
              <w:jc w:val="center"/>
              <w:rPr>
                <w:rFonts w:ascii="宋体" w:hAnsi="宋体" w:eastAsia="宋体"/>
                <w:szCs w:val="21"/>
              </w:rPr>
            </w:pPr>
            <w:r>
              <w:rPr>
                <w:rFonts w:hint="eastAsia" w:ascii="宋体" w:hAnsi="宋体" w:eastAsia="宋体"/>
                <w:szCs w:val="21"/>
              </w:rPr>
              <w:t>设备费</w:t>
            </w:r>
          </w:p>
        </w:tc>
        <w:tc>
          <w:tcPr>
            <w:tcW w:w="851" w:type="pct"/>
            <w:gridSpan w:val="3"/>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23" w:type="pct"/>
            <w:gridSpan w:val="5"/>
            <w:vMerge w:val="continue"/>
            <w:vAlign w:val="center"/>
          </w:tcPr>
          <w:p>
            <w:pPr>
              <w:rPr>
                <w:rFonts w:ascii="宋体" w:hAnsi="宋体" w:eastAsia="宋体"/>
                <w:sz w:val="24"/>
                <w:szCs w:val="24"/>
              </w:rPr>
            </w:pPr>
          </w:p>
        </w:tc>
        <w:tc>
          <w:tcPr>
            <w:tcW w:w="604" w:type="pct"/>
            <w:gridSpan w:val="4"/>
            <w:vMerge w:val="continue"/>
            <w:vAlign w:val="center"/>
          </w:tcPr>
          <w:p>
            <w:pPr>
              <w:jc w:val="center"/>
              <w:rPr>
                <w:rFonts w:ascii="宋体" w:hAnsi="宋体" w:eastAsia="宋体"/>
                <w:szCs w:val="21"/>
              </w:rPr>
            </w:pPr>
          </w:p>
        </w:tc>
        <w:tc>
          <w:tcPr>
            <w:tcW w:w="1243" w:type="pct"/>
            <w:gridSpan w:val="5"/>
            <w:vAlign w:val="center"/>
          </w:tcPr>
          <w:p>
            <w:pPr>
              <w:jc w:val="center"/>
              <w:rPr>
                <w:rFonts w:ascii="宋体" w:hAnsi="宋体" w:eastAsia="宋体"/>
                <w:szCs w:val="21"/>
              </w:rPr>
            </w:pPr>
            <w:r>
              <w:rPr>
                <w:rFonts w:hint="eastAsia" w:ascii="宋体" w:hAnsi="宋体" w:eastAsia="宋体"/>
                <w:szCs w:val="21"/>
              </w:rPr>
              <w:t>三</w:t>
            </w:r>
          </w:p>
        </w:tc>
        <w:tc>
          <w:tcPr>
            <w:tcW w:w="1179" w:type="pct"/>
            <w:gridSpan w:val="8"/>
            <w:vAlign w:val="center"/>
          </w:tcPr>
          <w:p>
            <w:pPr>
              <w:jc w:val="center"/>
              <w:rPr>
                <w:rFonts w:ascii="宋体" w:hAnsi="宋体" w:eastAsia="宋体"/>
                <w:szCs w:val="21"/>
              </w:rPr>
            </w:pPr>
            <w:r>
              <w:rPr>
                <w:rFonts w:hint="eastAsia" w:ascii="宋体" w:hAnsi="宋体" w:eastAsia="宋体"/>
                <w:szCs w:val="21"/>
              </w:rPr>
              <w:t>其他费用</w:t>
            </w:r>
          </w:p>
        </w:tc>
        <w:tc>
          <w:tcPr>
            <w:tcW w:w="851" w:type="pct"/>
            <w:gridSpan w:val="3"/>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lang w:bidi="ar"/>
              </w:rPr>
              <w:t>24.95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23" w:type="pct"/>
            <w:gridSpan w:val="5"/>
            <w:vMerge w:val="continue"/>
            <w:vAlign w:val="center"/>
          </w:tcPr>
          <w:p>
            <w:pPr>
              <w:rPr>
                <w:rFonts w:ascii="宋体" w:hAnsi="宋体" w:eastAsia="宋体"/>
                <w:sz w:val="24"/>
                <w:szCs w:val="24"/>
              </w:rPr>
            </w:pPr>
          </w:p>
        </w:tc>
        <w:tc>
          <w:tcPr>
            <w:tcW w:w="604" w:type="pct"/>
            <w:gridSpan w:val="4"/>
            <w:vMerge w:val="continue"/>
            <w:vAlign w:val="center"/>
          </w:tcPr>
          <w:p>
            <w:pPr>
              <w:jc w:val="center"/>
              <w:rPr>
                <w:rFonts w:ascii="宋体" w:hAnsi="宋体" w:eastAsia="宋体"/>
                <w:szCs w:val="21"/>
              </w:rPr>
            </w:pPr>
          </w:p>
        </w:tc>
        <w:tc>
          <w:tcPr>
            <w:tcW w:w="1243" w:type="pct"/>
            <w:gridSpan w:val="5"/>
            <w:vAlign w:val="center"/>
          </w:tcPr>
          <w:p>
            <w:pPr>
              <w:jc w:val="center"/>
              <w:rPr>
                <w:rFonts w:ascii="宋体" w:hAnsi="宋体" w:eastAsia="宋体"/>
                <w:szCs w:val="21"/>
              </w:rPr>
            </w:pPr>
            <w:r>
              <w:rPr>
                <w:rFonts w:hint="eastAsia" w:ascii="宋体" w:hAnsi="宋体" w:eastAsia="宋体"/>
                <w:szCs w:val="21"/>
              </w:rPr>
              <w:t>四</w:t>
            </w:r>
          </w:p>
        </w:tc>
        <w:tc>
          <w:tcPr>
            <w:tcW w:w="1179" w:type="pct"/>
            <w:gridSpan w:val="8"/>
            <w:vAlign w:val="center"/>
          </w:tcPr>
          <w:p>
            <w:pPr>
              <w:jc w:val="center"/>
              <w:rPr>
                <w:rFonts w:ascii="宋体" w:hAnsi="宋体" w:eastAsia="宋体"/>
                <w:szCs w:val="21"/>
              </w:rPr>
            </w:pPr>
            <w:r>
              <w:rPr>
                <w:rFonts w:hint="eastAsia" w:ascii="宋体" w:hAnsi="宋体" w:eastAsia="宋体"/>
                <w:szCs w:val="21"/>
              </w:rPr>
              <w:t>监测与管护费</w:t>
            </w:r>
          </w:p>
        </w:tc>
        <w:tc>
          <w:tcPr>
            <w:tcW w:w="851" w:type="pct"/>
            <w:gridSpan w:val="3"/>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lang w:bidi="ar"/>
              </w:rPr>
              <w:t>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23" w:type="pct"/>
            <w:gridSpan w:val="5"/>
            <w:vMerge w:val="continue"/>
            <w:vAlign w:val="center"/>
          </w:tcPr>
          <w:p>
            <w:pPr>
              <w:rPr>
                <w:rFonts w:ascii="宋体" w:hAnsi="宋体" w:eastAsia="宋体"/>
                <w:sz w:val="24"/>
                <w:szCs w:val="24"/>
              </w:rPr>
            </w:pPr>
          </w:p>
        </w:tc>
        <w:tc>
          <w:tcPr>
            <w:tcW w:w="604" w:type="pct"/>
            <w:gridSpan w:val="4"/>
            <w:vMerge w:val="continue"/>
            <w:vAlign w:val="center"/>
          </w:tcPr>
          <w:p>
            <w:pPr>
              <w:jc w:val="center"/>
              <w:rPr>
                <w:rFonts w:ascii="宋体" w:hAnsi="宋体" w:eastAsia="宋体"/>
                <w:szCs w:val="21"/>
              </w:rPr>
            </w:pPr>
          </w:p>
        </w:tc>
        <w:tc>
          <w:tcPr>
            <w:tcW w:w="1243" w:type="pct"/>
            <w:gridSpan w:val="5"/>
            <w:vAlign w:val="center"/>
          </w:tcPr>
          <w:p>
            <w:pPr>
              <w:jc w:val="center"/>
              <w:rPr>
                <w:rFonts w:ascii="宋体" w:hAnsi="宋体" w:eastAsia="宋体"/>
                <w:szCs w:val="21"/>
              </w:rPr>
            </w:pPr>
            <w:r>
              <w:rPr>
                <w:rFonts w:hint="eastAsia" w:ascii="宋体" w:hAnsi="宋体" w:eastAsia="宋体"/>
                <w:szCs w:val="21"/>
              </w:rPr>
              <w:t>五</w:t>
            </w:r>
          </w:p>
        </w:tc>
        <w:tc>
          <w:tcPr>
            <w:tcW w:w="1179" w:type="pct"/>
            <w:gridSpan w:val="8"/>
            <w:vAlign w:val="center"/>
          </w:tcPr>
          <w:p>
            <w:pPr>
              <w:jc w:val="center"/>
              <w:rPr>
                <w:rFonts w:ascii="宋体" w:hAnsi="宋体" w:eastAsia="宋体"/>
                <w:szCs w:val="21"/>
              </w:rPr>
            </w:pPr>
            <w:r>
              <w:rPr>
                <w:rFonts w:hint="eastAsia" w:ascii="宋体" w:hAnsi="宋体" w:eastAsia="宋体"/>
                <w:szCs w:val="21"/>
              </w:rPr>
              <w:t>预备费</w:t>
            </w:r>
          </w:p>
        </w:tc>
        <w:tc>
          <w:tcPr>
            <w:tcW w:w="851" w:type="pct"/>
            <w:gridSpan w:val="3"/>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sz w:val="18"/>
                <w:szCs w:val="18"/>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23" w:type="pct"/>
            <w:gridSpan w:val="5"/>
            <w:vMerge w:val="continue"/>
            <w:vAlign w:val="center"/>
          </w:tcPr>
          <w:p>
            <w:pPr>
              <w:rPr>
                <w:rFonts w:ascii="宋体" w:hAnsi="宋体" w:eastAsia="宋体"/>
                <w:sz w:val="24"/>
                <w:szCs w:val="24"/>
              </w:rPr>
            </w:pPr>
          </w:p>
        </w:tc>
        <w:tc>
          <w:tcPr>
            <w:tcW w:w="604" w:type="pct"/>
            <w:gridSpan w:val="4"/>
            <w:vMerge w:val="continue"/>
            <w:vAlign w:val="center"/>
          </w:tcPr>
          <w:p>
            <w:pPr>
              <w:jc w:val="center"/>
              <w:rPr>
                <w:rFonts w:ascii="宋体" w:hAnsi="宋体" w:eastAsia="宋体"/>
                <w:szCs w:val="21"/>
              </w:rPr>
            </w:pPr>
          </w:p>
        </w:tc>
        <w:tc>
          <w:tcPr>
            <w:tcW w:w="1243" w:type="pct"/>
            <w:gridSpan w:val="5"/>
            <w:vAlign w:val="center"/>
          </w:tcPr>
          <w:p>
            <w:pPr>
              <w:jc w:val="center"/>
              <w:rPr>
                <w:rFonts w:ascii="宋体" w:hAnsi="宋体" w:eastAsia="宋体"/>
                <w:szCs w:val="21"/>
              </w:rPr>
            </w:pPr>
            <w:r>
              <w:rPr>
                <w:rFonts w:hint="eastAsia" w:ascii="宋体" w:hAnsi="宋体" w:eastAsia="宋体"/>
                <w:szCs w:val="21"/>
              </w:rPr>
              <w:t>六</w:t>
            </w:r>
          </w:p>
        </w:tc>
        <w:tc>
          <w:tcPr>
            <w:tcW w:w="1179" w:type="pct"/>
            <w:gridSpan w:val="8"/>
            <w:vAlign w:val="center"/>
          </w:tcPr>
          <w:p>
            <w:pPr>
              <w:jc w:val="center"/>
              <w:rPr>
                <w:rFonts w:ascii="宋体" w:hAnsi="宋体" w:eastAsia="宋体"/>
                <w:szCs w:val="21"/>
              </w:rPr>
            </w:pPr>
            <w:r>
              <w:rPr>
                <w:rFonts w:hint="eastAsia" w:ascii="宋体" w:hAnsi="宋体" w:eastAsia="宋体"/>
                <w:szCs w:val="21"/>
              </w:rPr>
              <w:t>静态总投资</w:t>
            </w:r>
          </w:p>
        </w:tc>
        <w:tc>
          <w:tcPr>
            <w:tcW w:w="851" w:type="pct"/>
            <w:gridSpan w:val="3"/>
            <w:vAlign w:val="center"/>
          </w:tcPr>
          <w:p>
            <w:pPr>
              <w:widowControl/>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150.07</w:t>
            </w:r>
          </w:p>
          <w:p>
            <w:pPr>
              <w:widowControl/>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(6542.42元/亩)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23" w:type="pct"/>
            <w:gridSpan w:val="5"/>
            <w:vMerge w:val="continue"/>
            <w:vAlign w:val="center"/>
          </w:tcPr>
          <w:p>
            <w:pPr>
              <w:rPr>
                <w:rFonts w:ascii="宋体" w:hAnsi="宋体" w:eastAsia="宋体"/>
                <w:sz w:val="24"/>
                <w:szCs w:val="24"/>
              </w:rPr>
            </w:pPr>
          </w:p>
        </w:tc>
        <w:tc>
          <w:tcPr>
            <w:tcW w:w="604" w:type="pct"/>
            <w:gridSpan w:val="4"/>
            <w:vMerge w:val="continue"/>
            <w:vAlign w:val="center"/>
          </w:tcPr>
          <w:p>
            <w:pPr>
              <w:jc w:val="center"/>
              <w:rPr>
                <w:rFonts w:ascii="宋体" w:hAnsi="宋体" w:eastAsia="宋体"/>
                <w:szCs w:val="21"/>
              </w:rPr>
            </w:pPr>
          </w:p>
        </w:tc>
        <w:tc>
          <w:tcPr>
            <w:tcW w:w="1243" w:type="pct"/>
            <w:gridSpan w:val="5"/>
            <w:vAlign w:val="center"/>
          </w:tcPr>
          <w:p>
            <w:pPr>
              <w:jc w:val="center"/>
              <w:rPr>
                <w:rFonts w:ascii="宋体" w:hAnsi="宋体" w:eastAsia="宋体"/>
                <w:szCs w:val="21"/>
              </w:rPr>
            </w:pPr>
            <w:r>
              <w:rPr>
                <w:rFonts w:hint="eastAsia" w:ascii="宋体" w:hAnsi="宋体" w:eastAsia="宋体"/>
                <w:szCs w:val="21"/>
              </w:rPr>
              <w:t>七</w:t>
            </w:r>
          </w:p>
        </w:tc>
        <w:tc>
          <w:tcPr>
            <w:tcW w:w="1179" w:type="pct"/>
            <w:gridSpan w:val="8"/>
            <w:vAlign w:val="center"/>
          </w:tcPr>
          <w:p>
            <w:pPr>
              <w:jc w:val="center"/>
              <w:rPr>
                <w:rFonts w:ascii="宋体" w:hAnsi="宋体" w:eastAsia="宋体"/>
                <w:szCs w:val="21"/>
              </w:rPr>
            </w:pPr>
            <w:r>
              <w:rPr>
                <w:rFonts w:hint="eastAsia" w:ascii="宋体" w:hAnsi="宋体" w:eastAsia="宋体"/>
                <w:szCs w:val="21"/>
              </w:rPr>
              <w:t>动态总投资</w:t>
            </w:r>
          </w:p>
        </w:tc>
        <w:tc>
          <w:tcPr>
            <w:tcW w:w="851" w:type="pct"/>
            <w:gridSpan w:val="3"/>
            <w:vAlign w:val="center"/>
          </w:tcPr>
          <w:p>
            <w:pPr>
              <w:widowControl/>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183.67</w:t>
            </w:r>
          </w:p>
          <w:p>
            <w:pPr>
              <w:widowControl/>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(8007.24元/亩)</w:t>
            </w:r>
          </w:p>
        </w:tc>
      </w:tr>
    </w:tbl>
    <w:p>
      <w:pPr>
        <w:spacing w:line="600" w:lineRule="auto"/>
        <w:jc w:val="left"/>
        <w:rPr>
          <w:rFonts w:ascii="宋体" w:hAnsi="宋体" w:eastAsia="宋体"/>
          <w:b/>
          <w:sz w:val="32"/>
          <w:szCs w:val="36"/>
        </w:rPr>
      </w:pPr>
    </w:p>
    <w:p>
      <w:pPr>
        <w:spacing w:line="600" w:lineRule="auto"/>
        <w:jc w:val="left"/>
        <w:rPr>
          <w:rFonts w:hint="eastAsia" w:ascii="宋体" w:hAnsi="宋体" w:eastAsia="宋体"/>
          <w:b/>
          <w:sz w:val="32"/>
          <w:szCs w:val="36"/>
        </w:rPr>
      </w:pPr>
    </w:p>
    <w:p>
      <w:pPr>
        <w:spacing w:line="600" w:lineRule="auto"/>
        <w:jc w:val="left"/>
        <w:rPr>
          <w:rFonts w:ascii="宋体" w:hAnsi="宋体" w:eastAsia="宋体"/>
          <w:b/>
          <w:sz w:val="32"/>
          <w:szCs w:val="36"/>
        </w:rPr>
      </w:pPr>
    </w:p>
    <w:p>
      <w:pPr>
        <w:spacing w:line="360" w:lineRule="auto"/>
        <w:jc w:val="center"/>
        <w:rPr>
          <w:rFonts w:ascii="宋体" w:hAnsi="宋体" w:eastAsia="宋体"/>
          <w:b/>
          <w:sz w:val="32"/>
          <w:szCs w:val="36"/>
        </w:rPr>
      </w:pPr>
      <w:r>
        <w:rPr>
          <w:rFonts w:hint="eastAsia" w:ascii="宋体" w:hAnsi="宋体" w:eastAsia="宋体"/>
          <w:b/>
          <w:sz w:val="32"/>
          <w:szCs w:val="36"/>
        </w:rPr>
        <w:t>第三部分  结论与建议</w:t>
      </w:r>
    </w:p>
    <w:p>
      <w:pPr>
        <w:pStyle w:val="1170"/>
        <w:ind w:firstLine="560" w:firstLineChars="200"/>
        <w:rPr>
          <w:sz w:val="28"/>
          <w:szCs w:val="28"/>
        </w:rPr>
      </w:pPr>
      <w:bookmarkStart w:id="3" w:name="_Toc165039212"/>
      <w:bookmarkStart w:id="4" w:name="_Toc163255485"/>
      <w:bookmarkStart w:id="5" w:name="_Toc162342788"/>
      <w:bookmarkStart w:id="6" w:name="_Toc161174979"/>
      <w:bookmarkStart w:id="7" w:name="_Toc7225"/>
      <w:bookmarkStart w:id="8" w:name="_Toc91279183"/>
      <w:bookmarkStart w:id="9" w:name="_Toc4400"/>
      <w:r>
        <w:rPr>
          <w:rFonts w:hint="eastAsia"/>
          <w:sz w:val="28"/>
          <w:szCs w:val="28"/>
        </w:rPr>
        <w:t>一、结论</w:t>
      </w:r>
      <w:bookmarkEnd w:id="3"/>
      <w:bookmarkEnd w:id="4"/>
      <w:bookmarkEnd w:id="5"/>
      <w:bookmarkEnd w:id="6"/>
      <w:bookmarkEnd w:id="7"/>
      <w:bookmarkEnd w:id="8"/>
      <w:bookmarkEnd w:id="9"/>
    </w:p>
    <w:p>
      <w:pPr>
        <w:pStyle w:val="1170"/>
        <w:ind w:firstLine="560" w:firstLineChars="200"/>
        <w:rPr>
          <w:sz w:val="28"/>
          <w:szCs w:val="28"/>
        </w:rPr>
      </w:pPr>
      <w:bookmarkStart w:id="10" w:name="_Toc165039213"/>
      <w:bookmarkStart w:id="11" w:name="_Toc163255486"/>
      <w:bookmarkStart w:id="12" w:name="_Toc162342789"/>
      <w:bookmarkStart w:id="13" w:name="_Toc161174980"/>
      <w:bookmarkStart w:id="14" w:name="_Toc91279184"/>
      <w:bookmarkStart w:id="15" w:name="_Toc3364228"/>
      <w:bookmarkStart w:id="16" w:name="_Toc505786002"/>
      <w:bookmarkStart w:id="17" w:name="_Toc505786908"/>
      <w:bookmarkStart w:id="18" w:name="_Toc3725"/>
      <w:bookmarkStart w:id="19" w:name="_Toc21599"/>
      <w:r>
        <w:rPr>
          <w:rFonts w:hint="eastAsia"/>
          <w:sz w:val="28"/>
          <w:szCs w:val="28"/>
        </w:rPr>
        <w:t>（一）恢复治理结论</w:t>
      </w:r>
      <w:bookmarkEnd w:id="10"/>
      <w:bookmarkEnd w:id="11"/>
      <w:bookmarkEnd w:id="12"/>
      <w:bookmarkEnd w:id="13"/>
      <w:bookmarkEnd w:id="14"/>
      <w:bookmarkEnd w:id="15"/>
      <w:bookmarkEnd w:id="16"/>
      <w:bookmarkEnd w:id="17"/>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1、评估区重要程度属重要区，矿山生产建设规模为中型，矿山地质环境复杂程度为中等。矿山地质环境影响评估精度等级为一级，矿山地质灾害危险性评估级别定为二级。</w:t>
      </w:r>
      <w:r>
        <w:rPr>
          <w:rFonts w:hint="eastAsia" w:ascii="宋体" w:hAnsi="宋体" w:eastAsia="宋体" w:cs="宋体"/>
          <w:bCs/>
          <w:sz w:val="24"/>
        </w:rPr>
        <w:t>评估区面积</w:t>
      </w:r>
      <w:r>
        <w:rPr>
          <w:rFonts w:hint="eastAsia" w:ascii="宋体" w:hAnsi="宋体" w:eastAsia="宋体" w:cs="宋体"/>
          <w:sz w:val="24"/>
        </w:rPr>
        <w:t>0.</w:t>
      </w:r>
      <w:r>
        <w:rPr>
          <w:rFonts w:ascii="宋体" w:hAnsi="宋体" w:eastAsia="宋体" w:cs="宋体"/>
          <w:sz w:val="24"/>
        </w:rPr>
        <w:t>15</w:t>
      </w:r>
      <w:r>
        <w:rPr>
          <w:rFonts w:hint="eastAsia" w:ascii="宋体" w:hAnsi="宋体" w:eastAsia="宋体" w:cs="宋体"/>
          <w:sz w:val="24"/>
        </w:rPr>
        <w:t>02km</w:t>
      </w:r>
      <w:r>
        <w:rPr>
          <w:rFonts w:hint="eastAsia" w:ascii="宋体" w:hAnsi="宋体" w:eastAsia="宋体" w:cs="宋体"/>
          <w:bCs/>
          <w:sz w:val="24"/>
          <w:vertAlign w:val="superscript"/>
        </w:rPr>
        <w:t>2</w:t>
      </w:r>
      <w:r>
        <w:rPr>
          <w:rFonts w:hint="eastAsia" w:ascii="宋体" w:hAnsi="宋体" w:eastAsia="宋体" w:cs="宋体"/>
          <w:bCs/>
          <w:sz w:val="24"/>
        </w:rPr>
        <w:t>。</w:t>
      </w:r>
      <w:r>
        <w:rPr>
          <w:rFonts w:hint="eastAsia" w:ascii="宋体" w:hAnsi="宋体" w:eastAsia="宋体" w:cs="宋体"/>
          <w:sz w:val="24"/>
        </w:rPr>
        <w:t>本方案适用年限为5年。</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2、评估区地形地貌条件中等；评估区总体地质构造条件简单；评估区水文地质条件属以岩溶水充水为主的简单类型；评估区工程地质条件属中等；评估区地质环境条件为中等类型。</w:t>
      </w:r>
    </w:p>
    <w:p>
      <w:pPr>
        <w:adjustRightInd w:val="0"/>
        <w:snapToGrid w:val="0"/>
        <w:spacing w:line="360" w:lineRule="auto"/>
        <w:ind w:firstLine="480" w:firstLineChars="200"/>
        <w:rPr>
          <w:rFonts w:ascii="宋体" w:hAnsi="宋体" w:eastAsia="宋体"/>
          <w:sz w:val="24"/>
        </w:rPr>
      </w:pPr>
      <w:r>
        <w:rPr>
          <w:rFonts w:hint="eastAsia" w:ascii="宋体" w:hAnsi="宋体" w:eastAsia="宋体" w:cs="宋体"/>
          <w:sz w:val="24"/>
        </w:rPr>
        <w:t>3、</w:t>
      </w:r>
      <w:r>
        <w:rPr>
          <w:rFonts w:hint="eastAsia" w:ascii="宋体" w:hAnsi="宋体" w:eastAsia="宋体"/>
          <w:sz w:val="24"/>
        </w:rPr>
        <w:t>评估区现状未发现崩塌、滑坡、泥石流、地面塌陷、地面沉降、地裂缝等地质灾害。现状地质灾害主要为采矿活动形成的不稳定斜坡BW</w:t>
      </w:r>
      <w:r>
        <w:rPr>
          <w:rFonts w:ascii="宋体" w:hAnsi="宋体" w:eastAsia="宋体"/>
          <w:sz w:val="24"/>
          <w:vertAlign w:val="subscript"/>
        </w:rPr>
        <w:t>1</w:t>
      </w:r>
      <w:r>
        <w:rPr>
          <w:rFonts w:hint="eastAsia" w:ascii="宋体" w:hAnsi="宋体" w:eastAsia="宋体"/>
          <w:sz w:val="24"/>
        </w:rPr>
        <w:t>，现状条件下发生地质灾害的可能性小，危害性小，危险性小。随着排土场、堆料场堆放生产过程中所产生的矿石、废土石可能在强降雨作用下诱发泥石流地质灾害，破坏矿山设施及周边农田，诱发泥石流的可能性中等，危害性中等，危险性中等。</w:t>
      </w:r>
      <w:r>
        <w:rPr>
          <w:rFonts w:hint="eastAsia" w:ascii="宋体" w:hAnsi="宋体" w:eastAsia="宋体" w:cs="宋体"/>
          <w:sz w:val="24"/>
        </w:rPr>
        <w:t>矿山建设诱发崩塌、垮塌、泥石流等地质灾害的可能性中等，危害性中等，危险性中等。</w:t>
      </w:r>
      <w:r>
        <w:rPr>
          <w:rFonts w:hint="eastAsia" w:ascii="宋体" w:hAnsi="宋体" w:eastAsia="宋体"/>
          <w:sz w:val="24"/>
        </w:rPr>
        <w:t>现状矿业活动对含水层的影响和破坏较轻；对地形地貌景观的影响</w:t>
      </w:r>
      <w:r>
        <w:rPr>
          <w:rFonts w:hint="eastAsia" w:ascii="宋体" w:hAnsi="宋体" w:eastAsia="宋体" w:cs="宋体"/>
          <w:sz w:val="24"/>
        </w:rPr>
        <w:t>较严重</w:t>
      </w:r>
      <w:r>
        <w:rPr>
          <w:rFonts w:hint="eastAsia" w:ascii="宋体" w:hAnsi="宋体" w:eastAsia="宋体"/>
          <w:sz w:val="24"/>
        </w:rPr>
        <w:t>、对水土资源污染较轻；</w:t>
      </w:r>
      <w:r>
        <w:rPr>
          <w:rFonts w:hint="eastAsia" w:ascii="宋体" w:hAnsi="宋体" w:eastAsia="宋体" w:cs="宋体"/>
          <w:sz w:val="24"/>
        </w:rPr>
        <w:t>在矿区内无重要的建筑设施分布，其四周无重要设施布置，采矿活动对村庄影响较小。矿山地质环境现状评估分区分为影响严重区（i）、影响一般区（i</w:t>
      </w:r>
      <w:r>
        <w:rPr>
          <w:rFonts w:hint="eastAsia" w:ascii="宋体" w:hAnsi="宋体" w:eastAsia="宋体" w:cs="宋体"/>
          <w:sz w:val="24"/>
        </w:rPr>
        <w:fldChar w:fldCharType="begin"/>
      </w:r>
      <w:r>
        <w:rPr>
          <w:rFonts w:hint="eastAsia" w:ascii="宋体" w:hAnsi="宋体" w:eastAsia="宋体" w:cs="宋体"/>
          <w:sz w:val="24"/>
        </w:rPr>
        <w:instrText xml:space="preserve"> = 2 \* roman </w:instrText>
      </w:r>
      <w:r>
        <w:rPr>
          <w:rFonts w:hint="eastAsia" w:ascii="宋体" w:hAnsi="宋体" w:eastAsia="宋体" w:cs="宋体"/>
          <w:sz w:val="24"/>
        </w:rPr>
        <w:fldChar w:fldCharType="separate"/>
      </w:r>
      <w:r>
        <w:rPr>
          <w:rFonts w:hint="eastAsia" w:ascii="宋体" w:hAnsi="宋体" w:eastAsia="宋体" w:cs="宋体"/>
          <w:sz w:val="24"/>
        </w:rPr>
        <w:t>ii</w:t>
      </w:r>
      <w:r>
        <w:rPr>
          <w:rFonts w:hint="eastAsia" w:ascii="宋体" w:hAnsi="宋体" w:eastAsia="宋体" w:cs="宋体"/>
          <w:sz w:val="24"/>
        </w:rPr>
        <w:fldChar w:fldCharType="end"/>
      </w:r>
      <w:r>
        <w:rPr>
          <w:rFonts w:hint="eastAsia" w:ascii="宋体" w:hAnsi="宋体" w:eastAsia="宋体" w:cs="宋体"/>
          <w:sz w:val="24"/>
        </w:rPr>
        <w:t>）三级二区。</w:t>
      </w:r>
    </w:p>
    <w:p>
      <w:p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4、矿山现状沿采场面发育有弧形状不稳定斜坡（BW</w:t>
      </w:r>
      <w:r>
        <w:rPr>
          <w:rFonts w:ascii="宋体" w:hAnsi="宋体" w:eastAsia="宋体" w:cs="宋体"/>
          <w:sz w:val="24"/>
          <w:vertAlign w:val="subscript"/>
        </w:rPr>
        <w:t>1</w:t>
      </w:r>
      <w:r>
        <w:rPr>
          <w:rFonts w:hint="eastAsia" w:ascii="宋体" w:hAnsi="宋体" w:eastAsia="宋体" w:cs="宋体"/>
          <w:sz w:val="24"/>
        </w:rPr>
        <w:t>），矿山建设加剧现状地质灾害的可能性中等，危害性中等，危险性中等。矿山建设可能诱发采场边坡滑坡、崩塌、掉块等；</w:t>
      </w:r>
      <w:r>
        <w:rPr>
          <w:rFonts w:hint="eastAsia" w:ascii="宋体" w:hAnsi="宋体" w:eastAsia="宋体"/>
          <w:sz w:val="24"/>
        </w:rPr>
        <w:t>随着排土场、堆料场堆放生产过程中所产生的矿石、废土石可能在强降雨作用下诱发泥石流地质灾害。</w:t>
      </w:r>
      <w:r>
        <w:rPr>
          <w:rFonts w:hint="eastAsia" w:ascii="宋体" w:hAnsi="宋体" w:eastAsia="宋体" w:cs="宋体"/>
          <w:sz w:val="24"/>
        </w:rPr>
        <w:t>矿山建设诱发崩塌、垮塌、泥石流等地质灾害的可能性中等，危害性中等，危险性中等。危害采矿工作人员、设备及矿山设施、工业广场及下方公路、车辆、人员安全。矿山建设总体可能加剧、诱发、遭受的地质灾害对地质环境影响较严重。矿业活动对含水层的影响和破坏较轻。对地形地貌景观的影响严重。对水土资源污染较轻，采矿活动对村庄影响较小。矿山地质环境影响预测评估划分为影响严重区（</w:t>
      </w:r>
      <w:r>
        <w:rPr>
          <w:rFonts w:ascii="宋体" w:hAnsi="宋体" w:eastAsia="宋体" w:cs="宋体"/>
          <w:sz w:val="24"/>
        </w:rPr>
        <w:fldChar w:fldCharType="begin"/>
      </w:r>
      <w:r>
        <w:rPr>
          <w:rFonts w:ascii="宋体" w:hAnsi="宋体" w:eastAsia="宋体" w:cs="宋体"/>
          <w:sz w:val="24"/>
        </w:rPr>
        <w:instrText xml:space="preserve"> = 1 \* roman </w:instrText>
      </w:r>
      <w:r>
        <w:rPr>
          <w:rFonts w:ascii="宋体" w:hAnsi="宋体" w:eastAsia="宋体" w:cs="宋体"/>
          <w:sz w:val="24"/>
        </w:rPr>
        <w:fldChar w:fldCharType="separate"/>
      </w:r>
      <w:r>
        <w:rPr>
          <w:rFonts w:ascii="宋体" w:hAnsi="宋体" w:eastAsia="宋体" w:cs="宋体"/>
          <w:sz w:val="24"/>
        </w:rPr>
        <w:t>i</w:t>
      </w:r>
      <w:r>
        <w:rPr>
          <w:rFonts w:ascii="宋体" w:hAnsi="宋体" w:eastAsia="宋体" w:cs="宋体"/>
          <w:sz w:val="24"/>
        </w:rPr>
        <w:fldChar w:fldCharType="end"/>
      </w:r>
      <w:r>
        <w:rPr>
          <w:rFonts w:hint="eastAsia" w:ascii="宋体" w:hAnsi="宋体" w:eastAsia="宋体" w:cs="宋体"/>
          <w:sz w:val="24"/>
        </w:rPr>
        <w:t>）、影响一般区（</w:t>
      </w:r>
      <w:r>
        <w:rPr>
          <w:rFonts w:ascii="宋体" w:hAnsi="宋体" w:eastAsia="宋体" w:cs="宋体"/>
          <w:sz w:val="24"/>
        </w:rPr>
        <w:fldChar w:fldCharType="begin"/>
      </w:r>
      <w:r>
        <w:rPr>
          <w:rFonts w:ascii="宋体" w:hAnsi="宋体" w:eastAsia="宋体" w:cs="宋体"/>
          <w:sz w:val="24"/>
        </w:rPr>
        <w:instrText xml:space="preserve"> = 2 \* roman </w:instrText>
      </w:r>
      <w:r>
        <w:rPr>
          <w:rFonts w:ascii="宋体" w:hAnsi="宋体" w:eastAsia="宋体" w:cs="宋体"/>
          <w:sz w:val="24"/>
        </w:rPr>
        <w:fldChar w:fldCharType="separate"/>
      </w:r>
      <w:r>
        <w:rPr>
          <w:rFonts w:ascii="宋体" w:hAnsi="宋体" w:eastAsia="宋体" w:cs="宋体"/>
          <w:sz w:val="24"/>
        </w:rPr>
        <w:t>ii</w:t>
      </w:r>
      <w:r>
        <w:rPr>
          <w:rFonts w:ascii="宋体" w:hAnsi="宋体" w:eastAsia="宋体" w:cs="宋体"/>
          <w:sz w:val="24"/>
        </w:rPr>
        <w:fldChar w:fldCharType="end"/>
      </w:r>
      <w:r>
        <w:rPr>
          <w:rFonts w:hint="eastAsia" w:ascii="宋体" w:hAnsi="宋体" w:eastAsia="宋体" w:cs="宋体"/>
          <w:sz w:val="24"/>
        </w:rPr>
        <w:t>i）三级二区。</w:t>
      </w:r>
    </w:p>
    <w:p>
      <w:pPr>
        <w:adjustRightInd w:val="0"/>
        <w:snapToGrid w:val="0"/>
        <w:spacing w:line="360" w:lineRule="auto"/>
        <w:ind w:firstLine="504" w:firstLineChars="200"/>
        <w:rPr>
          <w:rFonts w:ascii="宋体" w:hAnsi="宋体" w:eastAsia="宋体" w:cs="宋体"/>
          <w:spacing w:val="6"/>
          <w:sz w:val="24"/>
        </w:rPr>
      </w:pPr>
      <w:r>
        <w:rPr>
          <w:rFonts w:hint="eastAsia" w:ascii="宋体" w:hAnsi="宋体" w:eastAsia="宋体" w:cs="宋体"/>
          <w:spacing w:val="6"/>
          <w:sz w:val="24"/>
        </w:rPr>
        <w:t>5、</w:t>
      </w:r>
      <w:r>
        <w:rPr>
          <w:rFonts w:hint="eastAsia" w:ascii="宋体" w:hAnsi="宋体" w:eastAsia="宋体" w:cs="宋体"/>
          <w:sz w:val="24"/>
        </w:rPr>
        <w:t>将评估区地质灾害危害性等级划分为地质灾害危险性大区（Ⅰ）、地质灾害危险性小区（Ⅲ）三级二区。矿山场地建设适宜性为基本适宜。</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6、矿山地质环境保护与恢复治理方案编制年限为17年（202</w:t>
      </w:r>
      <w:r>
        <w:rPr>
          <w:rFonts w:ascii="宋体" w:hAnsi="宋体" w:eastAsia="宋体" w:cs="宋体"/>
          <w:sz w:val="24"/>
        </w:rPr>
        <w:t>4</w:t>
      </w:r>
      <w:r>
        <w:rPr>
          <w:rFonts w:hint="eastAsia" w:ascii="宋体" w:hAnsi="宋体" w:eastAsia="宋体" w:cs="宋体"/>
          <w:sz w:val="24"/>
        </w:rPr>
        <w:t>年4月～2041年4月），适用年限为5年（202</w:t>
      </w:r>
      <w:r>
        <w:rPr>
          <w:rFonts w:ascii="宋体" w:hAnsi="宋体" w:eastAsia="宋体" w:cs="宋体"/>
          <w:sz w:val="24"/>
        </w:rPr>
        <w:t>4</w:t>
      </w:r>
      <w:r>
        <w:rPr>
          <w:rFonts w:hint="eastAsia" w:ascii="宋体" w:hAnsi="宋体" w:eastAsia="宋体" w:cs="宋体"/>
          <w:sz w:val="24"/>
        </w:rPr>
        <w:t>年4月～202</w:t>
      </w:r>
      <w:r>
        <w:rPr>
          <w:rFonts w:ascii="宋体" w:hAnsi="宋体" w:eastAsia="宋体" w:cs="宋体"/>
          <w:sz w:val="24"/>
        </w:rPr>
        <w:t>9</w:t>
      </w:r>
      <w:r>
        <w:rPr>
          <w:rFonts w:hint="eastAsia" w:ascii="宋体" w:hAnsi="宋体" w:eastAsia="宋体" w:cs="宋体"/>
          <w:sz w:val="24"/>
        </w:rPr>
        <w:t>年4月），5年后矿山需重新修编矿山地质环境保护与土地复垦方案。</w:t>
      </w:r>
    </w:p>
    <w:p>
      <w:pPr>
        <w:adjustRightInd w:val="0"/>
        <w:snapToGrid w:val="0"/>
        <w:spacing w:line="360" w:lineRule="auto"/>
        <w:ind w:firstLine="480" w:firstLineChars="200"/>
        <w:rPr>
          <w:rFonts w:ascii="宋体" w:hAnsi="宋体" w:eastAsia="宋体" w:cs="宋体"/>
          <w:spacing w:val="6"/>
          <w:sz w:val="24"/>
        </w:rPr>
      </w:pPr>
      <w:r>
        <w:rPr>
          <w:rFonts w:hint="eastAsia" w:ascii="宋体" w:hAnsi="宋体" w:eastAsia="宋体" w:cs="宋体"/>
          <w:sz w:val="24"/>
        </w:rPr>
        <w:t>7、矿山地质环境保护与恢复治理划分为重点防治区（A）、一般防治区（C）。</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8、工程措施：不稳定斜坡危岩清理、开采边坡挡土埂修建、矿山截排水沟修建、</w:t>
      </w:r>
      <w:r>
        <w:rPr>
          <w:rFonts w:hint="eastAsia" w:ascii="宋体" w:hAnsi="宋体" w:eastAsia="宋体" w:cs="宋体"/>
          <w:sz w:val="24"/>
          <w:lang w:eastAsia="zh-CN"/>
        </w:rPr>
        <w:t>竖立</w:t>
      </w:r>
      <w:r>
        <w:rPr>
          <w:rFonts w:hint="eastAsia" w:ascii="宋体" w:hAnsi="宋体" w:eastAsia="宋体" w:cs="宋体"/>
          <w:sz w:val="24"/>
        </w:rPr>
        <w:t>安全警示牌、设置监测点。</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本矿山地质环境保护与恢复治理方案于方案编制年限（17年）内估算总静态投资146.64万元。其中适用年限（5年）静态投资83.06万元，开采中后期（9年）及闭采期（</w:t>
      </w:r>
      <w:r>
        <w:rPr>
          <w:rFonts w:ascii="宋体" w:hAnsi="宋体" w:eastAsia="宋体" w:cs="宋体"/>
          <w:sz w:val="24"/>
        </w:rPr>
        <w:t>3</w:t>
      </w:r>
      <w:r>
        <w:rPr>
          <w:rFonts w:hint="eastAsia" w:ascii="宋体" w:hAnsi="宋体" w:eastAsia="宋体" w:cs="宋体"/>
          <w:sz w:val="24"/>
        </w:rPr>
        <w:t>年）静态投资</w:t>
      </w:r>
      <w:r>
        <w:rPr>
          <w:rFonts w:hint="eastAsia" w:ascii="宋体" w:hAnsi="宋体" w:eastAsia="宋体" w:cs="宋体"/>
          <w:bCs/>
          <w:sz w:val="24"/>
        </w:rPr>
        <w:t>63.58</w:t>
      </w:r>
      <w:r>
        <w:rPr>
          <w:rFonts w:hint="eastAsia" w:ascii="宋体" w:hAnsi="宋体" w:eastAsia="宋体" w:cs="宋体"/>
          <w:sz w:val="24"/>
        </w:rPr>
        <w:t>万元。估算动态总投资为</w:t>
      </w:r>
      <w:r>
        <w:rPr>
          <w:rFonts w:hint="eastAsia" w:ascii="宋体" w:hAnsi="宋体" w:eastAsia="宋体" w:cs="宋体"/>
          <w:bCs/>
          <w:sz w:val="24"/>
        </w:rPr>
        <w:t>179.31</w:t>
      </w:r>
      <w:r>
        <w:rPr>
          <w:rFonts w:hint="eastAsia" w:ascii="宋体" w:hAnsi="宋体" w:eastAsia="宋体" w:cs="宋体"/>
          <w:sz w:val="24"/>
        </w:rPr>
        <w:t>万元，其中适用年限（5年）动态投资</w:t>
      </w:r>
      <w:r>
        <w:rPr>
          <w:rFonts w:hint="eastAsia" w:ascii="宋体" w:hAnsi="宋体" w:eastAsia="宋体" w:cs="宋体"/>
          <w:bCs/>
          <w:sz w:val="24"/>
        </w:rPr>
        <w:t>64.68</w:t>
      </w:r>
      <w:r>
        <w:rPr>
          <w:rFonts w:hint="eastAsia" w:ascii="宋体" w:hAnsi="宋体" w:eastAsia="宋体" w:cs="宋体"/>
          <w:sz w:val="24"/>
        </w:rPr>
        <w:t>万元，开采中后期（9年）动态投资</w:t>
      </w:r>
      <w:r>
        <w:rPr>
          <w:rFonts w:hint="eastAsia" w:ascii="宋体" w:hAnsi="宋体" w:eastAsia="宋体" w:cs="宋体"/>
          <w:bCs/>
          <w:sz w:val="24"/>
        </w:rPr>
        <w:t>86.13</w:t>
      </w:r>
      <w:r>
        <w:rPr>
          <w:rFonts w:hint="eastAsia" w:ascii="宋体" w:hAnsi="宋体" w:eastAsia="宋体" w:cs="宋体"/>
          <w:sz w:val="24"/>
        </w:rPr>
        <w:t>万元，闭采期（</w:t>
      </w:r>
      <w:r>
        <w:rPr>
          <w:rFonts w:ascii="宋体" w:hAnsi="宋体" w:eastAsia="宋体" w:cs="宋体"/>
          <w:sz w:val="24"/>
        </w:rPr>
        <w:t>3</w:t>
      </w:r>
      <w:r>
        <w:rPr>
          <w:rFonts w:hint="eastAsia" w:ascii="宋体" w:hAnsi="宋体" w:eastAsia="宋体" w:cs="宋体"/>
          <w:sz w:val="24"/>
        </w:rPr>
        <w:t>年）动态投资</w:t>
      </w:r>
      <w:r>
        <w:rPr>
          <w:rFonts w:hint="eastAsia" w:ascii="宋体" w:hAnsi="宋体" w:eastAsia="宋体" w:cs="宋体"/>
          <w:bCs/>
          <w:sz w:val="24"/>
        </w:rPr>
        <w:t>28.50</w:t>
      </w:r>
      <w:r>
        <w:rPr>
          <w:rFonts w:hint="eastAsia" w:ascii="宋体" w:hAnsi="宋体" w:eastAsia="宋体" w:cs="宋体"/>
          <w:sz w:val="24"/>
        </w:rPr>
        <w:t>万元。</w:t>
      </w:r>
    </w:p>
    <w:p>
      <w:pPr>
        <w:pStyle w:val="1170"/>
        <w:ind w:firstLine="560" w:firstLineChars="200"/>
        <w:rPr>
          <w:sz w:val="28"/>
          <w:szCs w:val="28"/>
        </w:rPr>
      </w:pPr>
      <w:bookmarkStart w:id="20" w:name="_Toc165039214"/>
      <w:bookmarkStart w:id="21" w:name="_Toc163255487"/>
      <w:bookmarkStart w:id="22" w:name="_Toc162342790"/>
      <w:bookmarkStart w:id="23" w:name="_Toc161174981"/>
      <w:bookmarkStart w:id="24" w:name="_Toc91279185"/>
      <w:bookmarkStart w:id="25" w:name="_Toc505786909"/>
      <w:bookmarkStart w:id="26" w:name="_Toc3364229"/>
      <w:bookmarkStart w:id="27" w:name="_Toc505786003"/>
      <w:r>
        <w:rPr>
          <w:rFonts w:hint="eastAsia"/>
          <w:sz w:val="28"/>
          <w:szCs w:val="28"/>
        </w:rPr>
        <w:t>（二）土地复垦结论</w:t>
      </w:r>
      <w:bookmarkEnd w:id="20"/>
      <w:bookmarkEnd w:id="21"/>
      <w:bookmarkEnd w:id="22"/>
      <w:bookmarkEnd w:id="23"/>
      <w:bookmarkEnd w:id="24"/>
      <w:bookmarkEnd w:id="25"/>
      <w:bookmarkEnd w:id="26"/>
      <w:bookmarkEnd w:id="27"/>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1、宣威市宝山镇张光磊石厂</w:t>
      </w:r>
      <w:r>
        <w:rPr>
          <w:rFonts w:hint="eastAsia" w:ascii="宋体" w:hAnsi="宋体" w:eastAsia="宋体" w:cs="Times New Roman"/>
          <w:sz w:val="24"/>
        </w:rPr>
        <w:t>损毁土地总面积为</w:t>
      </w:r>
      <w:r>
        <w:rPr>
          <w:rFonts w:hint="eastAsia" w:ascii="宋体" w:hAnsi="宋体" w:eastAsia="宋体"/>
          <w:sz w:val="24"/>
        </w:rPr>
        <w:t>16.630</w:t>
      </w:r>
      <w:r>
        <w:rPr>
          <w:rFonts w:ascii="宋体" w:hAnsi="宋体" w:eastAsia="宋体" w:cs="Times New Roman"/>
          <w:sz w:val="24"/>
        </w:rPr>
        <w:t>hm</w:t>
      </w:r>
      <w:r>
        <w:rPr>
          <w:rFonts w:ascii="宋体" w:hAnsi="宋体" w:eastAsia="宋体" w:cs="Times New Roman"/>
          <w:sz w:val="24"/>
          <w:vertAlign w:val="superscript"/>
        </w:rPr>
        <w:t>2</w:t>
      </w:r>
      <w:r>
        <w:rPr>
          <w:rFonts w:hint="eastAsia" w:ascii="宋体" w:hAnsi="宋体" w:eastAsia="宋体" w:cs="Times New Roman"/>
          <w:sz w:val="24"/>
        </w:rPr>
        <w:t>。已损毁土地面积</w:t>
      </w:r>
      <w:r>
        <w:rPr>
          <w:rFonts w:hint="eastAsia" w:ascii="宋体" w:hAnsi="宋体" w:eastAsia="宋体" w:cs="宋体"/>
          <w:sz w:val="24"/>
        </w:rPr>
        <w:t>6.347hm</w:t>
      </w:r>
      <w:r>
        <w:rPr>
          <w:rFonts w:hint="eastAsia" w:ascii="宋体" w:hAnsi="宋体" w:eastAsia="宋体" w:cs="宋体"/>
          <w:sz w:val="24"/>
          <w:vertAlign w:val="superscript"/>
        </w:rPr>
        <w:t>2</w:t>
      </w:r>
      <w:r>
        <w:rPr>
          <w:rFonts w:hint="eastAsia" w:ascii="宋体" w:hAnsi="宋体" w:eastAsia="宋体"/>
          <w:sz w:val="24"/>
        </w:rPr>
        <w:t>，其</w:t>
      </w:r>
      <w:r>
        <w:rPr>
          <w:rFonts w:hint="eastAsia" w:ascii="宋体" w:hAnsi="宋体" w:eastAsia="宋体" w:cs="宋体"/>
          <w:sz w:val="24"/>
        </w:rPr>
        <w:t>中旱地0.180hm</w:t>
      </w:r>
      <w:r>
        <w:rPr>
          <w:rFonts w:hint="eastAsia" w:ascii="宋体" w:hAnsi="宋体" w:eastAsia="宋体" w:cs="宋体"/>
          <w:sz w:val="24"/>
          <w:vertAlign w:val="superscript"/>
        </w:rPr>
        <w:t>2</w:t>
      </w:r>
      <w:r>
        <w:rPr>
          <w:rFonts w:hint="eastAsia" w:ascii="宋体" w:hAnsi="宋体" w:eastAsia="宋体" w:cs="宋体"/>
          <w:sz w:val="24"/>
        </w:rPr>
        <w:t>、乔木林地0.249hm</w:t>
      </w:r>
      <w:r>
        <w:rPr>
          <w:rFonts w:hint="eastAsia" w:ascii="宋体" w:hAnsi="宋体" w:eastAsia="宋体" w:cs="宋体"/>
          <w:sz w:val="24"/>
          <w:vertAlign w:val="superscript"/>
        </w:rPr>
        <w:t>2</w:t>
      </w:r>
      <w:r>
        <w:rPr>
          <w:rFonts w:hint="eastAsia" w:ascii="宋体" w:hAnsi="宋体" w:eastAsia="宋体" w:cs="宋体"/>
          <w:sz w:val="24"/>
        </w:rPr>
        <w:t>、灌木林地0.005hm</w:t>
      </w:r>
      <w:r>
        <w:rPr>
          <w:rFonts w:hint="eastAsia" w:ascii="宋体" w:hAnsi="宋体" w:eastAsia="宋体" w:cs="宋体"/>
          <w:sz w:val="24"/>
          <w:vertAlign w:val="superscript"/>
        </w:rPr>
        <w:t>2</w:t>
      </w:r>
      <w:r>
        <w:rPr>
          <w:rFonts w:hint="eastAsia" w:ascii="宋体" w:hAnsi="宋体" w:eastAsia="宋体" w:cs="宋体"/>
          <w:sz w:val="24"/>
        </w:rPr>
        <w:t>、采矿用地5.708hm</w:t>
      </w:r>
      <w:r>
        <w:rPr>
          <w:rFonts w:hint="eastAsia" w:ascii="宋体" w:hAnsi="宋体" w:eastAsia="宋体" w:cs="宋体"/>
          <w:sz w:val="24"/>
          <w:vertAlign w:val="superscript"/>
        </w:rPr>
        <w:t>2</w:t>
      </w:r>
      <w:r>
        <w:rPr>
          <w:rFonts w:hint="eastAsia" w:ascii="宋体" w:hAnsi="宋体" w:eastAsia="宋体" w:cs="宋体"/>
          <w:sz w:val="24"/>
        </w:rPr>
        <w:t>和农村道路0.205hm</w:t>
      </w:r>
      <w:r>
        <w:rPr>
          <w:rFonts w:hint="eastAsia" w:ascii="宋体" w:hAnsi="宋体" w:eastAsia="宋体" w:cs="宋体"/>
          <w:sz w:val="24"/>
          <w:vertAlign w:val="superscript"/>
        </w:rPr>
        <w:t>2</w:t>
      </w:r>
      <w:r>
        <w:rPr>
          <w:rFonts w:hint="eastAsia" w:ascii="宋体" w:hAnsi="宋体" w:eastAsia="宋体" w:cs="宋体"/>
          <w:sz w:val="24"/>
        </w:rPr>
        <w:t>。</w:t>
      </w:r>
      <w:r>
        <w:rPr>
          <w:rFonts w:hint="eastAsia" w:ascii="宋体" w:hAnsi="宋体" w:eastAsia="宋体" w:cs="Times New Roman"/>
          <w:sz w:val="24"/>
        </w:rPr>
        <w:t>拟损毁土地面积</w:t>
      </w:r>
      <w:r>
        <w:rPr>
          <w:rFonts w:hint="eastAsia" w:ascii="宋体" w:hAnsi="宋体" w:eastAsia="宋体"/>
          <w:color w:val="000000"/>
          <w:sz w:val="24"/>
        </w:rPr>
        <w:t>10.283hm</w:t>
      </w:r>
      <w:r>
        <w:rPr>
          <w:rFonts w:hint="eastAsia" w:ascii="宋体" w:hAnsi="宋体" w:eastAsia="宋体"/>
          <w:color w:val="000000"/>
          <w:sz w:val="24"/>
          <w:vertAlign w:val="superscript"/>
        </w:rPr>
        <w:t>2</w:t>
      </w:r>
      <w:r>
        <w:rPr>
          <w:rFonts w:ascii="宋体" w:hAnsi="宋体" w:eastAsia="宋体"/>
          <w:color w:val="000000"/>
          <w:sz w:val="24"/>
        </w:rPr>
        <w:t>，</w:t>
      </w:r>
      <w:r>
        <w:rPr>
          <w:rFonts w:hint="eastAsia" w:ascii="宋体" w:hAnsi="宋体" w:eastAsia="宋体"/>
          <w:color w:val="000000"/>
          <w:sz w:val="24"/>
        </w:rPr>
        <w:t>其中</w:t>
      </w:r>
      <w:r>
        <w:rPr>
          <w:rFonts w:hint="eastAsia" w:ascii="宋体" w:hAnsi="宋体" w:eastAsia="宋体" w:cs="宋体"/>
          <w:sz w:val="24"/>
        </w:rPr>
        <w:t>旱地1.783hm</w:t>
      </w:r>
      <w:r>
        <w:rPr>
          <w:rFonts w:hint="eastAsia" w:ascii="宋体" w:hAnsi="宋体" w:eastAsia="宋体" w:cs="宋体"/>
          <w:sz w:val="24"/>
          <w:vertAlign w:val="superscript"/>
        </w:rPr>
        <w:t>2</w:t>
      </w:r>
      <w:r>
        <w:rPr>
          <w:rFonts w:hint="eastAsia" w:ascii="宋体" w:hAnsi="宋体" w:eastAsia="宋体" w:cs="宋体"/>
          <w:sz w:val="24"/>
        </w:rPr>
        <w:t>、乔木林地3.071hm</w:t>
      </w:r>
      <w:r>
        <w:rPr>
          <w:rFonts w:hint="eastAsia" w:ascii="宋体" w:hAnsi="宋体" w:eastAsia="宋体" w:cs="宋体"/>
          <w:sz w:val="24"/>
          <w:vertAlign w:val="superscript"/>
        </w:rPr>
        <w:t>2</w:t>
      </w:r>
      <w:r>
        <w:rPr>
          <w:rFonts w:hint="eastAsia" w:ascii="宋体" w:hAnsi="宋体" w:eastAsia="宋体" w:cs="宋体"/>
          <w:sz w:val="24"/>
        </w:rPr>
        <w:t>、灌木林地1.226hm</w:t>
      </w:r>
      <w:r>
        <w:rPr>
          <w:rFonts w:hint="eastAsia" w:ascii="宋体" w:hAnsi="宋体" w:eastAsia="宋体" w:cs="宋体"/>
          <w:sz w:val="24"/>
          <w:vertAlign w:val="superscript"/>
        </w:rPr>
        <w:t>2</w:t>
      </w:r>
      <w:r>
        <w:rPr>
          <w:rFonts w:hint="eastAsia" w:ascii="宋体" w:hAnsi="宋体" w:eastAsia="宋体" w:cs="宋体"/>
          <w:sz w:val="24"/>
        </w:rPr>
        <w:t>、采矿用地4.049hm</w:t>
      </w:r>
      <w:r>
        <w:rPr>
          <w:rFonts w:hint="eastAsia" w:ascii="宋体" w:hAnsi="宋体" w:eastAsia="宋体" w:cs="宋体"/>
          <w:sz w:val="24"/>
          <w:vertAlign w:val="superscript"/>
        </w:rPr>
        <w:t>2</w:t>
      </w:r>
      <w:r>
        <w:rPr>
          <w:rFonts w:hint="eastAsia" w:ascii="宋体" w:hAnsi="宋体" w:eastAsia="宋体" w:cs="宋体"/>
          <w:sz w:val="24"/>
        </w:rPr>
        <w:t>和农村道路0.154hm</w:t>
      </w:r>
      <w:r>
        <w:rPr>
          <w:rFonts w:hint="eastAsia" w:ascii="宋体" w:hAnsi="宋体" w:eastAsia="宋体" w:cs="宋体"/>
          <w:sz w:val="24"/>
          <w:vertAlign w:val="superscript"/>
        </w:rPr>
        <w:t>2</w:t>
      </w:r>
      <w:r>
        <w:rPr>
          <w:rFonts w:hint="eastAsia" w:ascii="宋体" w:hAnsi="宋体" w:eastAsia="宋体"/>
          <w:sz w:val="24"/>
        </w:rPr>
        <w:t>。</w:t>
      </w:r>
      <w:r>
        <w:rPr>
          <w:rFonts w:hint="eastAsia" w:ascii="宋体" w:hAnsi="宋体" w:eastAsia="宋体" w:cs="宋体"/>
          <w:sz w:val="24"/>
        </w:rPr>
        <w:t>按损毁土地方式统计，挖损损毁土地12.517hm</w:t>
      </w:r>
      <w:r>
        <w:rPr>
          <w:rFonts w:hint="eastAsia" w:ascii="宋体" w:hAnsi="宋体" w:eastAsia="宋体" w:cs="宋体"/>
          <w:sz w:val="24"/>
          <w:vertAlign w:val="superscript"/>
        </w:rPr>
        <w:t>2</w:t>
      </w:r>
      <w:r>
        <w:rPr>
          <w:rFonts w:hint="eastAsia" w:ascii="宋体" w:hAnsi="宋体" w:eastAsia="宋体" w:cs="宋体"/>
          <w:sz w:val="24"/>
        </w:rPr>
        <w:t>，压占损毁土地4.113hm</w:t>
      </w:r>
      <w:r>
        <w:rPr>
          <w:rFonts w:hint="eastAsia" w:ascii="宋体" w:hAnsi="宋体" w:eastAsia="宋体" w:cs="宋体"/>
          <w:sz w:val="24"/>
          <w:vertAlign w:val="superscript"/>
        </w:rPr>
        <w:t>2</w:t>
      </w:r>
      <w:r>
        <w:rPr>
          <w:rFonts w:hint="eastAsia" w:ascii="宋体" w:hAnsi="宋体" w:eastAsia="宋体" w:cs="宋体"/>
          <w:sz w:val="24"/>
          <w:lang w:val="pl-PL"/>
        </w:rPr>
        <w:t>。</w:t>
      </w:r>
      <w:r>
        <w:rPr>
          <w:rFonts w:hint="eastAsia" w:ascii="宋体" w:hAnsi="宋体" w:eastAsia="宋体"/>
          <w:sz w:val="24"/>
        </w:rPr>
        <w:t>按损毁土地程度统计，轻度损毁土地4.113hm</w:t>
      </w:r>
      <w:r>
        <w:rPr>
          <w:rFonts w:hint="eastAsia" w:ascii="宋体" w:hAnsi="宋体" w:eastAsia="宋体"/>
          <w:sz w:val="24"/>
          <w:vertAlign w:val="superscript"/>
        </w:rPr>
        <w:t>2</w:t>
      </w:r>
      <w:r>
        <w:rPr>
          <w:rFonts w:hint="eastAsia" w:ascii="宋体" w:hAnsi="宋体" w:eastAsia="宋体"/>
          <w:sz w:val="24"/>
        </w:rPr>
        <w:t>、重度损毁土地12.517hm</w:t>
      </w:r>
      <w:r>
        <w:rPr>
          <w:rFonts w:hint="eastAsia" w:ascii="宋体" w:hAnsi="宋体" w:eastAsia="宋体"/>
          <w:sz w:val="24"/>
          <w:vertAlign w:val="superscript"/>
        </w:rPr>
        <w:t>2</w:t>
      </w:r>
      <w:r>
        <w:rPr>
          <w:rFonts w:hint="eastAsia" w:ascii="宋体" w:hAnsi="宋体" w:eastAsia="宋体" w:cs="Times New Roman"/>
          <w:sz w:val="24"/>
        </w:rPr>
        <w:t>。</w:t>
      </w:r>
      <w:r>
        <w:rPr>
          <w:rFonts w:hint="eastAsia" w:ascii="宋体" w:hAnsi="宋体" w:eastAsia="宋体"/>
          <w:sz w:val="24"/>
        </w:rPr>
        <w:t>土地权属为宝山镇宝山村民委员会。</w:t>
      </w:r>
    </w:p>
    <w:p>
      <w:pPr>
        <w:adjustRightInd w:val="0"/>
        <w:snapToGrid w:val="0"/>
        <w:spacing w:line="360" w:lineRule="auto"/>
        <w:ind w:firstLine="504" w:firstLineChars="200"/>
        <w:rPr>
          <w:rFonts w:ascii="宋体" w:hAnsi="宋体" w:eastAsia="宋体" w:cs="宋体"/>
          <w:sz w:val="24"/>
        </w:rPr>
      </w:pPr>
      <w:r>
        <w:rPr>
          <w:rFonts w:hint="eastAsia" w:ascii="宋体" w:hAnsi="宋体" w:eastAsia="宋体" w:cs="宋体"/>
          <w:spacing w:val="6"/>
          <w:sz w:val="24"/>
        </w:rPr>
        <w:t>2、</w:t>
      </w:r>
      <w:r>
        <w:rPr>
          <w:rFonts w:hint="eastAsia" w:ascii="宋体" w:hAnsi="宋体" w:eastAsia="宋体" w:cs="宋体"/>
          <w:sz w:val="24"/>
        </w:rPr>
        <w:t>本次编写的矿山地质环境保护与土地复垦方案编制年限为17年（202</w:t>
      </w:r>
      <w:r>
        <w:rPr>
          <w:rFonts w:ascii="宋体" w:hAnsi="宋体" w:eastAsia="宋体" w:cs="宋体"/>
          <w:sz w:val="24"/>
        </w:rPr>
        <w:t>4</w:t>
      </w:r>
      <w:r>
        <w:rPr>
          <w:rFonts w:hint="eastAsia" w:ascii="宋体" w:hAnsi="宋体" w:eastAsia="宋体" w:cs="宋体"/>
          <w:sz w:val="24"/>
        </w:rPr>
        <w:t>年4月～2041年4月），适用年限为5年（202</w:t>
      </w:r>
      <w:r>
        <w:rPr>
          <w:rFonts w:ascii="宋体" w:hAnsi="宋体" w:eastAsia="宋体" w:cs="宋体"/>
          <w:sz w:val="24"/>
        </w:rPr>
        <w:t>4</w:t>
      </w:r>
      <w:r>
        <w:rPr>
          <w:rFonts w:hint="eastAsia" w:ascii="宋体" w:hAnsi="宋体" w:eastAsia="宋体" w:cs="宋体"/>
          <w:sz w:val="24"/>
        </w:rPr>
        <w:t>年4月～202</w:t>
      </w:r>
      <w:r>
        <w:rPr>
          <w:rFonts w:ascii="宋体" w:hAnsi="宋体" w:eastAsia="宋体" w:cs="宋体"/>
          <w:sz w:val="24"/>
        </w:rPr>
        <w:t>9</w:t>
      </w:r>
      <w:r>
        <w:rPr>
          <w:rFonts w:hint="eastAsia" w:ascii="宋体" w:hAnsi="宋体" w:eastAsia="宋体" w:cs="宋体"/>
          <w:sz w:val="24"/>
        </w:rPr>
        <w:t>年4月），5年后矿山需重新修编矿山地质环境保护与土地复垦方案。</w:t>
      </w:r>
    </w:p>
    <w:p>
      <w:pPr>
        <w:spacing w:line="360" w:lineRule="auto"/>
        <w:ind w:firstLine="504" w:firstLineChars="200"/>
        <w:rPr>
          <w:rFonts w:ascii="宋体" w:hAnsi="宋体" w:eastAsia="宋体" w:cstheme="minorEastAsia"/>
          <w:spacing w:val="6"/>
          <w:sz w:val="24"/>
        </w:rPr>
      </w:pPr>
      <w:r>
        <w:rPr>
          <w:rFonts w:hint="eastAsia" w:ascii="宋体" w:hAnsi="宋体" w:eastAsia="宋体" w:cstheme="minorEastAsia"/>
          <w:spacing w:val="6"/>
          <w:sz w:val="24"/>
        </w:rPr>
        <w:t>3、</w:t>
      </w:r>
      <w:r>
        <w:rPr>
          <w:rFonts w:hint="eastAsia" w:ascii="宋体" w:hAnsi="宋体" w:eastAsia="宋体" w:cstheme="minorEastAsia"/>
          <w:kern w:val="0"/>
          <w:sz w:val="24"/>
        </w:rPr>
        <w:t>本方案规划复垦土地面积</w:t>
      </w:r>
      <w:r>
        <w:rPr>
          <w:rFonts w:hint="eastAsia" w:ascii="宋体" w:hAnsi="宋体" w:eastAsia="宋体" w:cs="宋体"/>
          <w:bCs/>
          <w:sz w:val="24"/>
        </w:rPr>
        <w:t>16.630</w:t>
      </w:r>
      <w:r>
        <w:rPr>
          <w:rFonts w:hint="eastAsia" w:ascii="宋体" w:hAnsi="宋体" w:eastAsia="宋体" w:cstheme="minorEastAsia"/>
          <w:bCs/>
          <w:sz w:val="24"/>
        </w:rPr>
        <w:t>hm</w:t>
      </w:r>
      <w:r>
        <w:rPr>
          <w:rFonts w:hint="eastAsia" w:ascii="宋体" w:hAnsi="宋体" w:eastAsia="宋体" w:cstheme="minorEastAsia"/>
          <w:bCs/>
          <w:sz w:val="24"/>
          <w:vertAlign w:val="superscript"/>
        </w:rPr>
        <w:t>2</w:t>
      </w:r>
      <w:r>
        <w:rPr>
          <w:rFonts w:hint="eastAsia" w:ascii="宋体" w:hAnsi="宋体" w:eastAsia="宋体" w:cstheme="minorEastAsia"/>
          <w:bCs/>
          <w:sz w:val="24"/>
          <w:lang w:val="zh-CN"/>
        </w:rPr>
        <w:t>，</w:t>
      </w:r>
      <w:r>
        <w:rPr>
          <w:rFonts w:hint="eastAsia" w:ascii="宋体" w:hAnsi="宋体" w:eastAsia="宋体" w:cs="宋体"/>
          <w:sz w:val="24"/>
        </w:rPr>
        <w:t>其中矿山道路保留为农耕道路，面积</w:t>
      </w:r>
      <w:r>
        <w:rPr>
          <w:rFonts w:ascii="宋体" w:hAnsi="宋体" w:eastAsia="宋体" w:cs="宋体"/>
          <w:sz w:val="24"/>
        </w:rPr>
        <w:t>0.8</w:t>
      </w:r>
      <w:r>
        <w:rPr>
          <w:rFonts w:hint="eastAsia" w:ascii="宋体" w:hAnsi="宋体" w:eastAsia="宋体" w:cs="宋体"/>
          <w:sz w:val="24"/>
        </w:rPr>
        <w:t>87hm</w:t>
      </w:r>
      <w:r>
        <w:rPr>
          <w:rFonts w:hint="eastAsia" w:ascii="宋体" w:hAnsi="宋体" w:eastAsia="宋体" w:cs="宋体"/>
          <w:sz w:val="24"/>
          <w:vertAlign w:val="superscript"/>
        </w:rPr>
        <w:t>2</w:t>
      </w:r>
      <w:r>
        <w:rPr>
          <w:rFonts w:hint="eastAsia" w:ascii="宋体" w:hAnsi="宋体" w:eastAsia="宋体" w:cs="宋体"/>
          <w:kern w:val="0"/>
          <w:sz w:val="24"/>
        </w:rPr>
        <w:t>，截排水沟保留为水利设施用地，</w:t>
      </w:r>
      <w:r>
        <w:rPr>
          <w:rFonts w:hint="eastAsia" w:ascii="宋体" w:hAnsi="宋体" w:eastAsia="宋体" w:cs="宋体"/>
          <w:sz w:val="24"/>
        </w:rPr>
        <w:t>面积</w:t>
      </w:r>
      <w:r>
        <w:rPr>
          <w:rFonts w:ascii="宋体" w:hAnsi="宋体" w:eastAsia="宋体" w:cs="宋体"/>
          <w:sz w:val="24"/>
        </w:rPr>
        <w:t>0.</w:t>
      </w:r>
      <w:r>
        <w:rPr>
          <w:rFonts w:hint="eastAsia" w:ascii="宋体" w:hAnsi="宋体" w:eastAsia="宋体" w:cs="宋体"/>
          <w:sz w:val="24"/>
        </w:rPr>
        <w:t>451hm</w:t>
      </w:r>
      <w:r>
        <w:rPr>
          <w:rFonts w:hint="eastAsia" w:ascii="宋体" w:hAnsi="宋体" w:eastAsia="宋体" w:cs="宋体"/>
          <w:sz w:val="24"/>
          <w:vertAlign w:val="superscript"/>
        </w:rPr>
        <w:t>2</w:t>
      </w:r>
      <w:r>
        <w:rPr>
          <w:rFonts w:hint="eastAsia" w:ascii="宋体" w:hAnsi="宋体" w:eastAsia="宋体" w:cs="宋体"/>
          <w:kern w:val="0"/>
          <w:sz w:val="24"/>
        </w:rPr>
        <w:t>，无需进行复垦。</w:t>
      </w:r>
      <w:r>
        <w:rPr>
          <w:rFonts w:hint="eastAsia" w:ascii="宋体" w:hAnsi="宋体" w:eastAsia="宋体" w:cs="宋体"/>
          <w:bCs/>
          <w:sz w:val="24"/>
        </w:rPr>
        <w:t>最终确定复垦土地面积15.292hm</w:t>
      </w:r>
      <w:r>
        <w:rPr>
          <w:rFonts w:hint="eastAsia" w:ascii="宋体" w:hAnsi="宋体" w:eastAsia="宋体" w:cs="宋体"/>
          <w:bCs/>
          <w:sz w:val="24"/>
          <w:vertAlign w:val="superscript"/>
        </w:rPr>
        <w:t>2</w:t>
      </w:r>
      <w:r>
        <w:rPr>
          <w:rFonts w:hint="eastAsia" w:ascii="宋体" w:hAnsi="宋体" w:eastAsia="宋体" w:cs="宋体"/>
          <w:bCs/>
          <w:sz w:val="24"/>
          <w:lang w:val="zh-CN"/>
        </w:rPr>
        <w:t>，</w:t>
      </w:r>
      <w:r>
        <w:rPr>
          <w:rFonts w:hint="eastAsia" w:ascii="宋体" w:hAnsi="宋体" w:eastAsia="宋体" w:cs="宋体"/>
          <w:bCs/>
          <w:sz w:val="24"/>
        </w:rPr>
        <w:t>其中复垦为旱地8.632</w:t>
      </w:r>
      <w:r>
        <w:rPr>
          <w:rFonts w:ascii="宋体" w:hAnsi="宋体" w:eastAsia="宋体" w:cs="宋体"/>
          <w:bCs/>
          <w:sz w:val="24"/>
        </w:rPr>
        <w:t>hm</w:t>
      </w:r>
      <w:r>
        <w:rPr>
          <w:rFonts w:ascii="宋体" w:hAnsi="宋体" w:eastAsia="宋体" w:cs="宋体"/>
          <w:bCs/>
          <w:sz w:val="24"/>
          <w:vertAlign w:val="superscript"/>
        </w:rPr>
        <w:t>2</w:t>
      </w:r>
      <w:r>
        <w:rPr>
          <w:rFonts w:hint="eastAsia" w:ascii="宋体" w:hAnsi="宋体" w:eastAsia="宋体" w:cs="宋体"/>
          <w:bCs/>
          <w:sz w:val="24"/>
        </w:rPr>
        <w:t>、乔木林地6.660</w:t>
      </w:r>
      <w:r>
        <w:rPr>
          <w:rFonts w:ascii="宋体" w:hAnsi="宋体" w:eastAsia="宋体" w:cs="宋体"/>
          <w:bCs/>
          <w:sz w:val="24"/>
        </w:rPr>
        <w:t>hm</w:t>
      </w:r>
      <w:r>
        <w:rPr>
          <w:rFonts w:ascii="宋体" w:hAnsi="宋体" w:eastAsia="宋体" w:cs="宋体"/>
          <w:bCs/>
          <w:sz w:val="24"/>
          <w:vertAlign w:val="superscript"/>
        </w:rPr>
        <w:t>2</w:t>
      </w:r>
      <w:r>
        <w:rPr>
          <w:rFonts w:hint="eastAsia" w:ascii="宋体" w:hAnsi="宋体" w:eastAsia="宋体" w:cs="宋体"/>
          <w:bCs/>
          <w:sz w:val="24"/>
        </w:rPr>
        <w:t>，</w:t>
      </w:r>
      <w:r>
        <w:rPr>
          <w:rFonts w:hint="eastAsia" w:ascii="宋体" w:hAnsi="宋体" w:eastAsia="宋体" w:cstheme="minorEastAsia"/>
          <w:bCs/>
          <w:sz w:val="24"/>
          <w:lang w:val="zh-CN"/>
        </w:rPr>
        <w:t>土地复垦率为</w:t>
      </w:r>
      <w:r>
        <w:rPr>
          <w:rFonts w:hint="eastAsia" w:ascii="宋体" w:hAnsi="宋体" w:eastAsia="宋体" w:cs="宋体"/>
          <w:bCs/>
          <w:sz w:val="24"/>
        </w:rPr>
        <w:t>91.95</w:t>
      </w:r>
      <w:r>
        <w:rPr>
          <w:rFonts w:hint="eastAsia" w:ascii="宋体" w:hAnsi="宋体" w:eastAsia="宋体" w:cstheme="minorEastAsia"/>
          <w:bCs/>
          <w:sz w:val="24"/>
          <w:lang w:val="zh-CN"/>
        </w:rPr>
        <w:t>%。</w:t>
      </w:r>
    </w:p>
    <w:p>
      <w:pPr>
        <w:adjustRightInd w:val="0"/>
        <w:snapToGrid w:val="0"/>
        <w:spacing w:line="360" w:lineRule="auto"/>
        <w:ind w:firstLine="480" w:firstLineChars="200"/>
        <w:rPr>
          <w:rFonts w:ascii="宋体" w:hAnsi="宋体" w:eastAsia="宋体" w:cstheme="minorEastAsia"/>
          <w:sz w:val="24"/>
        </w:rPr>
      </w:pPr>
      <w:r>
        <w:rPr>
          <w:rFonts w:hint="eastAsia" w:ascii="宋体" w:hAnsi="宋体" w:eastAsia="宋体" w:cs="宋体"/>
          <w:sz w:val="24"/>
        </w:rPr>
        <w:t>4、工程措施：清理工程、平整工程、土壤回覆工程、生物化学工程、林草恢复工程、土</w:t>
      </w:r>
      <w:r>
        <w:rPr>
          <w:rFonts w:hint="eastAsia" w:ascii="宋体" w:hAnsi="宋体" w:eastAsia="宋体" w:cstheme="minorEastAsia"/>
          <w:sz w:val="24"/>
        </w:rPr>
        <w:t>壤培肥。</w:t>
      </w:r>
    </w:p>
    <w:p>
      <w:pPr>
        <w:widowControl/>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heme="minorEastAsia"/>
          <w:sz w:val="24"/>
        </w:rPr>
        <w:t>5、本项目土地复垦总面积</w:t>
      </w:r>
      <w:r>
        <w:rPr>
          <w:rFonts w:ascii="宋体" w:hAnsi="宋体" w:eastAsia="宋体" w:cs="宋体"/>
          <w:sz w:val="24"/>
        </w:rPr>
        <w:t>1</w:t>
      </w:r>
      <w:r>
        <w:rPr>
          <w:rFonts w:hint="eastAsia" w:ascii="宋体" w:hAnsi="宋体" w:eastAsia="宋体" w:cs="宋体"/>
          <w:sz w:val="24"/>
        </w:rPr>
        <w:t>5.292hm</w:t>
      </w:r>
      <w:r>
        <w:rPr>
          <w:rFonts w:hint="eastAsia" w:ascii="宋体" w:hAnsi="宋体" w:eastAsia="宋体" w:cs="宋体"/>
          <w:sz w:val="24"/>
          <w:vertAlign w:val="superscript"/>
        </w:rPr>
        <w:t>2</w:t>
      </w:r>
      <w:r>
        <w:rPr>
          <w:rFonts w:hint="eastAsia" w:ascii="宋体" w:hAnsi="宋体" w:eastAsia="宋体" w:cs="宋体"/>
          <w:sz w:val="24"/>
        </w:rPr>
        <w:t>（</w:t>
      </w:r>
      <w:r>
        <w:rPr>
          <w:rFonts w:ascii="宋体" w:hAnsi="宋体" w:eastAsia="宋体" w:cs="宋体"/>
          <w:sz w:val="24"/>
        </w:rPr>
        <w:t>229.38</w:t>
      </w:r>
      <w:r>
        <w:rPr>
          <w:rFonts w:hint="eastAsia" w:ascii="宋体" w:hAnsi="宋体" w:eastAsia="宋体" w:cs="宋体"/>
          <w:sz w:val="24"/>
        </w:rPr>
        <w:t>亩）</w:t>
      </w:r>
      <w:r>
        <w:rPr>
          <w:rFonts w:hint="eastAsia" w:ascii="宋体" w:hAnsi="宋体" w:eastAsia="宋体" w:cstheme="minorEastAsia"/>
          <w:sz w:val="24"/>
        </w:rPr>
        <w:t>，</w:t>
      </w:r>
      <w:r>
        <w:rPr>
          <w:rFonts w:ascii="宋体" w:hAnsi="宋体" w:eastAsia="宋体" w:cstheme="minorEastAsia"/>
          <w:sz w:val="24"/>
        </w:rPr>
        <w:t>静态总投资为</w:t>
      </w:r>
      <w:r>
        <w:rPr>
          <w:rFonts w:hint="eastAsia" w:ascii="宋体" w:hAnsi="宋体" w:eastAsia="宋体"/>
          <w:sz w:val="24"/>
        </w:rPr>
        <w:t>150.07万元</w:t>
      </w:r>
      <w:r>
        <w:rPr>
          <w:rFonts w:ascii="宋体" w:hAnsi="宋体" w:eastAsia="宋体"/>
          <w:sz w:val="24"/>
        </w:rPr>
        <w:t>，其中工程施工费</w:t>
      </w:r>
      <w:r>
        <w:rPr>
          <w:rFonts w:hint="eastAsia" w:ascii="宋体" w:hAnsi="宋体" w:eastAsia="宋体"/>
          <w:sz w:val="24"/>
        </w:rPr>
        <w:t>106.30万</w:t>
      </w:r>
      <w:r>
        <w:rPr>
          <w:rFonts w:ascii="宋体" w:hAnsi="宋体" w:eastAsia="宋体"/>
          <w:sz w:val="24"/>
        </w:rPr>
        <w:t>元</w:t>
      </w:r>
      <w:r>
        <w:rPr>
          <w:rFonts w:hint="eastAsia" w:ascii="宋体" w:hAnsi="宋体" w:eastAsia="宋体"/>
          <w:sz w:val="24"/>
        </w:rPr>
        <w:t>，</w:t>
      </w:r>
      <w:r>
        <w:rPr>
          <w:rFonts w:ascii="宋体" w:hAnsi="宋体" w:eastAsia="宋体"/>
          <w:sz w:val="24"/>
        </w:rPr>
        <w:t>其</w:t>
      </w:r>
      <w:r>
        <w:rPr>
          <w:rFonts w:hint="eastAsia" w:ascii="宋体" w:hAnsi="宋体" w:eastAsia="宋体"/>
          <w:sz w:val="24"/>
        </w:rPr>
        <w:t>他</w:t>
      </w:r>
      <w:r>
        <w:rPr>
          <w:rFonts w:ascii="宋体" w:hAnsi="宋体" w:eastAsia="宋体"/>
          <w:sz w:val="24"/>
        </w:rPr>
        <w:t>费用</w:t>
      </w:r>
      <w:r>
        <w:rPr>
          <w:rFonts w:hint="eastAsia" w:ascii="宋体" w:hAnsi="宋体" w:eastAsia="宋体"/>
          <w:sz w:val="24"/>
        </w:rPr>
        <w:t>24.95万</w:t>
      </w:r>
      <w:r>
        <w:rPr>
          <w:rFonts w:ascii="宋体" w:hAnsi="宋体" w:eastAsia="宋体"/>
          <w:sz w:val="24"/>
        </w:rPr>
        <w:t>元</w:t>
      </w:r>
      <w:r>
        <w:rPr>
          <w:rFonts w:hint="eastAsia" w:ascii="宋体" w:hAnsi="宋体" w:eastAsia="宋体"/>
          <w:sz w:val="24"/>
        </w:rPr>
        <w:t>，</w:t>
      </w:r>
      <w:r>
        <w:rPr>
          <w:rFonts w:ascii="宋体" w:hAnsi="宋体" w:eastAsia="宋体"/>
          <w:sz w:val="24"/>
        </w:rPr>
        <w:t>监测与管护费用</w:t>
      </w:r>
      <w:r>
        <w:rPr>
          <w:rFonts w:hint="eastAsia" w:ascii="宋体" w:hAnsi="宋体" w:eastAsia="宋体"/>
          <w:sz w:val="24"/>
        </w:rPr>
        <w:t>7.76万</w:t>
      </w:r>
      <w:r>
        <w:rPr>
          <w:rFonts w:ascii="宋体" w:hAnsi="宋体" w:eastAsia="宋体"/>
          <w:sz w:val="24"/>
        </w:rPr>
        <w:t>元，</w:t>
      </w:r>
      <w:r>
        <w:rPr>
          <w:rFonts w:hint="eastAsia" w:ascii="宋体" w:hAnsi="宋体" w:eastAsia="宋体"/>
          <w:sz w:val="24"/>
        </w:rPr>
        <w:t>预备费11.06万元；</w:t>
      </w:r>
      <w:r>
        <w:rPr>
          <w:rFonts w:ascii="宋体" w:hAnsi="宋体" w:eastAsia="宋体"/>
          <w:sz w:val="24"/>
        </w:rPr>
        <w:t>亩均</w:t>
      </w:r>
      <w:r>
        <w:rPr>
          <w:rFonts w:hint="eastAsia" w:ascii="宋体" w:hAnsi="宋体" w:eastAsia="宋体"/>
          <w:sz w:val="24"/>
        </w:rPr>
        <w:t>静态</w:t>
      </w:r>
      <w:r>
        <w:rPr>
          <w:rFonts w:ascii="宋体" w:hAnsi="宋体" w:eastAsia="宋体"/>
          <w:sz w:val="24"/>
        </w:rPr>
        <w:t>投资</w:t>
      </w:r>
      <w:r>
        <w:rPr>
          <w:rFonts w:hint="eastAsia" w:ascii="宋体" w:hAnsi="宋体" w:eastAsia="宋体"/>
          <w:sz w:val="24"/>
        </w:rPr>
        <w:t>6542.42元；</w:t>
      </w:r>
      <w:r>
        <w:rPr>
          <w:rFonts w:hint="eastAsia" w:ascii="宋体" w:hAnsi="宋体" w:eastAsia="宋体" w:cstheme="minorEastAsia"/>
          <w:sz w:val="24"/>
        </w:rPr>
        <w:t>动</w:t>
      </w:r>
      <w:r>
        <w:rPr>
          <w:rFonts w:ascii="宋体" w:hAnsi="宋体" w:eastAsia="宋体" w:cstheme="minorEastAsia"/>
          <w:sz w:val="24"/>
        </w:rPr>
        <w:t>态总投资为</w:t>
      </w:r>
      <w:r>
        <w:rPr>
          <w:rFonts w:hint="eastAsia" w:ascii="宋体" w:hAnsi="宋体" w:eastAsia="宋体" w:cs="Times New Roman"/>
          <w:sz w:val="24"/>
        </w:rPr>
        <w:t>183.67万元</w:t>
      </w:r>
      <w:r>
        <w:rPr>
          <w:rFonts w:ascii="宋体" w:hAnsi="宋体" w:eastAsia="宋体" w:cs="Times New Roman"/>
          <w:sz w:val="24"/>
        </w:rPr>
        <w:t>，其中</w:t>
      </w:r>
      <w:r>
        <w:rPr>
          <w:rFonts w:hint="eastAsia" w:ascii="宋体" w:hAnsi="宋体" w:eastAsia="宋体" w:cs="Times New Roman"/>
          <w:sz w:val="24"/>
        </w:rPr>
        <w:t>价差预备</w:t>
      </w:r>
      <w:r>
        <w:rPr>
          <w:rFonts w:ascii="宋体" w:hAnsi="宋体" w:eastAsia="宋体" w:cs="Times New Roman"/>
          <w:sz w:val="24"/>
        </w:rPr>
        <w:t>费</w:t>
      </w:r>
      <w:r>
        <w:rPr>
          <w:rFonts w:hint="eastAsia" w:ascii="宋体" w:hAnsi="宋体" w:eastAsia="宋体" w:cs="Times New Roman"/>
          <w:sz w:val="24"/>
        </w:rPr>
        <w:t>33.60万元，亩均投资8007.24元。</w:t>
      </w:r>
      <w:r>
        <w:rPr>
          <w:rFonts w:hint="eastAsia" w:ascii="宋体" w:hAnsi="宋体" w:eastAsia="宋体" w:cs="宋体"/>
          <w:sz w:val="24"/>
        </w:rPr>
        <w:t>其中适用年限（5年）内</w:t>
      </w:r>
      <w:r>
        <w:rPr>
          <w:rFonts w:hint="eastAsia" w:ascii="宋体" w:hAnsi="宋体" w:eastAsia="宋体" w:cs="Times New Roman"/>
          <w:sz w:val="24"/>
        </w:rPr>
        <w:t>价差预备费为5.64万元，动态总投资为65.71万元；开采中后期（9年）内价差预备费为20.97万元，动态总投资为88.47万元；闭坑期（3年）内价差预备费为6.99万元，动态总投资为29.49万元。资金均为</w:t>
      </w:r>
      <w:r>
        <w:rPr>
          <w:rFonts w:hint="eastAsia" w:ascii="宋体" w:hAnsi="宋体" w:eastAsia="宋体"/>
          <w:bCs/>
          <w:sz w:val="24"/>
        </w:rPr>
        <w:t>宣威市坤山富建材有限公司</w:t>
      </w:r>
      <w:r>
        <w:rPr>
          <w:rFonts w:hint="eastAsia" w:ascii="宋体" w:hAnsi="宋体" w:eastAsia="宋体" w:cs="Times New Roman"/>
          <w:sz w:val="24"/>
        </w:rPr>
        <w:t>自筹。</w:t>
      </w:r>
    </w:p>
    <w:p>
      <w:pPr>
        <w:pStyle w:val="1170"/>
        <w:ind w:firstLine="560" w:firstLineChars="200"/>
        <w:rPr>
          <w:sz w:val="28"/>
          <w:szCs w:val="28"/>
        </w:rPr>
      </w:pPr>
      <w:bookmarkStart w:id="28" w:name="_Toc91279186"/>
      <w:bookmarkStart w:id="29" w:name="_Toc165039215"/>
      <w:bookmarkStart w:id="30" w:name="_Toc163255488"/>
      <w:bookmarkStart w:id="31" w:name="_Toc162342791"/>
      <w:bookmarkStart w:id="32" w:name="_Toc161174982"/>
      <w:r>
        <w:rPr>
          <w:rFonts w:hint="eastAsia"/>
          <w:sz w:val="28"/>
          <w:szCs w:val="28"/>
        </w:rPr>
        <w:t>二、</w:t>
      </w:r>
      <w:bookmarkEnd w:id="18"/>
      <w:bookmarkEnd w:id="19"/>
      <w:bookmarkEnd w:id="28"/>
      <w:r>
        <w:rPr>
          <w:rFonts w:hint="eastAsia"/>
          <w:sz w:val="28"/>
          <w:szCs w:val="28"/>
        </w:rPr>
        <w:t>建议</w:t>
      </w:r>
      <w:bookmarkEnd w:id="29"/>
      <w:bookmarkEnd w:id="30"/>
      <w:bookmarkEnd w:id="31"/>
      <w:bookmarkEnd w:id="32"/>
    </w:p>
    <w:p>
      <w:pPr>
        <w:spacing w:line="360" w:lineRule="auto"/>
        <w:ind w:firstLine="480" w:firstLineChars="200"/>
        <w:rPr>
          <w:rFonts w:ascii="宋体" w:hAnsi="宋体" w:eastAsia="宋体" w:cs="宋体"/>
          <w:sz w:val="24"/>
        </w:rPr>
      </w:pPr>
      <w:r>
        <w:rPr>
          <w:rFonts w:hint="eastAsia" w:ascii="宋体" w:hAnsi="宋体" w:eastAsia="宋体" w:cs="宋体"/>
          <w:sz w:val="24"/>
        </w:rPr>
        <w:t>1、应对不稳定斜坡加强监测，根据其活动情况和危险性增大时，请有设计资质的单位对其进行专项的勘察设计治理。</w:t>
      </w:r>
    </w:p>
    <w:p>
      <w:pPr>
        <w:spacing w:line="360" w:lineRule="auto"/>
        <w:ind w:firstLine="480" w:firstLineChars="200"/>
        <w:rPr>
          <w:rFonts w:ascii="宋体" w:hAnsi="宋体" w:eastAsia="宋体" w:cs="宋体"/>
          <w:sz w:val="24"/>
        </w:rPr>
      </w:pPr>
      <w:r>
        <w:rPr>
          <w:rFonts w:hint="eastAsia" w:ascii="宋体" w:hAnsi="宋体" w:eastAsia="宋体" w:cs="宋体"/>
          <w:sz w:val="24"/>
        </w:rPr>
        <w:t>2、建立完善的监测系统，结合最终采空区，形成监测网，重点对采空区及周边范围、矿山设施、防治工程等可能遭受地质灾害的区域进行严格的监测，定时汇总监测结果，并根据监测结果对监测工作进行修正，发现问题及时请有资质的单位进行评估和设计。</w:t>
      </w:r>
    </w:p>
    <w:p>
      <w:pPr>
        <w:spacing w:line="360" w:lineRule="auto"/>
        <w:ind w:firstLine="480" w:firstLineChars="200"/>
        <w:rPr>
          <w:rFonts w:ascii="宋体" w:hAnsi="宋体" w:eastAsia="宋体" w:cs="宋体"/>
          <w:sz w:val="24"/>
        </w:rPr>
      </w:pPr>
      <w:r>
        <w:rPr>
          <w:rFonts w:hint="eastAsia" w:ascii="宋体" w:hAnsi="宋体" w:eastAsia="宋体" w:cs="宋体"/>
          <w:sz w:val="24"/>
        </w:rPr>
        <w:t>3、在方案编制年限内，根据开采情况对本方案设计的工程、植物和监测措施进行修编，本次仅为初步方案，各工程实施前要进行单项工程研究和设计。</w:t>
      </w:r>
    </w:p>
    <w:p>
      <w:pPr>
        <w:spacing w:line="360" w:lineRule="auto"/>
        <w:ind w:firstLine="480" w:firstLineChars="200"/>
        <w:rPr>
          <w:rFonts w:ascii="宋体" w:hAnsi="宋体" w:eastAsia="宋体" w:cs="宋体"/>
          <w:sz w:val="24"/>
        </w:rPr>
      </w:pPr>
      <w:r>
        <w:rPr>
          <w:rFonts w:hint="eastAsia" w:ascii="宋体" w:hAnsi="宋体" w:eastAsia="宋体" w:cs="宋体"/>
          <w:sz w:val="24"/>
        </w:rPr>
        <w:t>4、矿山为露天开采，在矿山爆破、矿石加工以及矿山运输中产生的粉尘应采取进行洒水除尘，铲装采用喷雾洒水抑尘，尽量减少粉尘等对环境的影响。</w:t>
      </w:r>
    </w:p>
    <w:p>
      <w:pPr>
        <w:spacing w:line="360" w:lineRule="auto"/>
        <w:ind w:firstLine="480" w:firstLineChars="200"/>
        <w:rPr>
          <w:rFonts w:ascii="宋体" w:hAnsi="宋体" w:eastAsia="宋体" w:cs="宋体"/>
          <w:sz w:val="24"/>
        </w:rPr>
      </w:pPr>
      <w:r>
        <w:rPr>
          <w:rFonts w:hint="eastAsia" w:ascii="宋体" w:hAnsi="宋体" w:eastAsia="宋体" w:cs="宋体"/>
          <w:sz w:val="24"/>
        </w:rPr>
        <w:t>5、建议矿山后期开采中，将现露天采场中剥离的废土、石分别集中堆放在临时排土场中，并做好拦挡、防排水措施，保护好土源，作为后期恢复用土。</w:t>
      </w:r>
    </w:p>
    <w:p>
      <w:pPr>
        <w:spacing w:line="360" w:lineRule="auto"/>
        <w:ind w:firstLine="480" w:firstLineChars="200"/>
        <w:rPr>
          <w:rFonts w:ascii="宋体" w:hAnsi="宋体" w:eastAsia="宋体" w:cs="宋体"/>
          <w:sz w:val="24"/>
        </w:rPr>
      </w:pPr>
      <w:r>
        <w:rPr>
          <w:rFonts w:hint="eastAsia" w:ascii="宋体" w:hAnsi="宋体" w:eastAsia="宋体" w:cs="宋体"/>
          <w:sz w:val="24"/>
        </w:rPr>
        <w:t>6、建议矿山加强内部管理，严格遵守《中华人民共和国矿产资源法》及《云南省矿产资源管理条例》的规定，合法开采，不越界开采。</w:t>
      </w:r>
    </w:p>
    <w:p>
      <w:pPr>
        <w:spacing w:line="360" w:lineRule="auto"/>
        <w:ind w:firstLine="480" w:firstLineChars="200"/>
        <w:rPr>
          <w:rFonts w:ascii="宋体" w:hAnsi="宋体" w:eastAsia="宋体" w:cs="宋体"/>
          <w:bCs/>
          <w:iCs/>
          <w:sz w:val="24"/>
        </w:rPr>
      </w:pPr>
      <w:r>
        <w:rPr>
          <w:rFonts w:hint="eastAsia" w:ascii="宋体" w:hAnsi="宋体" w:eastAsia="宋体" w:cs="宋体"/>
          <w:sz w:val="24"/>
        </w:rPr>
        <w:t>7、矿山开采应严格按照开发利用方案</w:t>
      </w:r>
      <w:r>
        <w:rPr>
          <w:rFonts w:hint="eastAsia" w:ascii="宋体" w:hAnsi="宋体" w:eastAsia="宋体" w:cs="宋体"/>
          <w:bCs/>
          <w:iCs/>
          <w:sz w:val="24"/>
        </w:rPr>
        <w:t>自上而下分台阶开采原则进行开采，上部开采完后先行治理台阶上的恢复治理工作，不能全部开采完后再来分台阶。</w:t>
      </w:r>
    </w:p>
    <w:p>
      <w:pPr>
        <w:spacing w:line="360" w:lineRule="auto"/>
        <w:ind w:firstLine="480" w:firstLineChars="200"/>
        <w:rPr>
          <w:rFonts w:ascii="宋体" w:hAnsi="宋体" w:eastAsia="宋体" w:cs="宋体"/>
          <w:bCs/>
          <w:iCs/>
          <w:sz w:val="24"/>
        </w:rPr>
      </w:pPr>
      <w:r>
        <w:rPr>
          <w:rFonts w:hint="eastAsia" w:ascii="宋体" w:hAnsi="宋体" w:eastAsia="宋体" w:cs="宋体"/>
          <w:bCs/>
          <w:iCs/>
          <w:sz w:val="24"/>
        </w:rPr>
        <w:t>8、开采岩体为以石灰岩为主的较硬岩类，力学强度较高；结构面为层理面、节理、裂隙面；在未来开采条件下将形成高陡边帮，存在外倾结构面或危岩；加之开采过程中遭受卸荷与爆破震动作用，边帮岩体又进一步碎裂，岩体完整性、强度降低，存在边帮失稳破坏（崩塌、滑坡）的可能性，对矿山生产生活设施及作业人员危害性大，应注意加强监测预警措施予以防范。</w:t>
      </w:r>
    </w:p>
    <w:p>
      <w:pPr>
        <w:spacing w:line="360" w:lineRule="auto"/>
        <w:ind w:firstLine="480" w:firstLineChars="200"/>
        <w:rPr>
          <w:rFonts w:ascii="宋体" w:hAnsi="宋体" w:eastAsia="宋体" w:cs="宋体"/>
          <w:bCs/>
          <w:iCs/>
          <w:sz w:val="24"/>
        </w:rPr>
      </w:pPr>
      <w:r>
        <w:rPr>
          <w:rFonts w:hint="eastAsia" w:ascii="宋体" w:hAnsi="宋体" w:eastAsia="宋体" w:cs="宋体"/>
          <w:bCs/>
          <w:iCs/>
          <w:sz w:val="24"/>
        </w:rPr>
        <w:t>9、露采境界及其临近区域地形条件具备一定的汇水范围，矿坑涌水量受降水调节，暴雨时用水量较大，大气降水是矿床充水的主要来源之一，企业应注意采取相关的截排水措施。</w:t>
      </w:r>
    </w:p>
    <w:p>
      <w:pPr>
        <w:spacing w:line="360" w:lineRule="auto"/>
        <w:ind w:firstLine="480" w:firstLineChars="200"/>
        <w:rPr>
          <w:rFonts w:ascii="宋体" w:hAnsi="宋体" w:eastAsia="宋体" w:cs="宋体"/>
          <w:bCs/>
          <w:iCs/>
          <w:sz w:val="24"/>
        </w:rPr>
      </w:pPr>
      <w:r>
        <w:rPr>
          <w:rFonts w:hint="eastAsia" w:ascii="宋体" w:hAnsi="宋体" w:eastAsia="宋体" w:cs="宋体"/>
          <w:bCs/>
          <w:iCs/>
          <w:sz w:val="24"/>
        </w:rPr>
        <w:t>10、及时开展</w:t>
      </w:r>
      <w:r>
        <w:rPr>
          <w:rFonts w:hint="eastAsia" w:ascii="宋体" w:hAnsi="宋体" w:eastAsia="宋体" w:cs="宋体"/>
          <w:bCs/>
          <w:iCs/>
          <w:sz w:val="24"/>
          <w:lang w:eastAsia="zh-CN"/>
        </w:rPr>
        <w:t>《</w:t>
      </w:r>
      <w:r>
        <w:rPr>
          <w:rFonts w:hint="eastAsia" w:ascii="宋体" w:hAnsi="宋体" w:eastAsia="宋体" w:cs="宋体"/>
          <w:bCs/>
          <w:iCs/>
          <w:sz w:val="24"/>
        </w:rPr>
        <w:t>方案</w:t>
      </w:r>
      <w:r>
        <w:rPr>
          <w:rFonts w:hint="eastAsia" w:ascii="宋体" w:hAnsi="宋体" w:eastAsia="宋体" w:cs="宋体"/>
          <w:bCs/>
          <w:iCs/>
          <w:sz w:val="24"/>
          <w:lang w:eastAsia="zh-CN"/>
        </w:rPr>
        <w:t>》</w:t>
      </w:r>
      <w:r>
        <w:rPr>
          <w:rFonts w:hint="eastAsia" w:ascii="宋体" w:hAnsi="宋体" w:eastAsia="宋体" w:cs="宋体"/>
          <w:bCs/>
          <w:iCs/>
          <w:sz w:val="24"/>
        </w:rPr>
        <w:t>确定的地质环境保护与土地复垦工作，落实履行年度计划，资金的使用与管理依照有关规定执行。</w:t>
      </w:r>
    </w:p>
    <w:p>
      <w:pPr>
        <w:spacing w:line="360" w:lineRule="auto"/>
        <w:ind w:firstLine="480" w:firstLineChars="200"/>
        <w:rPr>
          <w:rFonts w:ascii="宋体" w:hAnsi="宋体" w:eastAsia="宋体" w:cs="宋体"/>
          <w:sz w:val="24"/>
        </w:rPr>
      </w:pPr>
      <w:r>
        <w:rPr>
          <w:rFonts w:hint="eastAsia" w:ascii="宋体" w:hAnsi="宋体" w:eastAsia="宋体" w:cs="宋体"/>
          <w:sz w:val="24"/>
        </w:rPr>
        <w:t>11、本方案依据现场调查成果和已有资料进行编制，综合了已有资料成果的相关内容，但不能代替已有资料的各项专业性内容。业主进行矿山地质环境保护与恢复治理时，除满足本方案要求外，还须满足《开采方案设计》</w:t>
      </w:r>
      <w:r>
        <w:rPr>
          <w:rFonts w:hint="eastAsia" w:ascii="宋体" w:hAnsi="宋体" w:eastAsia="宋体" w:cs="宋体"/>
          <w:sz w:val="24"/>
          <w:lang w:val="en-US" w:eastAsia="zh-CN"/>
        </w:rPr>
        <w:t xml:space="preserve"> </w:t>
      </w:r>
      <w:r>
        <w:rPr>
          <w:rFonts w:hint="eastAsia" w:ascii="宋体" w:hAnsi="宋体" w:eastAsia="宋体" w:cs="宋体"/>
          <w:sz w:val="24"/>
        </w:rPr>
        <w:t>《环评报告(表)》《水土保持报告(表)》等资料及有关法律法规、规程、规范、标准等的要求。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12、为保证方案的时效性和可操作性，在方案适用年限内，如采矿权人申请变更矿区范围、矿种、生产规模、开采方式的必须重新编制或修编矿山地质环境保护与恢复治理方案。</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Arial Narrow">
    <w:altName w:val="Arial"/>
    <w:panose1 w:val="020B05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w Cen MT">
    <w:altName w:val="Segoe Print"/>
    <w:panose1 w:val="020B0602020104020603"/>
    <w:charset w:val="00"/>
    <w:family w:val="swiss"/>
    <w:pitch w:val="default"/>
    <w:sig w:usb0="00000000" w:usb1="00000000" w:usb2="00000000" w:usb3="00000000" w:csb0="20000003" w:csb1="00000000"/>
  </w:font>
  <w:font w:name="Arial Unicode MS">
    <w:altName w:val="宋体"/>
    <w:panose1 w:val="020B0604020202020204"/>
    <w:charset w:val="86"/>
    <w:family w:val="swiss"/>
    <w:pitch w:val="default"/>
    <w:sig w:usb0="00000000" w:usb1="00000000" w:usb2="0000003F" w:usb3="00000000" w:csb0="603F01FF" w:csb1="FFFF0000"/>
  </w:font>
  <w:font w:name="方正仿宋简体">
    <w:altName w:val="微软雅黑"/>
    <w:panose1 w:val="03000509000000000000"/>
    <w:charset w:val="86"/>
    <w:family w:val="script"/>
    <w:pitch w:val="default"/>
    <w:sig w:usb0="00000000" w:usb1="00000000" w:usb2="00000000" w:usb3="00000000" w:csb0="00040000" w:csb1="00000000"/>
  </w:font>
  <w:font w:name="汉鼎简书宋">
    <w:altName w:val="Times New Roman"/>
    <w:panose1 w:val="00000000000000000000"/>
    <w:charset w:val="00"/>
    <w:family w:val="auto"/>
    <w:pitch w:val="default"/>
    <w:sig w:usb0="00000000" w:usb1="00000000" w:usb2="00000000" w:usb3="00000000" w:csb0="0004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287" w:usb1="00000000"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文鼎CS中宋">
    <w:altName w:val="宋体"/>
    <w:panose1 w:val="00000000000000000000"/>
    <w:charset w:val="86"/>
    <w:family w:val="modern"/>
    <w:pitch w:val="default"/>
    <w:sig w:usb0="00000000" w:usb1="00000000" w:usb2="00000010" w:usb3="00000000" w:csb0="00040000" w:csb1="00000000"/>
  </w:font>
  <w:font w:name="文鼎CS中黑">
    <w:altName w:val="黑体"/>
    <w:panose1 w:val="00000000000000000000"/>
    <w:charset w:val="86"/>
    <w:family w:val="modern"/>
    <w:pitch w:val="default"/>
    <w:sig w:usb0="00000000" w:usb1="00000000" w:usb2="00000010" w:usb3="00000000" w:csb0="00040000" w:csb1="00000000"/>
  </w:font>
  <w:font w:name="Dutch801 Rm BT">
    <w:altName w:val="Times New Roman"/>
    <w:panose1 w:val="02020603060505020304"/>
    <w:charset w:val="00"/>
    <w:family w:val="roman"/>
    <w:pitch w:val="default"/>
    <w:sig w:usb0="00000000" w:usb1="00000000" w:usb2="00000000" w:usb3="00000000" w:csb0="0000001B" w:csb1="00000000"/>
  </w:font>
  <w:font w:name="华文琥珀">
    <w:altName w:val="宋体"/>
    <w:panose1 w:val="02010800040101010101"/>
    <w:charset w:val="86"/>
    <w:family w:val="auto"/>
    <w:pitch w:val="default"/>
    <w:sig w:usb0="00000000" w:usb1="0000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7" w:lineRule="auto"/>
      <w:ind w:left="4263"/>
      <w:rPr>
        <w:rFonts w:ascii="宋体" w:hAnsi="宋体" w:eastAsia="宋体" w:cs="宋体"/>
        <w:sz w:val="7"/>
        <w:szCs w:val="7"/>
      </w:rPr>
    </w:pPr>
    <w:r>
      <w:rPr>
        <w:rFonts w:ascii="宋体" w:hAnsi="宋体" w:eastAsia="宋体" w:cs="宋体"/>
        <w:sz w:val="7"/>
        <w:szCs w:val="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WMzOGVlOWI0N2U1NDM1MmZhNDAzOWI2MTgzNDUifQ=="/>
  </w:docVars>
  <w:rsids>
    <w:rsidRoot w:val="00313C2C"/>
    <w:rsid w:val="00004F4C"/>
    <w:rsid w:val="00020944"/>
    <w:rsid w:val="000862CA"/>
    <w:rsid w:val="000E394F"/>
    <w:rsid w:val="00116B61"/>
    <w:rsid w:val="001345B9"/>
    <w:rsid w:val="00135972"/>
    <w:rsid w:val="00144C97"/>
    <w:rsid w:val="002354CB"/>
    <w:rsid w:val="0026707E"/>
    <w:rsid w:val="00284456"/>
    <w:rsid w:val="002D2C60"/>
    <w:rsid w:val="00313C2C"/>
    <w:rsid w:val="00352680"/>
    <w:rsid w:val="003D150C"/>
    <w:rsid w:val="00425E3B"/>
    <w:rsid w:val="004A1C1A"/>
    <w:rsid w:val="004B2EB3"/>
    <w:rsid w:val="004D17A6"/>
    <w:rsid w:val="004E3957"/>
    <w:rsid w:val="004E4CE2"/>
    <w:rsid w:val="004F63A4"/>
    <w:rsid w:val="0052054D"/>
    <w:rsid w:val="005206E3"/>
    <w:rsid w:val="005270FF"/>
    <w:rsid w:val="00552F22"/>
    <w:rsid w:val="005C0D37"/>
    <w:rsid w:val="00623DDC"/>
    <w:rsid w:val="00630ED8"/>
    <w:rsid w:val="00634CC6"/>
    <w:rsid w:val="00691CA2"/>
    <w:rsid w:val="00713C62"/>
    <w:rsid w:val="00721901"/>
    <w:rsid w:val="00744E99"/>
    <w:rsid w:val="0079691D"/>
    <w:rsid w:val="007F1560"/>
    <w:rsid w:val="008044ED"/>
    <w:rsid w:val="00822097"/>
    <w:rsid w:val="00854FE5"/>
    <w:rsid w:val="008A6FC3"/>
    <w:rsid w:val="008C0733"/>
    <w:rsid w:val="008C14B4"/>
    <w:rsid w:val="0098651F"/>
    <w:rsid w:val="009A7D6D"/>
    <w:rsid w:val="009B2376"/>
    <w:rsid w:val="009B6923"/>
    <w:rsid w:val="009C5779"/>
    <w:rsid w:val="009E5436"/>
    <w:rsid w:val="00A04CAF"/>
    <w:rsid w:val="00A75F4C"/>
    <w:rsid w:val="00A91201"/>
    <w:rsid w:val="00AA0168"/>
    <w:rsid w:val="00AA712C"/>
    <w:rsid w:val="00B60EF7"/>
    <w:rsid w:val="00BE4FE9"/>
    <w:rsid w:val="00C872B4"/>
    <w:rsid w:val="00CD7F73"/>
    <w:rsid w:val="00CE20B2"/>
    <w:rsid w:val="00CF7BD7"/>
    <w:rsid w:val="00D21A9D"/>
    <w:rsid w:val="00D41D90"/>
    <w:rsid w:val="00D85A41"/>
    <w:rsid w:val="00DE5916"/>
    <w:rsid w:val="00DF0D1E"/>
    <w:rsid w:val="00E14857"/>
    <w:rsid w:val="00E61D0A"/>
    <w:rsid w:val="00E76EC7"/>
    <w:rsid w:val="00EE66E3"/>
    <w:rsid w:val="00EE710B"/>
    <w:rsid w:val="00F85B11"/>
    <w:rsid w:val="00F91084"/>
    <w:rsid w:val="00FA3208"/>
    <w:rsid w:val="00FB0A88"/>
    <w:rsid w:val="17AC38FD"/>
    <w:rsid w:val="3C2105FF"/>
    <w:rsid w:val="418B2F9A"/>
    <w:rsid w:val="4F5A4D15"/>
    <w:rsid w:val="5A7E1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qFormat="1" w:unhideWhenUsed="0" w:uiPriority="0" w:semiHidden="0" w:name="Table List 3"/>
    <w:lsdException w:uiPriority="99" w:name="Table List 4"/>
    <w:lsdException w:qFormat="1" w:unhideWhenUsed="0" w:uiPriority="0" w:semiHidden="0"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87"/>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8"/>
    <w:autoRedefine/>
    <w:unhideWhenUsed/>
    <w:qFormat/>
    <w:uiPriority w:val="0"/>
    <w:pPr>
      <w:keepNext/>
      <w:keepLines/>
      <w:spacing w:before="260" w:after="260" w:line="416" w:lineRule="auto"/>
      <w:outlineLvl w:val="1"/>
    </w:pPr>
    <w:rPr>
      <w:rFonts w:ascii="Arial" w:hAnsi="Arial" w:eastAsia="黑体"/>
      <w:b/>
      <w:bCs/>
      <w:sz w:val="30"/>
      <w:szCs w:val="32"/>
    </w:rPr>
  </w:style>
  <w:style w:type="paragraph" w:styleId="5">
    <w:name w:val="heading 3"/>
    <w:basedOn w:val="1"/>
    <w:next w:val="1"/>
    <w:link w:val="89"/>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0"/>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1"/>
    <w:autoRedefine/>
    <w:qFormat/>
    <w:uiPriority w:val="0"/>
    <w:pPr>
      <w:keepNext/>
      <w:keepLines/>
      <w:spacing w:before="280" w:after="290" w:line="376" w:lineRule="auto"/>
      <w:outlineLvl w:val="4"/>
    </w:pPr>
    <w:rPr>
      <w:b/>
      <w:bCs/>
      <w:szCs w:val="28"/>
    </w:rPr>
  </w:style>
  <w:style w:type="paragraph" w:styleId="8">
    <w:name w:val="heading 6"/>
    <w:basedOn w:val="1"/>
    <w:next w:val="1"/>
    <w:link w:val="92"/>
    <w:autoRedefine/>
    <w:qFormat/>
    <w:uiPriority w:val="0"/>
    <w:pPr>
      <w:keepNext/>
      <w:keepLines/>
      <w:adjustRightInd w:val="0"/>
      <w:snapToGrid w:val="0"/>
      <w:spacing w:before="240" w:after="64" w:line="319" w:lineRule="auto"/>
      <w:ind w:firstLine="200" w:firstLineChars="200"/>
      <w:outlineLvl w:val="5"/>
    </w:pPr>
    <w:rPr>
      <w:rFonts w:ascii="Arial" w:hAnsi="Arial" w:eastAsia="黑体" w:cs="Times New Roman"/>
      <w:b/>
      <w:bCs/>
      <w:sz w:val="24"/>
    </w:rPr>
  </w:style>
  <w:style w:type="paragraph" w:styleId="9">
    <w:name w:val="heading 7"/>
    <w:basedOn w:val="1"/>
    <w:next w:val="1"/>
    <w:link w:val="93"/>
    <w:autoRedefine/>
    <w:qFormat/>
    <w:uiPriority w:val="0"/>
    <w:pPr>
      <w:keepNext/>
      <w:keepLines/>
      <w:adjustRightInd w:val="0"/>
      <w:snapToGrid w:val="0"/>
      <w:spacing w:before="240" w:after="64" w:line="319" w:lineRule="auto"/>
      <w:ind w:firstLine="200" w:firstLineChars="200"/>
      <w:outlineLvl w:val="6"/>
    </w:pPr>
    <w:rPr>
      <w:rFonts w:ascii="Times New Roman" w:hAnsi="Times New Roman" w:eastAsia="仿宋_GB2312" w:cs="Times New Roman"/>
      <w:b/>
      <w:bCs/>
      <w:sz w:val="24"/>
    </w:rPr>
  </w:style>
  <w:style w:type="paragraph" w:styleId="10">
    <w:name w:val="heading 8"/>
    <w:basedOn w:val="1"/>
    <w:next w:val="1"/>
    <w:link w:val="94"/>
    <w:autoRedefine/>
    <w:qFormat/>
    <w:uiPriority w:val="0"/>
    <w:pPr>
      <w:keepNext/>
      <w:keepLines/>
      <w:adjustRightInd w:val="0"/>
      <w:snapToGrid w:val="0"/>
      <w:spacing w:before="240" w:after="64" w:line="319" w:lineRule="auto"/>
      <w:ind w:firstLine="200" w:firstLineChars="200"/>
      <w:outlineLvl w:val="7"/>
    </w:pPr>
    <w:rPr>
      <w:rFonts w:ascii="Arial" w:hAnsi="Arial" w:eastAsia="黑体" w:cs="Times New Roman"/>
      <w:bCs/>
      <w:sz w:val="24"/>
    </w:rPr>
  </w:style>
  <w:style w:type="paragraph" w:styleId="11">
    <w:name w:val="heading 9"/>
    <w:basedOn w:val="1"/>
    <w:next w:val="1"/>
    <w:link w:val="95"/>
    <w:autoRedefine/>
    <w:qFormat/>
    <w:uiPriority w:val="0"/>
    <w:pPr>
      <w:keepNext/>
      <w:keepLines/>
      <w:adjustRightInd w:val="0"/>
      <w:snapToGrid w:val="0"/>
      <w:spacing w:before="240" w:after="64" w:line="319" w:lineRule="auto"/>
      <w:ind w:firstLine="200" w:firstLineChars="200"/>
      <w:outlineLvl w:val="8"/>
    </w:pPr>
    <w:rPr>
      <w:rFonts w:ascii="Arial" w:hAnsi="Arial" w:eastAsia="黑体" w:cs="Times New Roman"/>
      <w:bCs/>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2">
    <w:name w:val="macro"/>
    <w:link w:val="96"/>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autoRedefine/>
    <w:qFormat/>
    <w:uiPriority w:val="39"/>
    <w:pPr>
      <w:spacing w:line="360" w:lineRule="auto"/>
      <w:ind w:left="1440" w:firstLine="200" w:firstLineChars="200"/>
      <w:jc w:val="left"/>
    </w:pPr>
    <w:rPr>
      <w:rFonts w:ascii="Calibri" w:hAnsi="Calibri" w:eastAsia="仿宋" w:cs="Calibri"/>
      <w:sz w:val="18"/>
      <w:szCs w:val="18"/>
    </w:rPr>
  </w:style>
  <w:style w:type="paragraph" w:styleId="14">
    <w:name w:val="table of authorities"/>
    <w:basedOn w:val="1"/>
    <w:next w:val="1"/>
    <w:autoRedefine/>
    <w:qFormat/>
    <w:uiPriority w:val="0"/>
    <w:pPr>
      <w:spacing w:line="360" w:lineRule="auto"/>
      <w:ind w:left="420" w:leftChars="200"/>
    </w:pPr>
    <w:rPr>
      <w:rFonts w:ascii="Times New Roman" w:hAnsi="Times New Roman" w:eastAsia="仿宋_GB2312" w:cs="Times New Roman"/>
      <w:szCs w:val="24"/>
    </w:rPr>
  </w:style>
  <w:style w:type="paragraph" w:styleId="15">
    <w:name w:val="Note Heading"/>
    <w:basedOn w:val="1"/>
    <w:next w:val="1"/>
    <w:link w:val="97"/>
    <w:autoRedefine/>
    <w:qFormat/>
    <w:uiPriority w:val="0"/>
    <w:pPr>
      <w:adjustRightInd w:val="0"/>
      <w:spacing w:line="360" w:lineRule="auto"/>
      <w:jc w:val="center"/>
      <w:textAlignment w:val="baseline"/>
    </w:pPr>
    <w:rPr>
      <w:rFonts w:ascii="Times New Roman" w:hAnsi="Times New Roman" w:eastAsia="仿宋_GB2312" w:cs="Times New Roman"/>
      <w:spacing w:val="8"/>
      <w:kern w:val="0"/>
      <w:sz w:val="24"/>
      <w:szCs w:val="20"/>
    </w:rPr>
  </w:style>
  <w:style w:type="paragraph" w:styleId="16">
    <w:name w:val="Normal Indent"/>
    <w:basedOn w:val="1"/>
    <w:link w:val="291"/>
    <w:autoRedefine/>
    <w:qFormat/>
    <w:uiPriority w:val="0"/>
    <w:pPr>
      <w:spacing w:line="360" w:lineRule="auto"/>
      <w:ind w:firstLine="200" w:firstLineChars="200"/>
    </w:pPr>
    <w:rPr>
      <w:spacing w:val="15"/>
      <w:sz w:val="28"/>
      <w:szCs w:val="24"/>
    </w:rPr>
  </w:style>
  <w:style w:type="paragraph" w:styleId="17">
    <w:name w:val="caption"/>
    <w:basedOn w:val="1"/>
    <w:next w:val="1"/>
    <w:autoRedefine/>
    <w:qFormat/>
    <w:uiPriority w:val="0"/>
    <w:pPr>
      <w:spacing w:line="360" w:lineRule="auto"/>
      <w:ind w:firstLine="200" w:firstLineChars="200"/>
    </w:pPr>
    <w:rPr>
      <w:rFonts w:ascii="Cambria" w:hAnsi="Cambria" w:eastAsia="黑体" w:cs="Times New Roman"/>
      <w:sz w:val="20"/>
      <w:szCs w:val="20"/>
    </w:rPr>
  </w:style>
  <w:style w:type="paragraph" w:styleId="18">
    <w:name w:val="index 5"/>
    <w:basedOn w:val="1"/>
    <w:next w:val="1"/>
    <w:autoRedefine/>
    <w:qFormat/>
    <w:uiPriority w:val="0"/>
    <w:pPr>
      <w:spacing w:line="360" w:lineRule="auto"/>
      <w:ind w:left="800" w:leftChars="800" w:firstLine="200" w:firstLineChars="200"/>
    </w:pPr>
    <w:rPr>
      <w:rFonts w:ascii="Times New Roman" w:hAnsi="Times New Roman" w:eastAsia="仿宋" w:cs="Times New Roman"/>
      <w:sz w:val="24"/>
    </w:rPr>
  </w:style>
  <w:style w:type="paragraph" w:styleId="19">
    <w:name w:val="List Bullet"/>
    <w:basedOn w:val="1"/>
    <w:autoRedefine/>
    <w:qFormat/>
    <w:uiPriority w:val="0"/>
    <w:pPr>
      <w:tabs>
        <w:tab w:val="left" w:pos="360"/>
      </w:tabs>
      <w:ind w:left="360" w:hanging="360" w:hangingChars="200"/>
    </w:pPr>
    <w:rPr>
      <w:rFonts w:ascii="Times New Roman" w:hAnsi="Times New Roman" w:eastAsia="宋体" w:cs="Times New Roman"/>
      <w:szCs w:val="24"/>
    </w:rPr>
  </w:style>
  <w:style w:type="paragraph" w:styleId="20">
    <w:name w:val="envelope address"/>
    <w:basedOn w:val="1"/>
    <w:autoRedefine/>
    <w:qFormat/>
    <w:uiPriority w:val="0"/>
    <w:pPr>
      <w:framePr w:w="7920" w:h="1980" w:hRule="exact" w:hSpace="180" w:wrap="around" w:vAnchor="margin" w:hAnchor="page" w:xAlign="center" w:yAlign="bottom"/>
      <w:snapToGrid w:val="0"/>
      <w:ind w:left="2880"/>
    </w:pPr>
    <w:rPr>
      <w:rFonts w:ascii="Arial" w:hAnsi="Arial" w:eastAsia="仿宋_GB2312" w:cs="Times New Roman"/>
      <w:sz w:val="24"/>
      <w:szCs w:val="20"/>
    </w:rPr>
  </w:style>
  <w:style w:type="paragraph" w:styleId="21">
    <w:name w:val="Document Map"/>
    <w:basedOn w:val="1"/>
    <w:link w:val="98"/>
    <w:autoRedefine/>
    <w:qFormat/>
    <w:uiPriority w:val="99"/>
    <w:rPr>
      <w:rFonts w:ascii="宋体" w:eastAsia="宋体"/>
      <w:sz w:val="18"/>
      <w:szCs w:val="18"/>
    </w:rPr>
  </w:style>
  <w:style w:type="paragraph" w:styleId="22">
    <w:name w:val="toa heading"/>
    <w:basedOn w:val="1"/>
    <w:next w:val="1"/>
    <w:autoRedefine/>
    <w:qFormat/>
    <w:uiPriority w:val="0"/>
    <w:pPr>
      <w:spacing w:before="120" w:line="360" w:lineRule="auto"/>
      <w:ind w:firstLine="200" w:firstLineChars="200"/>
    </w:pPr>
    <w:rPr>
      <w:rFonts w:ascii="Cambria" w:hAnsi="Cambria" w:eastAsia="仿宋" w:cs="Times New Roman"/>
      <w:sz w:val="24"/>
    </w:rPr>
  </w:style>
  <w:style w:type="paragraph" w:styleId="23">
    <w:name w:val="annotation text"/>
    <w:basedOn w:val="1"/>
    <w:link w:val="99"/>
    <w:autoRedefine/>
    <w:qFormat/>
    <w:uiPriority w:val="0"/>
    <w:pPr>
      <w:spacing w:line="360" w:lineRule="auto"/>
      <w:ind w:firstLine="200" w:firstLineChars="200"/>
      <w:jc w:val="left"/>
    </w:pPr>
    <w:rPr>
      <w:rFonts w:ascii="Times New Roman" w:hAnsi="Times New Roman" w:eastAsia="仿宋" w:cs="Times New Roman"/>
      <w:sz w:val="24"/>
    </w:rPr>
  </w:style>
  <w:style w:type="paragraph" w:styleId="24">
    <w:name w:val="Body Text 3"/>
    <w:basedOn w:val="1"/>
    <w:link w:val="100"/>
    <w:autoRedefine/>
    <w:qFormat/>
    <w:uiPriority w:val="0"/>
    <w:pPr>
      <w:spacing w:after="120" w:line="360" w:lineRule="auto"/>
      <w:ind w:firstLine="200" w:firstLineChars="200"/>
    </w:pPr>
    <w:rPr>
      <w:rFonts w:ascii="Times New Roman" w:hAnsi="Times New Roman" w:eastAsia="仿宋_GB2312" w:cs="Times New Roman"/>
      <w:sz w:val="16"/>
      <w:szCs w:val="16"/>
    </w:rPr>
  </w:style>
  <w:style w:type="paragraph" w:styleId="25">
    <w:name w:val="List Bullet 3"/>
    <w:basedOn w:val="1"/>
    <w:autoRedefine/>
    <w:qFormat/>
    <w:uiPriority w:val="0"/>
    <w:pPr>
      <w:tabs>
        <w:tab w:val="left" w:pos="1200"/>
      </w:tabs>
      <w:ind w:left="1200" w:leftChars="400" w:hanging="360" w:hangingChars="200"/>
    </w:pPr>
    <w:rPr>
      <w:rFonts w:ascii="Times New Roman" w:hAnsi="Times New Roman" w:eastAsia="宋体" w:cs="Times New Roman"/>
      <w:szCs w:val="24"/>
    </w:rPr>
  </w:style>
  <w:style w:type="paragraph" w:styleId="26">
    <w:name w:val="Body Text"/>
    <w:basedOn w:val="1"/>
    <w:link w:val="101"/>
    <w:autoRedefine/>
    <w:qFormat/>
    <w:uiPriority w:val="0"/>
    <w:pPr>
      <w:spacing w:after="120"/>
    </w:pPr>
    <w:rPr>
      <w:szCs w:val="24"/>
    </w:rPr>
  </w:style>
  <w:style w:type="paragraph" w:styleId="27">
    <w:name w:val="Body Text Indent"/>
    <w:basedOn w:val="1"/>
    <w:link w:val="102"/>
    <w:autoRedefine/>
    <w:qFormat/>
    <w:uiPriority w:val="0"/>
    <w:pPr>
      <w:ind w:firstLine="480" w:firstLineChars="200"/>
    </w:pPr>
    <w:rPr>
      <w:sz w:val="24"/>
      <w:szCs w:val="24"/>
    </w:rPr>
  </w:style>
  <w:style w:type="paragraph" w:styleId="28">
    <w:name w:val="List 2"/>
    <w:basedOn w:val="1"/>
    <w:autoRedefine/>
    <w:qFormat/>
    <w:uiPriority w:val="0"/>
    <w:pPr>
      <w:spacing w:line="360" w:lineRule="auto"/>
      <w:ind w:left="400" w:leftChars="200" w:hanging="200" w:hangingChars="200"/>
    </w:pPr>
    <w:rPr>
      <w:rFonts w:ascii="Times New Roman" w:hAnsi="Times New Roman" w:eastAsia="仿宋" w:cs="Times New Roman"/>
    </w:rPr>
  </w:style>
  <w:style w:type="paragraph" w:styleId="29">
    <w:name w:val="Block Text"/>
    <w:basedOn w:val="1"/>
    <w:autoRedefine/>
    <w:qFormat/>
    <w:uiPriority w:val="0"/>
    <w:pPr>
      <w:spacing w:line="360" w:lineRule="auto"/>
      <w:ind w:left="-23" w:leftChars="-23" w:right="-48" w:firstLine="200" w:firstLineChars="200"/>
    </w:pPr>
    <w:rPr>
      <w:rFonts w:ascii="Times New Roman" w:hAnsi="Times New Roman" w:eastAsia="仿宋" w:cs="Times New Roman"/>
      <w:sz w:val="24"/>
    </w:rPr>
  </w:style>
  <w:style w:type="paragraph" w:styleId="30">
    <w:name w:val="List Bullet 2"/>
    <w:basedOn w:val="1"/>
    <w:autoRedefine/>
    <w:qFormat/>
    <w:uiPriority w:val="0"/>
    <w:pPr>
      <w:tabs>
        <w:tab w:val="left" w:pos="780"/>
      </w:tabs>
      <w:adjustRightInd w:val="0"/>
      <w:spacing w:line="312" w:lineRule="atLeast"/>
      <w:ind w:left="780" w:leftChars="200" w:hanging="360" w:hangingChars="200"/>
      <w:textAlignment w:val="baseline"/>
    </w:pPr>
    <w:rPr>
      <w:rFonts w:ascii="Times New Roman" w:hAnsi="Times New Roman" w:eastAsia="宋体" w:cs="Times New Roman"/>
      <w:kern w:val="0"/>
      <w:sz w:val="32"/>
      <w:szCs w:val="20"/>
    </w:rPr>
  </w:style>
  <w:style w:type="paragraph" w:styleId="31">
    <w:name w:val="toc 5"/>
    <w:basedOn w:val="1"/>
    <w:next w:val="1"/>
    <w:autoRedefine/>
    <w:qFormat/>
    <w:uiPriority w:val="39"/>
    <w:pPr>
      <w:spacing w:line="360" w:lineRule="auto"/>
      <w:ind w:left="960" w:firstLine="200" w:firstLineChars="200"/>
      <w:jc w:val="left"/>
    </w:pPr>
    <w:rPr>
      <w:rFonts w:ascii="Calibri" w:hAnsi="Calibri" w:eastAsia="仿宋" w:cs="Calibri"/>
      <w:sz w:val="18"/>
      <w:szCs w:val="18"/>
    </w:rPr>
  </w:style>
  <w:style w:type="paragraph" w:styleId="32">
    <w:name w:val="toc 3"/>
    <w:basedOn w:val="1"/>
    <w:next w:val="1"/>
    <w:autoRedefine/>
    <w:qFormat/>
    <w:uiPriority w:val="39"/>
    <w:pPr>
      <w:spacing w:line="360" w:lineRule="auto"/>
      <w:ind w:left="480" w:firstLine="200" w:firstLineChars="200"/>
      <w:jc w:val="left"/>
    </w:pPr>
    <w:rPr>
      <w:rFonts w:ascii="Calibri" w:hAnsi="Calibri" w:eastAsia="仿宋" w:cs="Calibri"/>
      <w:i/>
      <w:iCs/>
      <w:sz w:val="20"/>
      <w:szCs w:val="20"/>
    </w:rPr>
  </w:style>
  <w:style w:type="paragraph" w:styleId="33">
    <w:name w:val="Plain Text"/>
    <w:basedOn w:val="1"/>
    <w:link w:val="103"/>
    <w:autoRedefine/>
    <w:qFormat/>
    <w:uiPriority w:val="0"/>
    <w:rPr>
      <w:rFonts w:ascii="宋体" w:hAnsi="Courier New" w:cs="Courier New"/>
      <w:szCs w:val="21"/>
    </w:rPr>
  </w:style>
  <w:style w:type="paragraph" w:styleId="34">
    <w:name w:val="toc 8"/>
    <w:basedOn w:val="1"/>
    <w:next w:val="1"/>
    <w:autoRedefine/>
    <w:qFormat/>
    <w:uiPriority w:val="39"/>
    <w:pPr>
      <w:spacing w:line="360" w:lineRule="auto"/>
      <w:ind w:left="1680" w:firstLine="200" w:firstLineChars="200"/>
      <w:jc w:val="left"/>
    </w:pPr>
    <w:rPr>
      <w:rFonts w:ascii="Calibri" w:hAnsi="Calibri" w:eastAsia="仿宋" w:cs="Calibri"/>
      <w:sz w:val="18"/>
      <w:szCs w:val="18"/>
    </w:rPr>
  </w:style>
  <w:style w:type="paragraph" w:styleId="35">
    <w:name w:val="Date"/>
    <w:basedOn w:val="1"/>
    <w:next w:val="1"/>
    <w:link w:val="104"/>
    <w:autoRedefine/>
    <w:qFormat/>
    <w:uiPriority w:val="0"/>
    <w:pPr>
      <w:spacing w:line="360" w:lineRule="auto"/>
      <w:ind w:left="100" w:leftChars="2500" w:firstLine="200" w:firstLineChars="200"/>
    </w:pPr>
    <w:rPr>
      <w:rFonts w:ascii="Times New Roman" w:hAnsi="Times New Roman" w:eastAsia="仿宋" w:cs="Times New Roman"/>
      <w:sz w:val="24"/>
    </w:rPr>
  </w:style>
  <w:style w:type="paragraph" w:styleId="36">
    <w:name w:val="Body Text Indent 2"/>
    <w:basedOn w:val="1"/>
    <w:link w:val="105"/>
    <w:autoRedefine/>
    <w:qFormat/>
    <w:uiPriority w:val="0"/>
    <w:pPr>
      <w:spacing w:after="120" w:line="480" w:lineRule="auto"/>
      <w:ind w:left="420" w:leftChars="200"/>
    </w:pPr>
    <w:rPr>
      <w:szCs w:val="24"/>
    </w:rPr>
  </w:style>
  <w:style w:type="paragraph" w:styleId="37">
    <w:name w:val="endnote text"/>
    <w:basedOn w:val="1"/>
    <w:link w:val="106"/>
    <w:autoRedefine/>
    <w:qFormat/>
    <w:uiPriority w:val="0"/>
    <w:pPr>
      <w:snapToGrid w:val="0"/>
      <w:jc w:val="left"/>
    </w:pPr>
    <w:rPr>
      <w:rFonts w:ascii="Times New Roman" w:hAnsi="Times New Roman" w:eastAsia="宋体" w:cs="Times New Roman"/>
      <w:szCs w:val="24"/>
    </w:rPr>
  </w:style>
  <w:style w:type="paragraph" w:styleId="38">
    <w:name w:val="Balloon Text"/>
    <w:basedOn w:val="1"/>
    <w:link w:val="107"/>
    <w:autoRedefine/>
    <w:qFormat/>
    <w:uiPriority w:val="0"/>
    <w:rPr>
      <w:sz w:val="18"/>
      <w:szCs w:val="18"/>
    </w:rPr>
  </w:style>
  <w:style w:type="paragraph" w:styleId="39">
    <w:name w:val="footer"/>
    <w:basedOn w:val="1"/>
    <w:link w:val="108"/>
    <w:autoRedefine/>
    <w:qFormat/>
    <w:uiPriority w:val="99"/>
    <w:pPr>
      <w:tabs>
        <w:tab w:val="center" w:pos="4153"/>
        <w:tab w:val="right" w:pos="8306"/>
      </w:tabs>
      <w:snapToGrid w:val="0"/>
    </w:pPr>
    <w:rPr>
      <w:sz w:val="18"/>
      <w:szCs w:val="20"/>
    </w:rPr>
  </w:style>
  <w:style w:type="paragraph" w:styleId="40">
    <w:name w:val="header"/>
    <w:basedOn w:val="1"/>
    <w:link w:val="10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4"/>
    </w:rPr>
  </w:style>
  <w:style w:type="paragraph" w:styleId="41">
    <w:name w:val="toc 1"/>
    <w:basedOn w:val="1"/>
    <w:next w:val="1"/>
    <w:qFormat/>
    <w:uiPriority w:val="39"/>
    <w:rPr>
      <w:szCs w:val="24"/>
    </w:rPr>
  </w:style>
  <w:style w:type="paragraph" w:styleId="42">
    <w:name w:val="toc 4"/>
    <w:basedOn w:val="1"/>
    <w:next w:val="1"/>
    <w:qFormat/>
    <w:uiPriority w:val="39"/>
    <w:pPr>
      <w:spacing w:line="360" w:lineRule="auto"/>
      <w:ind w:left="720" w:firstLine="200" w:firstLineChars="200"/>
      <w:jc w:val="left"/>
    </w:pPr>
    <w:rPr>
      <w:rFonts w:ascii="Calibri" w:hAnsi="Calibri" w:eastAsia="仿宋" w:cs="Calibri"/>
      <w:sz w:val="18"/>
      <w:szCs w:val="18"/>
    </w:rPr>
  </w:style>
  <w:style w:type="paragraph" w:styleId="43">
    <w:name w:val="Subtitle"/>
    <w:basedOn w:val="1"/>
    <w:next w:val="1"/>
    <w:link w:val="110"/>
    <w:qFormat/>
    <w:uiPriority w:val="0"/>
    <w:pPr>
      <w:spacing w:before="240" w:after="60" w:line="312" w:lineRule="auto"/>
      <w:ind w:firstLine="200" w:firstLineChars="200"/>
      <w:jc w:val="center"/>
      <w:outlineLvl w:val="1"/>
    </w:pPr>
    <w:rPr>
      <w:rFonts w:ascii="Cambria" w:hAnsi="Cambria" w:eastAsia="仿宋" w:cs="Times New Roman"/>
      <w:b/>
      <w:bCs/>
      <w:kern w:val="28"/>
      <w:sz w:val="32"/>
      <w:szCs w:val="32"/>
    </w:rPr>
  </w:style>
  <w:style w:type="paragraph" w:styleId="44">
    <w:name w:val="List Number 5"/>
    <w:basedOn w:val="1"/>
    <w:qFormat/>
    <w:uiPriority w:val="0"/>
    <w:pPr>
      <w:widowControl/>
      <w:tabs>
        <w:tab w:val="left" w:pos="2040"/>
      </w:tabs>
      <w:ind w:left="2040" w:leftChars="800" w:hanging="360" w:hangingChars="200"/>
      <w:jc w:val="left"/>
    </w:pPr>
    <w:rPr>
      <w:rFonts w:ascii="宋体" w:hAnsi="宋体" w:eastAsia="宋体" w:cs="宋体"/>
      <w:kern w:val="0"/>
      <w:sz w:val="24"/>
      <w:szCs w:val="24"/>
    </w:rPr>
  </w:style>
  <w:style w:type="paragraph" w:styleId="45">
    <w:name w:val="List"/>
    <w:basedOn w:val="1"/>
    <w:qFormat/>
    <w:uiPriority w:val="0"/>
    <w:pPr>
      <w:spacing w:line="360" w:lineRule="auto"/>
      <w:ind w:left="200" w:hanging="200" w:hangingChars="200"/>
      <w:contextualSpacing/>
    </w:pPr>
    <w:rPr>
      <w:rFonts w:ascii="Times New Roman" w:hAnsi="Times New Roman" w:eastAsia="仿宋" w:cs="Times New Roman"/>
      <w:sz w:val="24"/>
    </w:rPr>
  </w:style>
  <w:style w:type="paragraph" w:styleId="46">
    <w:name w:val="footnote text"/>
    <w:basedOn w:val="1"/>
    <w:link w:val="111"/>
    <w:qFormat/>
    <w:uiPriority w:val="0"/>
    <w:pPr>
      <w:snapToGrid w:val="0"/>
      <w:spacing w:line="360" w:lineRule="auto"/>
      <w:ind w:firstLine="200" w:firstLineChars="200"/>
      <w:jc w:val="left"/>
    </w:pPr>
    <w:rPr>
      <w:rFonts w:ascii="Times New Roman" w:hAnsi="Times New Roman" w:eastAsia="仿宋" w:cs="Times New Roman"/>
      <w:sz w:val="18"/>
      <w:szCs w:val="18"/>
    </w:rPr>
  </w:style>
  <w:style w:type="paragraph" w:styleId="47">
    <w:name w:val="toc 6"/>
    <w:basedOn w:val="1"/>
    <w:next w:val="1"/>
    <w:qFormat/>
    <w:uiPriority w:val="39"/>
    <w:pPr>
      <w:spacing w:line="360" w:lineRule="auto"/>
      <w:ind w:left="1200" w:firstLine="200" w:firstLineChars="200"/>
      <w:jc w:val="left"/>
    </w:pPr>
    <w:rPr>
      <w:rFonts w:ascii="Calibri" w:hAnsi="Calibri" w:eastAsia="仿宋" w:cs="Calibri"/>
      <w:sz w:val="18"/>
      <w:szCs w:val="18"/>
    </w:rPr>
  </w:style>
  <w:style w:type="paragraph" w:styleId="48">
    <w:name w:val="Body Text Indent 3"/>
    <w:basedOn w:val="1"/>
    <w:link w:val="112"/>
    <w:qFormat/>
    <w:uiPriority w:val="0"/>
    <w:pPr>
      <w:spacing w:after="120"/>
      <w:ind w:left="420" w:leftChars="200"/>
    </w:pPr>
    <w:rPr>
      <w:sz w:val="16"/>
      <w:szCs w:val="16"/>
    </w:rPr>
  </w:style>
  <w:style w:type="paragraph" w:styleId="49">
    <w:name w:val="table of figures"/>
    <w:basedOn w:val="1"/>
    <w:next w:val="1"/>
    <w:qFormat/>
    <w:uiPriority w:val="0"/>
    <w:pPr>
      <w:spacing w:line="360" w:lineRule="auto"/>
      <w:ind w:left="400" w:leftChars="200" w:hanging="200" w:hangingChars="200"/>
    </w:pPr>
    <w:rPr>
      <w:rFonts w:ascii="Times New Roman" w:hAnsi="Times New Roman" w:eastAsia="仿宋" w:cs="Times New Roman"/>
    </w:rPr>
  </w:style>
  <w:style w:type="paragraph" w:styleId="50">
    <w:name w:val="toc 2"/>
    <w:basedOn w:val="1"/>
    <w:next w:val="1"/>
    <w:qFormat/>
    <w:uiPriority w:val="39"/>
    <w:pPr>
      <w:ind w:left="420" w:leftChars="200"/>
    </w:pPr>
    <w:rPr>
      <w:szCs w:val="24"/>
    </w:rPr>
  </w:style>
  <w:style w:type="paragraph" w:styleId="51">
    <w:name w:val="toc 9"/>
    <w:basedOn w:val="1"/>
    <w:next w:val="1"/>
    <w:qFormat/>
    <w:uiPriority w:val="39"/>
    <w:pPr>
      <w:spacing w:line="360" w:lineRule="auto"/>
      <w:ind w:left="1920" w:firstLine="200" w:firstLineChars="200"/>
      <w:jc w:val="left"/>
    </w:pPr>
    <w:rPr>
      <w:rFonts w:ascii="Calibri" w:hAnsi="Calibri" w:eastAsia="仿宋" w:cs="Calibri"/>
      <w:sz w:val="18"/>
      <w:szCs w:val="18"/>
    </w:rPr>
  </w:style>
  <w:style w:type="paragraph" w:styleId="52">
    <w:name w:val="Body Text 2"/>
    <w:basedOn w:val="1"/>
    <w:link w:val="113"/>
    <w:qFormat/>
    <w:uiPriority w:val="0"/>
    <w:rPr>
      <w:rFonts w:ascii="仿宋_GB2312" w:hAnsi="华文楷体" w:eastAsia="仿宋_GB2312"/>
      <w:color w:val="000000"/>
      <w:sz w:val="28"/>
      <w:szCs w:val="20"/>
    </w:rPr>
  </w:style>
  <w:style w:type="paragraph" w:styleId="53">
    <w:name w:val="Message Header"/>
    <w:basedOn w:val="1"/>
    <w:link w:val="11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pacing w:val="21"/>
      <w:w w:val="98"/>
      <w:kern w:val="0"/>
      <w:sz w:val="24"/>
      <w:szCs w:val="24"/>
    </w:rPr>
  </w:style>
  <w:style w:type="paragraph" w:styleId="54">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宋体" w:hAnsi="宋体" w:eastAsia="仿宋" w:cs="Times New Roman"/>
      <w:kern w:val="0"/>
      <w:sz w:val="24"/>
    </w:rPr>
  </w:style>
  <w:style w:type="paragraph" w:styleId="55">
    <w:name w:val="Normal (Web)"/>
    <w:basedOn w:val="1"/>
    <w:link w:val="613"/>
    <w:qFormat/>
    <w:uiPriority w:val="0"/>
    <w:pPr>
      <w:widowControl/>
      <w:spacing w:before="100" w:beforeAutospacing="1" w:after="100" w:afterAutospacing="1"/>
      <w:jc w:val="left"/>
    </w:pPr>
    <w:rPr>
      <w:kern w:val="0"/>
      <w:sz w:val="24"/>
      <w:szCs w:val="20"/>
    </w:rPr>
  </w:style>
  <w:style w:type="paragraph" w:styleId="56">
    <w:name w:val="index 1"/>
    <w:basedOn w:val="1"/>
    <w:next w:val="1"/>
    <w:qFormat/>
    <w:uiPriority w:val="0"/>
    <w:pPr>
      <w:spacing w:line="240" w:lineRule="exact"/>
      <w:ind w:left="210" w:hanging="210"/>
      <w:jc w:val="center"/>
    </w:pPr>
    <w:rPr>
      <w:rFonts w:ascii="Times New Roman" w:hAnsi="Times New Roman" w:eastAsia="仿宋" w:cs="Times New Roman"/>
      <w:sz w:val="18"/>
    </w:rPr>
  </w:style>
  <w:style w:type="paragraph" w:styleId="57">
    <w:name w:val="index 2"/>
    <w:basedOn w:val="1"/>
    <w:next w:val="1"/>
    <w:qFormat/>
    <w:uiPriority w:val="0"/>
    <w:pPr>
      <w:ind w:left="200" w:leftChars="200"/>
    </w:pPr>
    <w:rPr>
      <w:rFonts w:ascii="Times New Roman" w:hAnsi="Times New Roman" w:eastAsia="宋体" w:cs="Times New Roman"/>
      <w:szCs w:val="24"/>
    </w:rPr>
  </w:style>
  <w:style w:type="paragraph" w:styleId="58">
    <w:name w:val="Title"/>
    <w:basedOn w:val="1"/>
    <w:next w:val="1"/>
    <w:link w:val="116"/>
    <w:autoRedefine/>
    <w:qFormat/>
    <w:uiPriority w:val="0"/>
    <w:pPr>
      <w:spacing w:before="240" w:after="60" w:line="360" w:lineRule="auto"/>
      <w:ind w:firstLine="200" w:firstLineChars="200"/>
      <w:jc w:val="center"/>
      <w:outlineLvl w:val="0"/>
    </w:pPr>
    <w:rPr>
      <w:rFonts w:ascii="Cambria" w:hAnsi="Cambria" w:eastAsia="仿宋" w:cs="Times New Roman"/>
      <w:b/>
      <w:bCs/>
      <w:sz w:val="32"/>
      <w:szCs w:val="32"/>
    </w:rPr>
  </w:style>
  <w:style w:type="paragraph" w:styleId="59">
    <w:name w:val="annotation subject"/>
    <w:basedOn w:val="23"/>
    <w:next w:val="23"/>
    <w:link w:val="117"/>
    <w:qFormat/>
    <w:uiPriority w:val="0"/>
    <w:rPr>
      <w:rFonts w:ascii="宋体" w:eastAsia="宋体"/>
      <w:b/>
      <w:bCs/>
      <w:kern w:val="0"/>
      <w:sz w:val="28"/>
      <w:szCs w:val="20"/>
    </w:rPr>
  </w:style>
  <w:style w:type="paragraph" w:styleId="60">
    <w:name w:val="Body Text First Indent"/>
    <w:basedOn w:val="26"/>
    <w:link w:val="118"/>
    <w:qFormat/>
    <w:uiPriority w:val="0"/>
    <w:pPr>
      <w:spacing w:after="0" w:line="560" w:lineRule="exact"/>
      <w:ind w:firstLine="420"/>
    </w:pPr>
  </w:style>
  <w:style w:type="paragraph" w:styleId="61">
    <w:name w:val="Body Text First Indent 2"/>
    <w:basedOn w:val="27"/>
    <w:link w:val="119"/>
    <w:qFormat/>
    <w:uiPriority w:val="0"/>
    <w:pPr>
      <w:spacing w:after="120"/>
      <w:ind w:left="420" w:leftChars="200" w:firstLine="420"/>
    </w:pPr>
    <w:rPr>
      <w:rFonts w:ascii="Times New Roman" w:hAnsi="Times New Roman" w:eastAsia="宋体" w:cs="Times New Roman"/>
      <w:sz w:val="21"/>
    </w:rPr>
  </w:style>
  <w:style w:type="table" w:styleId="63">
    <w:name w:val="Table Grid"/>
    <w:basedOn w:val="6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pPr>
      <w:widowControl w:val="0"/>
      <w:jc w:val="both"/>
    </w:pPr>
    <w:rPr>
      <w:rFonts w:ascii="Calibri" w:hAnsi="Calibri" w:eastAsia="宋体" w:cs="Times New Roman"/>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Simple 1"/>
    <w:basedOn w:val="62"/>
    <w:qFormat/>
    <w:uiPriority w:val="0"/>
    <w:pPr>
      <w:widowControl w:val="0"/>
      <w:jc w:val="both"/>
    </w:pPr>
    <w:rPr>
      <w:rFonts w:ascii="Times New Roman" w:hAnsi="Times New Roman" w:eastAsia="宋体" w:cs="Times New Roman"/>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7">
    <w:name w:val="Table List 3"/>
    <w:basedOn w:val="62"/>
    <w:qFormat/>
    <w:uiPriority w:val="0"/>
    <w:pPr>
      <w:widowControl w:val="0"/>
      <w:spacing w:line="500" w:lineRule="exact"/>
      <w:ind w:firstLine="560" w:firstLineChars="200"/>
      <w:jc w:val="both"/>
    </w:pPr>
    <w:rPr>
      <w:rFonts w:ascii="Times New Roman" w:hAnsi="Times New Roman" w:eastAsia="宋体" w:cs="Times New Roman"/>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68">
    <w:name w:val="Table List 5"/>
    <w:basedOn w:val="62"/>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style>
  <w:style w:type="character" w:styleId="73">
    <w:name w:val="FollowedHyperlink"/>
    <w:basedOn w:val="69"/>
    <w:qFormat/>
    <w:uiPriority w:val="99"/>
    <w:rPr>
      <w:color w:val="000099"/>
      <w:u w:val="none"/>
    </w:rPr>
  </w:style>
  <w:style w:type="character" w:styleId="74">
    <w:name w:val="Emphasis"/>
    <w:basedOn w:val="69"/>
    <w:qFormat/>
    <w:uiPriority w:val="0"/>
    <w:rPr>
      <w:i/>
    </w:rPr>
  </w:style>
  <w:style w:type="character" w:styleId="75">
    <w:name w:val="HTML Definition"/>
    <w:qFormat/>
    <w:uiPriority w:val="0"/>
  </w:style>
  <w:style w:type="character" w:styleId="76">
    <w:name w:val="HTML Typewriter"/>
    <w:qFormat/>
    <w:uiPriority w:val="0"/>
    <w:rPr>
      <w:rFonts w:hint="default" w:ascii="Courier New" w:hAnsi="Courier New" w:cs="Courier New"/>
      <w:sz w:val="20"/>
    </w:rPr>
  </w:style>
  <w:style w:type="character" w:styleId="77">
    <w:name w:val="HTML Acronym"/>
    <w:basedOn w:val="69"/>
    <w:qFormat/>
    <w:uiPriority w:val="0"/>
    <w:rPr>
      <w:rFonts w:eastAsia="仿宋_GB2312"/>
    </w:rPr>
  </w:style>
  <w:style w:type="character" w:styleId="78">
    <w:name w:val="HTML Variable"/>
    <w:qFormat/>
    <w:uiPriority w:val="0"/>
  </w:style>
  <w:style w:type="character" w:styleId="79">
    <w:name w:val="Hyperlink"/>
    <w:basedOn w:val="69"/>
    <w:qFormat/>
    <w:uiPriority w:val="99"/>
    <w:rPr>
      <w:color w:val="000099"/>
      <w:u w:val="none"/>
    </w:rPr>
  </w:style>
  <w:style w:type="character" w:styleId="80">
    <w:name w:val="HTML Code"/>
    <w:qFormat/>
    <w:uiPriority w:val="0"/>
    <w:rPr>
      <w:rFonts w:ascii="Courier New" w:hAnsi="Courier New" w:cs="Courier New"/>
      <w:sz w:val="20"/>
    </w:rPr>
  </w:style>
  <w:style w:type="character" w:styleId="81">
    <w:name w:val="annotation reference"/>
    <w:qFormat/>
    <w:uiPriority w:val="0"/>
    <w:rPr>
      <w:sz w:val="21"/>
      <w:szCs w:val="21"/>
    </w:rPr>
  </w:style>
  <w:style w:type="character" w:styleId="82">
    <w:name w:val="HTML Cite"/>
    <w:qFormat/>
    <w:uiPriority w:val="0"/>
  </w:style>
  <w:style w:type="character" w:styleId="83">
    <w:name w:val="footnote reference"/>
    <w:qFormat/>
    <w:uiPriority w:val="0"/>
    <w:rPr>
      <w:vertAlign w:val="superscript"/>
    </w:rPr>
  </w:style>
  <w:style w:type="character" w:styleId="84">
    <w:name w:val="HTML Keyboard"/>
    <w:qFormat/>
    <w:uiPriority w:val="0"/>
    <w:rPr>
      <w:rFonts w:hint="default" w:ascii="Courier New" w:hAnsi="Courier New" w:cs="Courier New"/>
      <w:sz w:val="20"/>
    </w:rPr>
  </w:style>
  <w:style w:type="character" w:styleId="85">
    <w:name w:val="HTML Sample"/>
    <w:qFormat/>
    <w:uiPriority w:val="0"/>
    <w:rPr>
      <w:rFonts w:hint="default" w:ascii="Courier New" w:hAnsi="Courier New" w:cs="Courier New"/>
    </w:rPr>
  </w:style>
  <w:style w:type="paragraph" w:styleId="86">
    <w:name w:val="List Paragraph"/>
    <w:basedOn w:val="1"/>
    <w:autoRedefine/>
    <w:qFormat/>
    <w:uiPriority w:val="99"/>
    <w:pPr>
      <w:ind w:firstLine="420" w:firstLineChars="200"/>
    </w:pPr>
  </w:style>
  <w:style w:type="character" w:customStyle="1" w:styleId="87">
    <w:name w:val="标题 1 Char2"/>
    <w:basedOn w:val="69"/>
    <w:link w:val="3"/>
    <w:autoRedefine/>
    <w:qFormat/>
    <w:uiPriority w:val="0"/>
    <w:rPr>
      <w:b/>
      <w:bCs/>
      <w:kern w:val="44"/>
      <w:sz w:val="44"/>
      <w:szCs w:val="44"/>
    </w:rPr>
  </w:style>
  <w:style w:type="character" w:customStyle="1" w:styleId="88">
    <w:name w:val="标题 2 Char1"/>
    <w:basedOn w:val="69"/>
    <w:link w:val="4"/>
    <w:autoRedefine/>
    <w:qFormat/>
    <w:uiPriority w:val="0"/>
    <w:rPr>
      <w:rFonts w:ascii="Arial" w:hAnsi="Arial" w:eastAsia="黑体"/>
      <w:b/>
      <w:bCs/>
      <w:sz w:val="30"/>
      <w:szCs w:val="32"/>
    </w:rPr>
  </w:style>
  <w:style w:type="character" w:customStyle="1" w:styleId="89">
    <w:name w:val="标题 3 Char2"/>
    <w:basedOn w:val="69"/>
    <w:link w:val="5"/>
    <w:autoRedefine/>
    <w:qFormat/>
    <w:uiPriority w:val="0"/>
    <w:rPr>
      <w:b/>
      <w:bCs/>
      <w:sz w:val="32"/>
      <w:szCs w:val="32"/>
    </w:rPr>
  </w:style>
  <w:style w:type="character" w:customStyle="1" w:styleId="90">
    <w:name w:val="标题 4 Char2"/>
    <w:basedOn w:val="69"/>
    <w:link w:val="6"/>
    <w:autoRedefine/>
    <w:qFormat/>
    <w:uiPriority w:val="0"/>
    <w:rPr>
      <w:rFonts w:ascii="Arial" w:hAnsi="Arial" w:eastAsia="黑体"/>
      <w:b/>
      <w:bCs/>
      <w:sz w:val="28"/>
      <w:szCs w:val="28"/>
    </w:rPr>
  </w:style>
  <w:style w:type="character" w:customStyle="1" w:styleId="91">
    <w:name w:val="标题 5 Char"/>
    <w:basedOn w:val="69"/>
    <w:link w:val="7"/>
    <w:autoRedefine/>
    <w:qFormat/>
    <w:uiPriority w:val="0"/>
    <w:rPr>
      <w:b/>
      <w:bCs/>
      <w:szCs w:val="28"/>
    </w:rPr>
  </w:style>
  <w:style w:type="character" w:customStyle="1" w:styleId="92">
    <w:name w:val="标题 6 Char"/>
    <w:basedOn w:val="69"/>
    <w:link w:val="8"/>
    <w:autoRedefine/>
    <w:qFormat/>
    <w:uiPriority w:val="0"/>
    <w:rPr>
      <w:rFonts w:ascii="Arial" w:hAnsi="Arial" w:eastAsia="黑体" w:cs="Times New Roman"/>
      <w:b/>
      <w:bCs/>
      <w:sz w:val="24"/>
    </w:rPr>
  </w:style>
  <w:style w:type="character" w:customStyle="1" w:styleId="93">
    <w:name w:val="标题 7 Char"/>
    <w:basedOn w:val="69"/>
    <w:link w:val="9"/>
    <w:autoRedefine/>
    <w:qFormat/>
    <w:uiPriority w:val="0"/>
    <w:rPr>
      <w:rFonts w:ascii="Times New Roman" w:hAnsi="Times New Roman" w:eastAsia="仿宋_GB2312" w:cs="Times New Roman"/>
      <w:b/>
      <w:bCs/>
      <w:sz w:val="24"/>
    </w:rPr>
  </w:style>
  <w:style w:type="character" w:customStyle="1" w:styleId="94">
    <w:name w:val="标题 8 Char"/>
    <w:basedOn w:val="69"/>
    <w:link w:val="10"/>
    <w:autoRedefine/>
    <w:qFormat/>
    <w:uiPriority w:val="0"/>
    <w:rPr>
      <w:rFonts w:ascii="Arial" w:hAnsi="Arial" w:eastAsia="黑体" w:cs="Times New Roman"/>
      <w:bCs/>
      <w:sz w:val="24"/>
    </w:rPr>
  </w:style>
  <w:style w:type="character" w:customStyle="1" w:styleId="95">
    <w:name w:val="标题 9 Char"/>
    <w:basedOn w:val="69"/>
    <w:link w:val="11"/>
    <w:autoRedefine/>
    <w:qFormat/>
    <w:uiPriority w:val="0"/>
    <w:rPr>
      <w:rFonts w:ascii="Arial" w:hAnsi="Arial" w:eastAsia="黑体" w:cs="Times New Roman"/>
      <w:bCs/>
      <w:szCs w:val="21"/>
    </w:rPr>
  </w:style>
  <w:style w:type="character" w:customStyle="1" w:styleId="96">
    <w:name w:val="宏文本 Char1"/>
    <w:basedOn w:val="69"/>
    <w:link w:val="2"/>
    <w:autoRedefine/>
    <w:qFormat/>
    <w:uiPriority w:val="0"/>
    <w:rPr>
      <w:rFonts w:ascii="Courier New" w:hAnsi="Courier New" w:eastAsia="宋体" w:cs="Courier New"/>
      <w:sz w:val="24"/>
      <w:szCs w:val="24"/>
    </w:rPr>
  </w:style>
  <w:style w:type="character" w:customStyle="1" w:styleId="97">
    <w:name w:val="注释标题 Char1"/>
    <w:basedOn w:val="69"/>
    <w:link w:val="15"/>
    <w:autoRedefine/>
    <w:qFormat/>
    <w:uiPriority w:val="0"/>
    <w:rPr>
      <w:rFonts w:ascii="Times New Roman" w:hAnsi="Times New Roman" w:eastAsia="仿宋_GB2312" w:cs="Times New Roman"/>
      <w:spacing w:val="8"/>
      <w:kern w:val="0"/>
      <w:sz w:val="24"/>
      <w:szCs w:val="20"/>
    </w:rPr>
  </w:style>
  <w:style w:type="character" w:customStyle="1" w:styleId="98">
    <w:name w:val="文档结构图 Char"/>
    <w:basedOn w:val="69"/>
    <w:link w:val="21"/>
    <w:autoRedefine/>
    <w:qFormat/>
    <w:uiPriority w:val="99"/>
    <w:rPr>
      <w:rFonts w:ascii="宋体" w:eastAsia="宋体"/>
      <w:sz w:val="18"/>
      <w:szCs w:val="18"/>
    </w:rPr>
  </w:style>
  <w:style w:type="character" w:customStyle="1" w:styleId="99">
    <w:name w:val="批注文字 Char3"/>
    <w:basedOn w:val="69"/>
    <w:link w:val="23"/>
    <w:autoRedefine/>
    <w:qFormat/>
    <w:uiPriority w:val="0"/>
    <w:rPr>
      <w:rFonts w:ascii="Times New Roman" w:hAnsi="Times New Roman" w:eastAsia="仿宋" w:cs="Times New Roman"/>
      <w:sz w:val="24"/>
    </w:rPr>
  </w:style>
  <w:style w:type="character" w:customStyle="1" w:styleId="100">
    <w:name w:val="正文文本 3 Char1"/>
    <w:basedOn w:val="69"/>
    <w:link w:val="24"/>
    <w:autoRedefine/>
    <w:qFormat/>
    <w:uiPriority w:val="0"/>
    <w:rPr>
      <w:rFonts w:ascii="Times New Roman" w:hAnsi="Times New Roman" w:eastAsia="仿宋_GB2312" w:cs="Times New Roman"/>
      <w:sz w:val="16"/>
      <w:szCs w:val="16"/>
    </w:rPr>
  </w:style>
  <w:style w:type="character" w:customStyle="1" w:styleId="101">
    <w:name w:val="正文文本 Char2"/>
    <w:basedOn w:val="69"/>
    <w:link w:val="26"/>
    <w:autoRedefine/>
    <w:qFormat/>
    <w:uiPriority w:val="0"/>
    <w:rPr>
      <w:szCs w:val="24"/>
    </w:rPr>
  </w:style>
  <w:style w:type="character" w:customStyle="1" w:styleId="102">
    <w:name w:val="正文文本缩进 Char"/>
    <w:basedOn w:val="69"/>
    <w:link w:val="27"/>
    <w:autoRedefine/>
    <w:qFormat/>
    <w:uiPriority w:val="0"/>
    <w:rPr>
      <w:sz w:val="24"/>
      <w:szCs w:val="24"/>
    </w:rPr>
  </w:style>
  <w:style w:type="character" w:customStyle="1" w:styleId="103">
    <w:name w:val="纯文本 Char"/>
    <w:basedOn w:val="69"/>
    <w:link w:val="33"/>
    <w:autoRedefine/>
    <w:qFormat/>
    <w:uiPriority w:val="0"/>
    <w:rPr>
      <w:rFonts w:ascii="宋体" w:hAnsi="Courier New" w:cs="Courier New"/>
      <w:szCs w:val="21"/>
    </w:rPr>
  </w:style>
  <w:style w:type="character" w:customStyle="1" w:styleId="104">
    <w:name w:val="日期 Char2"/>
    <w:basedOn w:val="69"/>
    <w:link w:val="35"/>
    <w:autoRedefine/>
    <w:qFormat/>
    <w:uiPriority w:val="0"/>
    <w:rPr>
      <w:rFonts w:ascii="Times New Roman" w:hAnsi="Times New Roman" w:eastAsia="仿宋" w:cs="Times New Roman"/>
      <w:sz w:val="24"/>
    </w:rPr>
  </w:style>
  <w:style w:type="character" w:customStyle="1" w:styleId="105">
    <w:name w:val="正文文本缩进 2 Char"/>
    <w:basedOn w:val="69"/>
    <w:link w:val="36"/>
    <w:autoRedefine/>
    <w:qFormat/>
    <w:uiPriority w:val="0"/>
    <w:rPr>
      <w:szCs w:val="24"/>
    </w:rPr>
  </w:style>
  <w:style w:type="character" w:customStyle="1" w:styleId="106">
    <w:name w:val="尾注文本 Char"/>
    <w:basedOn w:val="69"/>
    <w:link w:val="37"/>
    <w:autoRedefine/>
    <w:qFormat/>
    <w:uiPriority w:val="0"/>
    <w:rPr>
      <w:rFonts w:ascii="Times New Roman" w:hAnsi="Times New Roman" w:eastAsia="宋体" w:cs="Times New Roman"/>
      <w:szCs w:val="24"/>
    </w:rPr>
  </w:style>
  <w:style w:type="character" w:customStyle="1" w:styleId="107">
    <w:name w:val="批注框文本 Char"/>
    <w:basedOn w:val="69"/>
    <w:link w:val="38"/>
    <w:autoRedefine/>
    <w:qFormat/>
    <w:uiPriority w:val="0"/>
    <w:rPr>
      <w:sz w:val="18"/>
      <w:szCs w:val="18"/>
    </w:rPr>
  </w:style>
  <w:style w:type="character" w:customStyle="1" w:styleId="108">
    <w:name w:val="页脚 Char"/>
    <w:basedOn w:val="69"/>
    <w:link w:val="39"/>
    <w:autoRedefine/>
    <w:qFormat/>
    <w:uiPriority w:val="99"/>
    <w:rPr>
      <w:sz w:val="18"/>
      <w:szCs w:val="20"/>
    </w:rPr>
  </w:style>
  <w:style w:type="character" w:customStyle="1" w:styleId="109">
    <w:name w:val="页眉 Char"/>
    <w:basedOn w:val="69"/>
    <w:link w:val="40"/>
    <w:qFormat/>
    <w:uiPriority w:val="0"/>
    <w:rPr>
      <w:sz w:val="18"/>
      <w:szCs w:val="24"/>
    </w:rPr>
  </w:style>
  <w:style w:type="character" w:customStyle="1" w:styleId="110">
    <w:name w:val="副标题 Char2"/>
    <w:basedOn w:val="69"/>
    <w:link w:val="43"/>
    <w:qFormat/>
    <w:uiPriority w:val="0"/>
    <w:rPr>
      <w:rFonts w:ascii="Cambria" w:hAnsi="Cambria" w:eastAsia="仿宋" w:cs="Times New Roman"/>
      <w:b/>
      <w:bCs/>
      <w:kern w:val="28"/>
      <w:sz w:val="32"/>
      <w:szCs w:val="32"/>
    </w:rPr>
  </w:style>
  <w:style w:type="character" w:customStyle="1" w:styleId="111">
    <w:name w:val="脚注文本 Char1"/>
    <w:basedOn w:val="69"/>
    <w:link w:val="46"/>
    <w:qFormat/>
    <w:uiPriority w:val="0"/>
    <w:rPr>
      <w:rFonts w:ascii="Times New Roman" w:hAnsi="Times New Roman" w:eastAsia="仿宋" w:cs="Times New Roman"/>
      <w:sz w:val="18"/>
      <w:szCs w:val="18"/>
    </w:rPr>
  </w:style>
  <w:style w:type="character" w:customStyle="1" w:styleId="112">
    <w:name w:val="正文文本缩进 3 Char"/>
    <w:basedOn w:val="69"/>
    <w:link w:val="48"/>
    <w:qFormat/>
    <w:uiPriority w:val="0"/>
    <w:rPr>
      <w:sz w:val="16"/>
      <w:szCs w:val="16"/>
    </w:rPr>
  </w:style>
  <w:style w:type="character" w:customStyle="1" w:styleId="113">
    <w:name w:val="正文文本 2 Char"/>
    <w:basedOn w:val="69"/>
    <w:link w:val="52"/>
    <w:qFormat/>
    <w:uiPriority w:val="0"/>
    <w:rPr>
      <w:rFonts w:ascii="仿宋_GB2312" w:hAnsi="华文楷体" w:eastAsia="仿宋_GB2312"/>
      <w:color w:val="000000"/>
      <w:sz w:val="28"/>
      <w:szCs w:val="20"/>
    </w:rPr>
  </w:style>
  <w:style w:type="character" w:customStyle="1" w:styleId="114">
    <w:name w:val="信息标题 Char"/>
    <w:basedOn w:val="69"/>
    <w:link w:val="53"/>
    <w:autoRedefine/>
    <w:qFormat/>
    <w:uiPriority w:val="0"/>
    <w:rPr>
      <w:rFonts w:ascii="Arial" w:hAnsi="Arial" w:eastAsia="宋体" w:cs="Times New Roman"/>
      <w:spacing w:val="21"/>
      <w:w w:val="98"/>
      <w:kern w:val="0"/>
      <w:sz w:val="24"/>
      <w:szCs w:val="24"/>
      <w:shd w:val="pct20" w:color="auto" w:fill="auto"/>
    </w:rPr>
  </w:style>
  <w:style w:type="character" w:customStyle="1" w:styleId="115">
    <w:name w:val="HTML 预设格式 Char1"/>
    <w:basedOn w:val="69"/>
    <w:link w:val="54"/>
    <w:qFormat/>
    <w:uiPriority w:val="0"/>
    <w:rPr>
      <w:rFonts w:ascii="宋体" w:hAnsi="宋体" w:eastAsia="仿宋" w:cs="Times New Roman"/>
      <w:kern w:val="0"/>
      <w:sz w:val="24"/>
    </w:rPr>
  </w:style>
  <w:style w:type="character" w:customStyle="1" w:styleId="116">
    <w:name w:val="标题 Char3"/>
    <w:basedOn w:val="69"/>
    <w:link w:val="58"/>
    <w:qFormat/>
    <w:uiPriority w:val="0"/>
    <w:rPr>
      <w:rFonts w:ascii="Cambria" w:hAnsi="Cambria" w:eastAsia="仿宋" w:cs="Times New Roman"/>
      <w:b/>
      <w:bCs/>
      <w:sz w:val="32"/>
      <w:szCs w:val="32"/>
    </w:rPr>
  </w:style>
  <w:style w:type="character" w:customStyle="1" w:styleId="117">
    <w:name w:val="批注主题 Char2"/>
    <w:basedOn w:val="99"/>
    <w:link w:val="59"/>
    <w:qFormat/>
    <w:uiPriority w:val="0"/>
    <w:rPr>
      <w:rFonts w:ascii="宋体" w:hAnsi="Times New Roman" w:eastAsia="宋体" w:cs="Times New Roman"/>
      <w:b/>
      <w:bCs/>
      <w:kern w:val="0"/>
      <w:sz w:val="28"/>
      <w:szCs w:val="20"/>
    </w:rPr>
  </w:style>
  <w:style w:type="character" w:customStyle="1" w:styleId="118">
    <w:name w:val="正文首行缩进 Char2"/>
    <w:basedOn w:val="101"/>
    <w:link w:val="60"/>
    <w:qFormat/>
    <w:uiPriority w:val="0"/>
    <w:rPr>
      <w:szCs w:val="24"/>
    </w:rPr>
  </w:style>
  <w:style w:type="character" w:customStyle="1" w:styleId="119">
    <w:name w:val="正文首行缩进 2 Char"/>
    <w:basedOn w:val="102"/>
    <w:link w:val="61"/>
    <w:qFormat/>
    <w:uiPriority w:val="0"/>
    <w:rPr>
      <w:rFonts w:ascii="Times New Roman" w:hAnsi="Times New Roman" w:eastAsia="宋体" w:cs="Times New Roman"/>
      <w:sz w:val="24"/>
      <w:szCs w:val="24"/>
    </w:rPr>
  </w:style>
  <w:style w:type="paragraph" w:customStyle="1" w:styleId="120">
    <w:name w:val="Char Char Char Char Char Char Char"/>
    <w:basedOn w:val="1"/>
    <w:qFormat/>
    <w:uiPriority w:val="0"/>
    <w:rPr>
      <w:rFonts w:eastAsia="宋体"/>
      <w:sz w:val="18"/>
      <w:szCs w:val="18"/>
    </w:rPr>
  </w:style>
  <w:style w:type="paragraph" w:customStyle="1" w:styleId="121">
    <w:name w:val="5正文"/>
    <w:basedOn w:val="1"/>
    <w:link w:val="253"/>
    <w:qFormat/>
    <w:uiPriority w:val="0"/>
    <w:pPr>
      <w:spacing w:line="360" w:lineRule="auto"/>
      <w:ind w:firstLine="200" w:firstLineChars="200"/>
    </w:pPr>
    <w:rPr>
      <w:rFonts w:ascii="??_GB2312" w:hAnsi="宋体"/>
      <w:bCs/>
      <w:sz w:val="28"/>
      <w:szCs w:val="24"/>
    </w:rPr>
  </w:style>
  <w:style w:type="paragraph" w:customStyle="1" w:styleId="122">
    <w:name w:val="无间隔1"/>
    <w:qFormat/>
    <w:uiPriority w:val="0"/>
    <w:pPr>
      <w:widowControl w:val="0"/>
      <w:jc w:val="both"/>
    </w:pPr>
    <w:rPr>
      <w:rFonts w:ascii="Times New Roman" w:hAnsi="Times New Roman" w:eastAsia="MS Gothic" w:cs="MS Gothic"/>
      <w:kern w:val="2"/>
      <w:sz w:val="21"/>
      <w:szCs w:val="21"/>
      <w:lang w:val="en-US" w:eastAsia="zh-CN" w:bidi="ar-SA"/>
    </w:rPr>
  </w:style>
  <w:style w:type="paragraph" w:customStyle="1" w:styleId="123">
    <w:name w:val="正文1"/>
    <w:basedOn w:val="1"/>
    <w:next w:val="1"/>
    <w:link w:val="379"/>
    <w:qFormat/>
    <w:uiPriority w:val="0"/>
    <w:pPr>
      <w:tabs>
        <w:tab w:val="left" w:pos="5600"/>
        <w:tab w:val="right" w:pos="9071"/>
      </w:tabs>
      <w:spacing w:line="560" w:lineRule="exact"/>
      <w:ind w:firstLine="420"/>
      <w:jc w:val="center"/>
    </w:pPr>
    <w:rPr>
      <w:b/>
      <w:spacing w:val="6"/>
      <w:szCs w:val="24"/>
    </w:rPr>
  </w:style>
  <w:style w:type="character" w:customStyle="1" w:styleId="124">
    <w:name w:val="ask-title2"/>
    <w:basedOn w:val="69"/>
    <w:qFormat/>
    <w:uiPriority w:val="0"/>
  </w:style>
  <w:style w:type="paragraph" w:customStyle="1" w:styleId="125">
    <w:name w:val="Char1 Char Char Char Char Char Char Char Char Char"/>
    <w:basedOn w:val="1"/>
    <w:link w:val="213"/>
    <w:qFormat/>
    <w:uiPriority w:val="0"/>
    <w:pPr>
      <w:spacing w:line="360" w:lineRule="auto"/>
      <w:ind w:firstLine="200" w:firstLineChars="200"/>
    </w:pPr>
    <w:rPr>
      <w:szCs w:val="24"/>
    </w:rPr>
  </w:style>
  <w:style w:type="character" w:customStyle="1" w:styleId="126">
    <w:name w:val="样式 宋体 四号"/>
    <w:basedOn w:val="69"/>
    <w:qFormat/>
    <w:uiPriority w:val="0"/>
    <w:rPr>
      <w:rFonts w:ascii="Times New Roman" w:hAnsi="Times New Roman" w:eastAsia="宋体"/>
      <w:sz w:val="28"/>
    </w:rPr>
  </w:style>
  <w:style w:type="paragraph" w:customStyle="1" w:styleId="127">
    <w:name w:val="4"/>
    <w:basedOn w:val="1"/>
    <w:link w:val="483"/>
    <w:qFormat/>
    <w:uiPriority w:val="0"/>
    <w:pPr>
      <w:spacing w:line="360" w:lineRule="auto"/>
      <w:ind w:firstLine="482" w:firstLineChars="200"/>
    </w:pPr>
    <w:rPr>
      <w:rFonts w:eastAsia="仿宋_GB2312"/>
      <w:sz w:val="28"/>
      <w:szCs w:val="28"/>
    </w:rPr>
  </w:style>
  <w:style w:type="paragraph" w:customStyle="1" w:styleId="128">
    <w:name w:val="列出段落2"/>
    <w:basedOn w:val="1"/>
    <w:unhideWhenUsed/>
    <w:qFormat/>
    <w:uiPriority w:val="99"/>
    <w:pPr>
      <w:ind w:firstLine="420" w:firstLineChars="200"/>
    </w:pPr>
    <w:rPr>
      <w:szCs w:val="24"/>
    </w:rPr>
  </w:style>
  <w:style w:type="paragraph" w:customStyle="1" w:styleId="129">
    <w:name w:val="Char1 Char Char Char Char Char Char Char Char Char11"/>
    <w:basedOn w:val="1"/>
    <w:qFormat/>
    <w:uiPriority w:val="0"/>
    <w:pPr>
      <w:spacing w:line="360" w:lineRule="auto"/>
      <w:ind w:firstLine="200" w:firstLineChars="200"/>
    </w:pPr>
    <w:rPr>
      <w:szCs w:val="24"/>
    </w:rPr>
  </w:style>
  <w:style w:type="paragraph" w:customStyle="1" w:styleId="130">
    <w:name w:val="p15"/>
    <w:basedOn w:val="1"/>
    <w:qFormat/>
    <w:uiPriority w:val="0"/>
    <w:pPr>
      <w:widowControl/>
      <w:spacing w:line="240" w:lineRule="atLeast"/>
    </w:pPr>
    <w:rPr>
      <w:rFonts w:hint="eastAsia" w:ascii="仿宋_GB2312" w:hAnsi="宋体" w:eastAsia="仿宋_GB2312" w:cs="宋体"/>
      <w:kern w:val="0"/>
      <w:sz w:val="24"/>
      <w:szCs w:val="24"/>
    </w:rPr>
  </w:style>
  <w:style w:type="paragraph" w:customStyle="1" w:styleId="131">
    <w:name w:val="p16"/>
    <w:basedOn w:val="1"/>
    <w:qFormat/>
    <w:uiPriority w:val="0"/>
    <w:pPr>
      <w:widowControl/>
      <w:spacing w:before="60" w:after="78"/>
      <w:jc w:val="center"/>
    </w:pPr>
    <w:rPr>
      <w:rFonts w:hint="eastAsia" w:ascii="宋体" w:hAnsi="宋体" w:cs="宋体"/>
      <w:kern w:val="0"/>
      <w:szCs w:val="21"/>
    </w:rPr>
  </w:style>
  <w:style w:type="paragraph" w:customStyle="1" w:styleId="132">
    <w:name w:val="4子目"/>
    <w:basedOn w:val="1"/>
    <w:next w:val="1"/>
    <w:qFormat/>
    <w:uiPriority w:val="0"/>
    <w:pPr>
      <w:spacing w:line="360" w:lineRule="auto"/>
      <w:ind w:firstLine="482"/>
      <w:jc w:val="left"/>
      <w:outlineLvl w:val="3"/>
    </w:pPr>
    <w:rPr>
      <w:rFonts w:eastAsia="仿宋_GB2312"/>
      <w:b/>
      <w:sz w:val="24"/>
      <w:szCs w:val="20"/>
    </w:rPr>
  </w:style>
  <w:style w:type="character" w:customStyle="1" w:styleId="133">
    <w:name w:val="样式 宋体 小四 行距: 1.5 倍行距 Char Char"/>
    <w:link w:val="134"/>
    <w:qFormat/>
    <w:uiPriority w:val="0"/>
    <w:rPr>
      <w:rFonts w:hAnsi="宋体" w:eastAsia="Times New Roman"/>
      <w:bCs/>
      <w:kern w:val="0"/>
      <w:sz w:val="24"/>
      <w:szCs w:val="21"/>
      <w:lang w:val="zh-CN"/>
    </w:rPr>
  </w:style>
  <w:style w:type="paragraph" w:customStyle="1" w:styleId="134">
    <w:name w:val="样式 宋体 小四 行距: 1.5 倍行距"/>
    <w:basedOn w:val="1"/>
    <w:link w:val="133"/>
    <w:qFormat/>
    <w:uiPriority w:val="0"/>
    <w:pPr>
      <w:spacing w:line="360" w:lineRule="auto"/>
      <w:ind w:firstLine="480" w:firstLineChars="200"/>
    </w:pPr>
    <w:rPr>
      <w:rFonts w:hAnsi="宋体" w:eastAsia="Times New Roman"/>
      <w:bCs/>
      <w:kern w:val="0"/>
      <w:sz w:val="24"/>
      <w:szCs w:val="21"/>
      <w:lang w:val="zh-CN"/>
    </w:rPr>
  </w:style>
  <w:style w:type="paragraph" w:customStyle="1" w:styleId="135">
    <w:name w:val="Char4 Char Char Char"/>
    <w:basedOn w:val="1"/>
    <w:qFormat/>
    <w:uiPriority w:val="0"/>
    <w:pPr>
      <w:snapToGrid w:val="0"/>
      <w:spacing w:line="360" w:lineRule="auto"/>
      <w:ind w:firstLine="200" w:firstLineChars="200"/>
    </w:pPr>
    <w:rPr>
      <w:rFonts w:ascii="Times New Roman" w:hAnsi="宋体" w:eastAsia="宋体" w:cs="宋体"/>
      <w:szCs w:val="26"/>
    </w:rPr>
  </w:style>
  <w:style w:type="paragraph" w:customStyle="1" w:styleId="136">
    <w:name w:val="列出段落1"/>
    <w:basedOn w:val="1"/>
    <w:unhideWhenUsed/>
    <w:qFormat/>
    <w:uiPriority w:val="0"/>
    <w:pPr>
      <w:ind w:firstLine="420" w:firstLineChars="200"/>
    </w:pPr>
    <w:rPr>
      <w:szCs w:val="24"/>
    </w:rPr>
  </w:style>
  <w:style w:type="paragraph" w:customStyle="1" w:styleId="137">
    <w:name w:val="！WBL3三标"/>
    <w:basedOn w:val="5"/>
    <w:qFormat/>
    <w:uiPriority w:val="0"/>
    <w:pPr>
      <w:spacing w:before="120" w:after="120" w:line="240" w:lineRule="auto"/>
      <w:ind w:right="210" w:firstLine="100" w:firstLineChars="100"/>
      <w:textAlignment w:val="center"/>
    </w:pPr>
    <w:rPr>
      <w:rFonts w:ascii="黑体" w:hAnsi="黑体" w:eastAsia="黑体"/>
      <w:b w:val="0"/>
      <w:sz w:val="28"/>
      <w:szCs w:val="28"/>
    </w:rPr>
  </w:style>
  <w:style w:type="paragraph" w:customStyle="1" w:styleId="138">
    <w:name w:val="样式 样式 样式 小四 段前: 1 行 段后: 1 行 行距: 1.5 倍行距 + 首行缩进:  2 字符 + 首行缩进:  2..."/>
    <w:basedOn w:val="1"/>
    <w:autoRedefine/>
    <w:qFormat/>
    <w:uiPriority w:val="0"/>
    <w:pPr>
      <w:spacing w:line="360" w:lineRule="auto"/>
      <w:ind w:firstLine="200" w:firstLineChars="200"/>
    </w:pPr>
    <w:rPr>
      <w:rFonts w:cs="宋体"/>
      <w:sz w:val="24"/>
      <w:szCs w:val="24"/>
    </w:rPr>
  </w:style>
  <w:style w:type="paragraph" w:customStyle="1" w:styleId="139">
    <w:name w:val="！WBL4图表内容"/>
    <w:basedOn w:val="1"/>
    <w:qFormat/>
    <w:uiPriority w:val="0"/>
    <w:pPr>
      <w:widowControl/>
      <w:jc w:val="center"/>
      <w:textAlignment w:val="center"/>
    </w:pPr>
    <w:rPr>
      <w:rFonts w:cs="宋体"/>
      <w:color w:val="000000"/>
      <w:kern w:val="0"/>
      <w:sz w:val="24"/>
      <w:szCs w:val="24"/>
    </w:rPr>
  </w:style>
  <w:style w:type="paragraph" w:customStyle="1" w:styleId="140">
    <w:name w:val="文字"/>
    <w:qFormat/>
    <w:uiPriority w:val="0"/>
    <w:pPr>
      <w:widowControl w:val="0"/>
      <w:jc w:val="both"/>
    </w:pPr>
    <w:rPr>
      <w:rFonts w:ascii="Times New Roman" w:hAnsi="Times New Roman" w:eastAsia="宋体" w:cs="Times New Roman"/>
      <w:spacing w:val="-20"/>
      <w:kern w:val="2"/>
      <w:sz w:val="24"/>
      <w:szCs w:val="24"/>
      <w:lang w:val="en-US" w:eastAsia="zh-CN" w:bidi="ar-SA"/>
    </w:rPr>
  </w:style>
  <w:style w:type="paragraph" w:customStyle="1" w:styleId="141">
    <w:name w:val="段"/>
    <w:link w:val="364"/>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42">
    <w:name w:val="段落1"/>
    <w:basedOn w:val="1"/>
    <w:link w:val="469"/>
    <w:qFormat/>
    <w:uiPriority w:val="0"/>
    <w:pPr>
      <w:adjustRightInd w:val="0"/>
      <w:snapToGrid w:val="0"/>
      <w:spacing w:line="500" w:lineRule="exact"/>
      <w:ind w:firstLine="200" w:firstLineChars="200"/>
      <w:textAlignment w:val="baseline"/>
    </w:pPr>
    <w:rPr>
      <w:rFonts w:ascii="仿宋_GB2312" w:eastAsia="仿宋_GB2312"/>
      <w:spacing w:val="30"/>
      <w:kern w:val="0"/>
      <w:sz w:val="28"/>
      <w:szCs w:val="20"/>
    </w:rPr>
  </w:style>
  <w:style w:type="paragraph" w:customStyle="1" w:styleId="143">
    <w:name w:val="正文文字1"/>
    <w:basedOn w:val="1"/>
    <w:next w:val="33"/>
    <w:qFormat/>
    <w:uiPriority w:val="0"/>
    <w:pPr>
      <w:spacing w:line="360" w:lineRule="auto"/>
    </w:pPr>
    <w:rPr>
      <w:rFonts w:ascii="宋体" w:hAnsi="Courier New"/>
      <w:szCs w:val="20"/>
    </w:rPr>
  </w:style>
  <w:style w:type="paragraph" w:customStyle="1" w:styleId="144">
    <w:name w:val="！WBL2二标"/>
    <w:basedOn w:val="4"/>
    <w:qFormat/>
    <w:uiPriority w:val="0"/>
    <w:pPr>
      <w:spacing w:before="120" w:after="120" w:line="240" w:lineRule="auto"/>
      <w:textAlignment w:val="center"/>
    </w:pPr>
    <w:rPr>
      <w:rFonts w:ascii="Times New Roman" w:hAnsi="Times New Roman"/>
      <w:b w:val="0"/>
      <w:sz w:val="28"/>
      <w:szCs w:val="28"/>
    </w:rPr>
  </w:style>
  <w:style w:type="paragraph" w:customStyle="1" w:styleId="145">
    <w:name w:val="！WBL1一标"/>
    <w:basedOn w:val="3"/>
    <w:qFormat/>
    <w:uiPriority w:val="0"/>
    <w:pPr>
      <w:snapToGrid w:val="0"/>
      <w:spacing w:before="120" w:after="120" w:line="240" w:lineRule="auto"/>
      <w:jc w:val="center"/>
      <w:textAlignment w:val="center"/>
    </w:pPr>
    <w:rPr>
      <w:rFonts w:eastAsia="黑体"/>
      <w:b w:val="0"/>
      <w:sz w:val="32"/>
      <w:szCs w:val="32"/>
    </w:rPr>
  </w:style>
  <w:style w:type="paragraph" w:customStyle="1" w:styleId="146">
    <w:name w:val="正文A"/>
    <w:basedOn w:val="1"/>
    <w:qFormat/>
    <w:uiPriority w:val="0"/>
    <w:pPr>
      <w:spacing w:line="360" w:lineRule="auto"/>
      <w:ind w:firstLine="200" w:firstLineChars="200"/>
    </w:pPr>
    <w:rPr>
      <w:rFonts w:cs="宋体"/>
      <w:color w:val="000000"/>
      <w:sz w:val="28"/>
      <w:szCs w:val="20"/>
    </w:rPr>
  </w:style>
  <w:style w:type="paragraph" w:customStyle="1" w:styleId="147">
    <w:name w:val="！WBL0正文"/>
    <w:basedOn w:val="1"/>
    <w:link w:val="459"/>
    <w:qFormat/>
    <w:uiPriority w:val="0"/>
    <w:pPr>
      <w:spacing w:line="480" w:lineRule="exact"/>
      <w:ind w:firstLine="200" w:firstLineChars="200"/>
      <w:textAlignment w:val="center"/>
    </w:pPr>
    <w:rPr>
      <w:rFonts w:hAnsi="宋体"/>
      <w:sz w:val="28"/>
      <w:szCs w:val="28"/>
    </w:rPr>
  </w:style>
  <w:style w:type="paragraph" w:customStyle="1" w:styleId="148">
    <w:name w:val="！WBL5表格名称"/>
    <w:basedOn w:val="147"/>
    <w:qFormat/>
    <w:uiPriority w:val="0"/>
    <w:pPr>
      <w:ind w:firstLine="0" w:firstLineChars="0"/>
      <w:jc w:val="center"/>
    </w:pPr>
    <w:rPr>
      <w:b/>
    </w:rPr>
  </w:style>
  <w:style w:type="paragraph" w:customStyle="1" w:styleId="149">
    <w:name w:val="表标题"/>
    <w:basedOn w:val="1"/>
    <w:next w:val="1"/>
    <w:link w:val="370"/>
    <w:qFormat/>
    <w:uiPriority w:val="0"/>
    <w:pPr>
      <w:adjustRightInd w:val="0"/>
      <w:snapToGrid w:val="0"/>
      <w:spacing w:before="50" w:after="20" w:line="360" w:lineRule="auto"/>
      <w:ind w:firstLine="600" w:firstLineChars="600"/>
      <w:jc w:val="left"/>
      <w:textAlignment w:val="baseline"/>
    </w:pPr>
    <w:rPr>
      <w:rFonts w:ascii="黑体" w:hAnsi="宋体" w:eastAsia="黑体"/>
      <w:kern w:val="0"/>
      <w:sz w:val="24"/>
      <w:szCs w:val="20"/>
    </w:rPr>
  </w:style>
  <w:style w:type="paragraph" w:customStyle="1" w:styleId="150">
    <w:name w:val="p0"/>
    <w:basedOn w:val="1"/>
    <w:qFormat/>
    <w:uiPriority w:val="0"/>
    <w:pPr>
      <w:widowControl/>
    </w:pPr>
    <w:rPr>
      <w:kern w:val="0"/>
      <w:szCs w:val="21"/>
    </w:rPr>
  </w:style>
  <w:style w:type="character" w:customStyle="1" w:styleId="151">
    <w:name w:val="bds_more"/>
    <w:basedOn w:val="69"/>
    <w:qFormat/>
    <w:uiPriority w:val="0"/>
    <w:rPr>
      <w:rFonts w:hint="eastAsia" w:ascii="宋体" w:hAnsi="宋体" w:eastAsia="宋体" w:cs="宋体"/>
    </w:rPr>
  </w:style>
  <w:style w:type="character" w:customStyle="1" w:styleId="152">
    <w:name w:val="bds_more1"/>
    <w:basedOn w:val="69"/>
    <w:qFormat/>
    <w:uiPriority w:val="0"/>
  </w:style>
  <w:style w:type="character" w:customStyle="1" w:styleId="153">
    <w:name w:val="bds_more2"/>
    <w:basedOn w:val="69"/>
    <w:qFormat/>
    <w:uiPriority w:val="0"/>
  </w:style>
  <w:style w:type="character" w:customStyle="1" w:styleId="154">
    <w:name w:val="pic"/>
    <w:basedOn w:val="69"/>
    <w:qFormat/>
    <w:uiPriority w:val="0"/>
  </w:style>
  <w:style w:type="character" w:customStyle="1" w:styleId="155">
    <w:name w:val="text"/>
    <w:basedOn w:val="69"/>
    <w:qFormat/>
    <w:uiPriority w:val="0"/>
    <w:rPr>
      <w:color w:val="888888"/>
      <w:sz w:val="18"/>
      <w:szCs w:val="18"/>
    </w:rPr>
  </w:style>
  <w:style w:type="character" w:customStyle="1" w:styleId="156">
    <w:name w:val="sels"/>
    <w:basedOn w:val="69"/>
    <w:qFormat/>
    <w:uiPriority w:val="0"/>
    <w:rPr>
      <w:bdr w:val="single" w:color="DAB76A" w:sz="6" w:space="0"/>
      <w:shd w:val="clear" w:color="auto" w:fill="FFFFFF"/>
    </w:rPr>
  </w:style>
  <w:style w:type="character" w:customStyle="1" w:styleId="157">
    <w:name w:val="sel"/>
    <w:basedOn w:val="69"/>
    <w:qFormat/>
    <w:uiPriority w:val="0"/>
  </w:style>
  <w:style w:type="character" w:customStyle="1" w:styleId="158">
    <w:name w:val="bds_nopic"/>
    <w:basedOn w:val="69"/>
    <w:qFormat/>
    <w:uiPriority w:val="0"/>
  </w:style>
  <w:style w:type="character" w:customStyle="1" w:styleId="159">
    <w:name w:val="bds_nopic1"/>
    <w:basedOn w:val="69"/>
    <w:qFormat/>
    <w:uiPriority w:val="0"/>
  </w:style>
  <w:style w:type="character" w:customStyle="1" w:styleId="160">
    <w:name w:val="bds_nopic2"/>
    <w:basedOn w:val="69"/>
    <w:qFormat/>
    <w:uiPriority w:val="0"/>
  </w:style>
  <w:style w:type="paragraph" w:customStyle="1" w:styleId="161">
    <w:name w:val="gyy正文文字"/>
    <w:basedOn w:val="1"/>
    <w:qFormat/>
    <w:uiPriority w:val="0"/>
    <w:pPr>
      <w:spacing w:line="360" w:lineRule="auto"/>
      <w:ind w:firstLine="471"/>
    </w:pPr>
    <w:rPr>
      <w:rFonts w:cs="宋体"/>
      <w:color w:val="000000"/>
      <w:spacing w:val="14"/>
      <w:sz w:val="24"/>
      <w:szCs w:val="24"/>
    </w:rPr>
  </w:style>
  <w:style w:type="paragraph" w:customStyle="1" w:styleId="162">
    <w:name w:val="样式 标题 2 + 仿宋_GB2312"/>
    <w:basedOn w:val="4"/>
    <w:qFormat/>
    <w:uiPriority w:val="0"/>
    <w:pPr>
      <w:ind w:firstLine="630" w:firstLineChars="196"/>
    </w:pPr>
    <w:rPr>
      <w:rFonts w:ascii="仿宋_GB2312" w:eastAsia="仿宋_GB2312" w:cs="宋体"/>
      <w:szCs w:val="20"/>
    </w:rPr>
  </w:style>
  <w:style w:type="paragraph" w:customStyle="1" w:styleId="163">
    <w:name w:val="样式 段前: 6 磅 段后: 6 磅 行距: 1.5 倍行距 首行缩进:  2 字符"/>
    <w:basedOn w:val="1"/>
    <w:qFormat/>
    <w:uiPriority w:val="0"/>
    <w:pPr>
      <w:spacing w:line="360" w:lineRule="auto"/>
      <w:ind w:firstLine="592" w:firstLineChars="200"/>
    </w:pPr>
    <w:rPr>
      <w:rFonts w:ascii="宋体" w:hAnsi="宋体"/>
      <w:bCs/>
      <w:spacing w:val="8"/>
      <w:kern w:val="10"/>
      <w:sz w:val="28"/>
      <w:szCs w:val="20"/>
    </w:rPr>
  </w:style>
  <w:style w:type="paragraph" w:customStyle="1" w:styleId="164">
    <w:name w:val="_Style 75"/>
    <w:basedOn w:val="1"/>
    <w:next w:val="1"/>
    <w:qFormat/>
    <w:uiPriority w:val="0"/>
    <w:pPr>
      <w:pBdr>
        <w:bottom w:val="single" w:color="auto" w:sz="6" w:space="1"/>
      </w:pBdr>
      <w:jc w:val="center"/>
    </w:pPr>
    <w:rPr>
      <w:rFonts w:ascii="Arial" w:eastAsia="宋体"/>
      <w:vanish/>
      <w:sz w:val="16"/>
      <w:szCs w:val="24"/>
    </w:rPr>
  </w:style>
  <w:style w:type="paragraph" w:customStyle="1" w:styleId="165">
    <w:name w:val="_Style 76"/>
    <w:basedOn w:val="1"/>
    <w:next w:val="1"/>
    <w:qFormat/>
    <w:uiPriority w:val="0"/>
    <w:pPr>
      <w:pBdr>
        <w:top w:val="single" w:color="auto" w:sz="6" w:space="1"/>
      </w:pBdr>
      <w:jc w:val="center"/>
    </w:pPr>
    <w:rPr>
      <w:rFonts w:ascii="Arial" w:eastAsia="宋体"/>
      <w:vanish/>
      <w:sz w:val="16"/>
      <w:szCs w:val="24"/>
    </w:rPr>
  </w:style>
  <w:style w:type="paragraph" w:customStyle="1" w:styleId="1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7">
    <w:name w:val="样式 样式 宋体 四号 黑色 左 行距: 1.5 倍行距 + 首行缩进:  2 字符"/>
    <w:basedOn w:val="168"/>
    <w:qFormat/>
    <w:uiPriority w:val="0"/>
  </w:style>
  <w:style w:type="paragraph" w:customStyle="1" w:styleId="168">
    <w:name w:val="样式 宋体 四号 黑色 左 行距: 1.5 倍行距"/>
    <w:basedOn w:val="1"/>
    <w:qFormat/>
    <w:uiPriority w:val="0"/>
    <w:pPr>
      <w:jc w:val="left"/>
    </w:pPr>
    <w:rPr>
      <w:rFonts w:ascii="宋体" w:hAnsi="宋体" w:eastAsia="宋体" w:cs="宋体"/>
      <w:color w:val="000000"/>
      <w:szCs w:val="20"/>
    </w:rPr>
  </w:style>
  <w:style w:type="paragraph" w:customStyle="1" w:styleId="169">
    <w:name w:val="CM76"/>
    <w:basedOn w:val="166"/>
    <w:next w:val="166"/>
    <w:qFormat/>
    <w:uiPriority w:val="0"/>
    <w:rPr>
      <w:rFonts w:ascii="仿宋" w:hAnsi="Calibri" w:eastAsia="仿宋" w:cs="Times New Roman"/>
      <w:color w:val="auto"/>
    </w:rPr>
  </w:style>
  <w:style w:type="character" w:customStyle="1" w:styleId="170">
    <w:name w:val="样式 四号"/>
    <w:qFormat/>
    <w:uiPriority w:val="0"/>
    <w:rPr>
      <w:rFonts w:ascii="Times New Roman" w:hAnsi="Times New Roman" w:eastAsia="宋体"/>
      <w:color w:val="auto"/>
      <w:sz w:val="28"/>
    </w:rPr>
  </w:style>
  <w:style w:type="paragraph" w:customStyle="1" w:styleId="171">
    <w:name w:val="样式 宋体 四号 左 行距: 1.5 倍行距"/>
    <w:basedOn w:val="1"/>
    <w:qFormat/>
    <w:uiPriority w:val="0"/>
    <w:pPr>
      <w:jc w:val="left"/>
    </w:pPr>
    <w:rPr>
      <w:rFonts w:ascii="宋体" w:hAnsi="宋体" w:eastAsia="宋体" w:cs="宋体"/>
      <w:szCs w:val="20"/>
    </w:rPr>
  </w:style>
  <w:style w:type="paragraph" w:customStyle="1" w:styleId="172">
    <w:name w:val="正文1 Char Char Char Char Char Char Char"/>
    <w:basedOn w:val="1"/>
    <w:qFormat/>
    <w:uiPriority w:val="0"/>
    <w:pPr>
      <w:tabs>
        <w:tab w:val="left" w:pos="5327"/>
        <w:tab w:val="left" w:pos="6326"/>
        <w:tab w:val="left" w:pos="7230"/>
        <w:tab w:val="left" w:pos="9301"/>
      </w:tabs>
      <w:autoSpaceDE w:val="0"/>
      <w:autoSpaceDN w:val="0"/>
      <w:adjustRightInd w:val="0"/>
      <w:snapToGrid w:val="0"/>
      <w:spacing w:line="600" w:lineRule="exact"/>
      <w:ind w:firstLine="560" w:firstLineChars="200"/>
      <w:jc w:val="left"/>
    </w:pPr>
    <w:rPr>
      <w:rFonts w:ascii="Arial Narrow" w:hAnsi="Arial Narrow" w:eastAsia="仿宋_GB2312"/>
      <w:color w:val="000000"/>
      <w:kern w:val="10"/>
      <w:sz w:val="28"/>
      <w:szCs w:val="28"/>
    </w:rPr>
  </w:style>
  <w:style w:type="character" w:customStyle="1" w:styleId="173">
    <w:name w:val="样式 宋体 小三"/>
    <w:qFormat/>
    <w:uiPriority w:val="0"/>
    <w:rPr>
      <w:sz w:val="28"/>
    </w:rPr>
  </w:style>
  <w:style w:type="character" w:customStyle="1" w:styleId="174">
    <w:name w:val="表格正文 Char"/>
    <w:link w:val="175"/>
    <w:qFormat/>
    <w:locked/>
    <w:uiPriority w:val="0"/>
    <w:rPr>
      <w:rFonts w:ascii="楷体_GB2312" w:eastAsia="楷体_GB2312"/>
      <w:szCs w:val="21"/>
    </w:rPr>
  </w:style>
  <w:style w:type="paragraph" w:customStyle="1" w:styleId="175">
    <w:name w:val="表格正文"/>
    <w:basedOn w:val="1"/>
    <w:link w:val="174"/>
    <w:autoRedefine/>
    <w:qFormat/>
    <w:uiPriority w:val="0"/>
    <w:pPr>
      <w:jc w:val="center"/>
    </w:pPr>
    <w:rPr>
      <w:rFonts w:ascii="楷体_GB2312" w:eastAsia="楷体_GB2312"/>
      <w:szCs w:val="21"/>
    </w:rPr>
  </w:style>
  <w:style w:type="character" w:customStyle="1" w:styleId="176">
    <w:name w:val="默认段落 Char"/>
    <w:link w:val="177"/>
    <w:qFormat/>
    <w:locked/>
    <w:uiPriority w:val="0"/>
    <w:rPr>
      <w:sz w:val="24"/>
    </w:rPr>
  </w:style>
  <w:style w:type="paragraph" w:customStyle="1" w:styleId="177">
    <w:name w:val="默认段落"/>
    <w:basedOn w:val="1"/>
    <w:link w:val="176"/>
    <w:qFormat/>
    <w:uiPriority w:val="0"/>
    <w:pPr>
      <w:spacing w:line="360" w:lineRule="auto"/>
      <w:ind w:firstLine="480" w:firstLineChars="200"/>
    </w:pPr>
    <w:rPr>
      <w:sz w:val="24"/>
    </w:rPr>
  </w:style>
  <w:style w:type="character" w:customStyle="1" w:styleId="178">
    <w:name w:val="表格单位行 Char1"/>
    <w:link w:val="179"/>
    <w:qFormat/>
    <w:locked/>
    <w:uiPriority w:val="0"/>
    <w:rPr>
      <w:color w:val="000000"/>
      <w:sz w:val="24"/>
    </w:rPr>
  </w:style>
  <w:style w:type="paragraph" w:customStyle="1" w:styleId="179">
    <w:name w:val="表格单位行"/>
    <w:basedOn w:val="1"/>
    <w:link w:val="178"/>
    <w:autoRedefine/>
    <w:qFormat/>
    <w:uiPriority w:val="0"/>
    <w:pPr>
      <w:spacing w:line="400" w:lineRule="exact"/>
    </w:pPr>
    <w:rPr>
      <w:color w:val="000000"/>
      <w:sz w:val="24"/>
    </w:rPr>
  </w:style>
  <w:style w:type="character" w:customStyle="1" w:styleId="180">
    <w:name w:val="标题 4 Char Char Char Char1"/>
    <w:qFormat/>
    <w:uiPriority w:val="0"/>
    <w:rPr>
      <w:rFonts w:ascii="Cambria" w:hAnsi="Cambria" w:eastAsia="仿宋"/>
      <w:b/>
      <w:bCs/>
      <w:kern w:val="2"/>
      <w:sz w:val="24"/>
      <w:szCs w:val="28"/>
    </w:rPr>
  </w:style>
  <w:style w:type="character" w:customStyle="1" w:styleId="181">
    <w:name w:val="Char Char15"/>
    <w:qFormat/>
    <w:uiPriority w:val="0"/>
    <w:rPr>
      <w:rFonts w:hint="eastAsia" w:ascii="方正大标宋简体" w:hAnsi="宋体" w:eastAsia="方正大标宋简体"/>
      <w:b/>
      <w:bCs/>
      <w:kern w:val="44"/>
      <w:sz w:val="30"/>
      <w:szCs w:val="44"/>
      <w:lang w:val="en-US" w:eastAsia="zh-CN" w:bidi="ar-SA"/>
    </w:rPr>
  </w:style>
  <w:style w:type="character" w:customStyle="1" w:styleId="182">
    <w:name w:val="HTML 预设格式 Char"/>
    <w:qFormat/>
    <w:uiPriority w:val="0"/>
    <w:rPr>
      <w:rFonts w:ascii="宋体" w:hAnsi="宋体" w:eastAsia="仿宋"/>
      <w:sz w:val="24"/>
      <w:szCs w:val="22"/>
    </w:rPr>
  </w:style>
  <w:style w:type="character" w:customStyle="1" w:styleId="183">
    <w:name w:val="wz"/>
    <w:qFormat/>
    <w:uiPriority w:val="0"/>
    <w:rPr>
      <w:rFonts w:hint="eastAsia" w:ascii="宋体" w:hAnsi="宋体" w:eastAsia="黑体"/>
      <w:b/>
      <w:kern w:val="2"/>
      <w:sz w:val="24"/>
      <w:szCs w:val="30"/>
      <w:lang w:val="en-US" w:eastAsia="zh-CN" w:bidi="ar-SA"/>
    </w:rPr>
  </w:style>
  <w:style w:type="character" w:customStyle="1" w:styleId="184">
    <w:name w:val="标题6 Char"/>
    <w:link w:val="185"/>
    <w:qFormat/>
    <w:locked/>
    <w:uiPriority w:val="0"/>
    <w:rPr>
      <w:rFonts w:ascii="仿宋_GB2312" w:hAnsi="宋体" w:eastAsia="仿宋_GB2312"/>
      <w:bCs/>
      <w:sz w:val="28"/>
      <w:szCs w:val="28"/>
    </w:rPr>
  </w:style>
  <w:style w:type="paragraph" w:customStyle="1" w:styleId="185">
    <w:name w:val="标题6"/>
    <w:basedOn w:val="1"/>
    <w:link w:val="184"/>
    <w:qFormat/>
    <w:uiPriority w:val="0"/>
    <w:pPr>
      <w:spacing w:line="360" w:lineRule="auto"/>
      <w:ind w:firstLine="560" w:firstLineChars="200"/>
    </w:pPr>
    <w:rPr>
      <w:rFonts w:ascii="仿宋_GB2312" w:hAnsi="宋体" w:eastAsia="仿宋_GB2312"/>
      <w:bCs/>
      <w:sz w:val="28"/>
      <w:szCs w:val="28"/>
    </w:rPr>
  </w:style>
  <w:style w:type="character" w:customStyle="1" w:styleId="186">
    <w:name w:val="样式 标题 3 + 宋体 小三 黑色 Char"/>
    <w:link w:val="187"/>
    <w:qFormat/>
    <w:locked/>
    <w:uiPriority w:val="0"/>
    <w:rPr>
      <w:rFonts w:ascii="宋体" w:hAnsi="宋体"/>
      <w:b/>
      <w:bCs/>
      <w:color w:val="000000"/>
      <w:sz w:val="24"/>
      <w:szCs w:val="32"/>
    </w:rPr>
  </w:style>
  <w:style w:type="paragraph" w:customStyle="1" w:styleId="187">
    <w:name w:val="样式 标题 3 + 宋体 小三 黑色"/>
    <w:basedOn w:val="5"/>
    <w:link w:val="186"/>
    <w:qFormat/>
    <w:uiPriority w:val="0"/>
    <w:pPr>
      <w:spacing w:before="0" w:after="0" w:line="360" w:lineRule="auto"/>
    </w:pPr>
    <w:rPr>
      <w:rFonts w:ascii="宋体" w:hAnsi="宋体"/>
      <w:color w:val="000000"/>
      <w:sz w:val="24"/>
    </w:rPr>
  </w:style>
  <w:style w:type="character" w:customStyle="1" w:styleId="188">
    <w:name w:val="标题 Char"/>
    <w:qFormat/>
    <w:uiPriority w:val="0"/>
    <w:rPr>
      <w:rFonts w:ascii="Cambria" w:hAnsi="Cambria" w:eastAsia="仿宋"/>
      <w:b/>
      <w:bCs/>
      <w:kern w:val="2"/>
      <w:sz w:val="32"/>
      <w:szCs w:val="32"/>
    </w:rPr>
  </w:style>
  <w:style w:type="character" w:customStyle="1" w:styleId="189">
    <w:name w:val="正文51561 Char"/>
    <w:basedOn w:val="190"/>
    <w:link w:val="192"/>
    <w:qFormat/>
    <w:uiPriority w:val="0"/>
    <w:rPr>
      <w:rFonts w:ascii="宋体" w:hAnsi="宋体"/>
      <w:sz w:val="28"/>
      <w:szCs w:val="28"/>
    </w:rPr>
  </w:style>
  <w:style w:type="character" w:customStyle="1" w:styleId="190">
    <w:name w:val="正文123 Char"/>
    <w:link w:val="191"/>
    <w:qFormat/>
    <w:uiPriority w:val="0"/>
    <w:rPr>
      <w:rFonts w:ascii="宋体" w:hAnsi="宋体"/>
      <w:sz w:val="28"/>
      <w:szCs w:val="28"/>
    </w:rPr>
  </w:style>
  <w:style w:type="paragraph" w:customStyle="1" w:styleId="191">
    <w:name w:val="正文123"/>
    <w:basedOn w:val="26"/>
    <w:link w:val="190"/>
    <w:qFormat/>
    <w:uiPriority w:val="0"/>
    <w:pPr>
      <w:spacing w:line="480" w:lineRule="exact"/>
      <w:ind w:firstLine="560" w:firstLineChars="200"/>
    </w:pPr>
    <w:rPr>
      <w:rFonts w:ascii="宋体" w:hAnsi="宋体"/>
      <w:sz w:val="28"/>
      <w:szCs w:val="28"/>
    </w:rPr>
  </w:style>
  <w:style w:type="paragraph" w:customStyle="1" w:styleId="192">
    <w:name w:val="正文51561"/>
    <w:basedOn w:val="191"/>
    <w:link w:val="189"/>
    <w:qFormat/>
    <w:uiPriority w:val="0"/>
  </w:style>
  <w:style w:type="character" w:customStyle="1" w:styleId="193">
    <w:name w:val="样2 Char Char"/>
    <w:link w:val="194"/>
    <w:qFormat/>
    <w:uiPriority w:val="0"/>
    <w:rPr>
      <w:rFonts w:ascii="宋体" w:hAnsi="宋体"/>
      <w:b/>
      <w:sz w:val="30"/>
      <w:szCs w:val="28"/>
    </w:rPr>
  </w:style>
  <w:style w:type="paragraph" w:customStyle="1" w:styleId="194">
    <w:name w:val="样2"/>
    <w:basedOn w:val="1"/>
    <w:next w:val="1"/>
    <w:link w:val="193"/>
    <w:qFormat/>
    <w:uiPriority w:val="0"/>
    <w:pPr>
      <w:spacing w:beforeLines="50" w:afterLines="50" w:line="400" w:lineRule="exact"/>
      <w:outlineLvl w:val="1"/>
    </w:pPr>
    <w:rPr>
      <w:rFonts w:ascii="宋体" w:hAnsi="宋体"/>
      <w:b/>
      <w:sz w:val="30"/>
      <w:szCs w:val="28"/>
    </w:rPr>
  </w:style>
  <w:style w:type="character" w:customStyle="1" w:styleId="195">
    <w:name w:val="正文＋首行缩进2字符 Char"/>
    <w:link w:val="196"/>
    <w:qFormat/>
    <w:uiPriority w:val="0"/>
    <w:rPr>
      <w:rFonts w:ascii="Calibri" w:hAnsi="Calibri" w:eastAsia="仿宋"/>
      <w:spacing w:val="14"/>
      <w:sz w:val="24"/>
      <w:lang w:eastAsia="en-US" w:bidi="en-US"/>
    </w:rPr>
  </w:style>
  <w:style w:type="paragraph" w:customStyle="1" w:styleId="196">
    <w:name w:val="正文＋首行缩进2字符"/>
    <w:basedOn w:val="1"/>
    <w:link w:val="195"/>
    <w:qFormat/>
    <w:uiPriority w:val="0"/>
    <w:pPr>
      <w:widowControl/>
      <w:spacing w:line="360" w:lineRule="auto"/>
      <w:ind w:firstLine="200" w:firstLineChars="200"/>
      <w:jc w:val="left"/>
    </w:pPr>
    <w:rPr>
      <w:rFonts w:ascii="Calibri" w:hAnsi="Calibri" w:eastAsia="仿宋"/>
      <w:spacing w:val="14"/>
      <w:sz w:val="24"/>
      <w:lang w:eastAsia="en-US" w:bidi="en-US"/>
    </w:rPr>
  </w:style>
  <w:style w:type="character" w:customStyle="1" w:styleId="197">
    <w:name w:val="正文文字 Char Char"/>
    <w:qFormat/>
    <w:uiPriority w:val="0"/>
    <w:rPr>
      <w:rFonts w:ascii="宋体" w:hAnsi="宋体" w:eastAsia="宋体"/>
      <w:kern w:val="2"/>
      <w:sz w:val="28"/>
      <w:lang w:val="en-US" w:eastAsia="zh-CN"/>
    </w:rPr>
  </w:style>
  <w:style w:type="character" w:customStyle="1" w:styleId="198">
    <w:name w:val="Char Char5"/>
    <w:qFormat/>
    <w:uiPriority w:val="0"/>
    <w:rPr>
      <w:rFonts w:ascii="宋体" w:hAnsi="Courier New" w:eastAsia="宋体" w:cs="Courier New"/>
      <w:kern w:val="2"/>
      <w:sz w:val="21"/>
      <w:szCs w:val="21"/>
      <w:lang w:val="en-US" w:eastAsia="zh-CN" w:bidi="ar-SA"/>
    </w:rPr>
  </w:style>
  <w:style w:type="character" w:customStyle="1" w:styleId="199">
    <w:name w:val="wangxy Char"/>
    <w:link w:val="200"/>
    <w:autoRedefine/>
    <w:qFormat/>
    <w:uiPriority w:val="0"/>
    <w:rPr>
      <w:spacing w:val="14"/>
      <w:sz w:val="24"/>
      <w:szCs w:val="24"/>
    </w:rPr>
  </w:style>
  <w:style w:type="paragraph" w:customStyle="1" w:styleId="200">
    <w:name w:val="wangxy"/>
    <w:basedOn w:val="1"/>
    <w:link w:val="199"/>
    <w:qFormat/>
    <w:uiPriority w:val="0"/>
    <w:pPr>
      <w:spacing w:beforeLines="50" w:afterLines="50" w:line="360" w:lineRule="auto"/>
      <w:ind w:firstLine="200" w:firstLineChars="200"/>
    </w:pPr>
    <w:rPr>
      <w:spacing w:val="14"/>
      <w:sz w:val="24"/>
      <w:szCs w:val="24"/>
    </w:rPr>
  </w:style>
  <w:style w:type="character" w:customStyle="1" w:styleId="201">
    <w:name w:val="项标题(1) Char Char"/>
    <w:qFormat/>
    <w:uiPriority w:val="0"/>
    <w:rPr>
      <w:rFonts w:hint="eastAsia" w:ascii="仿宋_GB2312" w:eastAsia="仿宋_GB2312"/>
      <w:b/>
      <w:bCs/>
      <w:kern w:val="2"/>
      <w:sz w:val="24"/>
      <w:szCs w:val="24"/>
    </w:rPr>
  </w:style>
  <w:style w:type="character" w:customStyle="1" w:styleId="202">
    <w:name w:val="unnamed9 style49"/>
    <w:basedOn w:val="69"/>
    <w:qFormat/>
    <w:uiPriority w:val="0"/>
    <w:rPr>
      <w:rFonts w:eastAsia="仿宋_GB2312"/>
    </w:rPr>
  </w:style>
  <w:style w:type="character" w:customStyle="1" w:styleId="203">
    <w:name w:val="批注主题 Char1"/>
    <w:qFormat/>
    <w:uiPriority w:val="99"/>
    <w:rPr>
      <w:rFonts w:eastAsia="仿宋"/>
      <w:b/>
      <w:bCs/>
      <w:kern w:val="2"/>
      <w:sz w:val="24"/>
      <w:szCs w:val="22"/>
    </w:rPr>
  </w:style>
  <w:style w:type="character" w:customStyle="1" w:styleId="204">
    <w:name w:val="正文文本 + Batang5"/>
    <w:qFormat/>
    <w:uiPriority w:val="0"/>
    <w:rPr>
      <w:rFonts w:hint="eastAsia" w:ascii="Batang" w:hAnsi="Batang" w:eastAsia="Batang" w:cs="Batang"/>
      <w:spacing w:val="-10"/>
      <w:sz w:val="18"/>
      <w:szCs w:val="18"/>
      <w:u w:val="none"/>
    </w:rPr>
  </w:style>
  <w:style w:type="character" w:customStyle="1" w:styleId="205">
    <w:name w:val="表格内容 Char Char"/>
    <w:qFormat/>
    <w:uiPriority w:val="0"/>
    <w:rPr>
      <w:rFonts w:ascii="仿宋_GB2312" w:hAnsi="Arial Narrow" w:eastAsia="仿宋_GB2312" w:cs="宋体"/>
      <w:sz w:val="24"/>
      <w:szCs w:val="24"/>
      <w:lang w:val="en-US" w:eastAsia="zh-CN" w:bidi="ar-SA"/>
    </w:rPr>
  </w:style>
  <w:style w:type="character" w:customStyle="1" w:styleId="206">
    <w:name w:val="样式 样式 样式 正文1 + 首行缩进:  2 字符 + (符号) 宋体 首行缩进:  2 字符 + 首行缩进:  2 字符 Char"/>
    <w:link w:val="207"/>
    <w:qFormat/>
    <w:uiPriority w:val="0"/>
    <w:rPr>
      <w:rFonts w:ascii="宋体" w:hAnsi="宋体"/>
      <w:sz w:val="24"/>
    </w:rPr>
  </w:style>
  <w:style w:type="paragraph" w:customStyle="1" w:styleId="207">
    <w:name w:val="样式 样式 样式 正文1 + 首行缩进:  2 字符 + (符号) 宋体 首行缩进:  2 字符 + 首行缩进:  2 字符"/>
    <w:basedOn w:val="1"/>
    <w:link w:val="206"/>
    <w:qFormat/>
    <w:uiPriority w:val="0"/>
    <w:pPr>
      <w:spacing w:line="360" w:lineRule="auto"/>
      <w:ind w:firstLine="480" w:firstLineChars="200"/>
    </w:pPr>
    <w:rPr>
      <w:rFonts w:ascii="宋体" w:hAnsi="宋体"/>
      <w:sz w:val="24"/>
    </w:rPr>
  </w:style>
  <w:style w:type="character" w:customStyle="1" w:styleId="208">
    <w:name w:val="页脚 Char1"/>
    <w:semiHidden/>
    <w:qFormat/>
    <w:uiPriority w:val="99"/>
    <w:rPr>
      <w:rFonts w:ascii="Times New Roman" w:hAnsi="Times New Roman" w:eastAsia="仿宋"/>
      <w:sz w:val="18"/>
      <w:szCs w:val="18"/>
    </w:rPr>
  </w:style>
  <w:style w:type="character" w:customStyle="1" w:styleId="209">
    <w:name w:val="目录标题 Char"/>
    <w:qFormat/>
    <w:uiPriority w:val="0"/>
    <w:rPr>
      <w:rFonts w:eastAsia="宋体"/>
      <w:b/>
      <w:kern w:val="2"/>
      <w:sz w:val="32"/>
      <w:szCs w:val="32"/>
      <w:lang w:val="en-US" w:eastAsia="zh-CN" w:bidi="ar-SA"/>
    </w:rPr>
  </w:style>
  <w:style w:type="character" w:customStyle="1" w:styleId="210">
    <w:name w:val="明显引用 Char"/>
    <w:qFormat/>
    <w:uiPriority w:val="0"/>
    <w:rPr>
      <w:rFonts w:ascii="Calibri" w:hAnsi="Calibri"/>
      <w:b/>
      <w:i/>
      <w:sz w:val="24"/>
      <w:szCs w:val="22"/>
      <w:lang w:eastAsia="en-US" w:bidi="en-US"/>
    </w:rPr>
  </w:style>
  <w:style w:type="paragraph" w:styleId="211">
    <w:name w:val="Intense Quote"/>
    <w:basedOn w:val="1"/>
    <w:next w:val="1"/>
    <w:link w:val="212"/>
    <w:qFormat/>
    <w:uiPriority w:val="0"/>
    <w:pPr>
      <w:widowControl/>
      <w:ind w:left="720" w:right="720"/>
      <w:jc w:val="left"/>
    </w:pPr>
    <w:rPr>
      <w:rFonts w:ascii="Calibri" w:hAnsi="Calibri" w:eastAsia="宋体" w:cs="Times New Roman"/>
      <w:b/>
      <w:i/>
      <w:kern w:val="0"/>
      <w:sz w:val="24"/>
      <w:lang w:eastAsia="en-US" w:bidi="en-US"/>
    </w:rPr>
  </w:style>
  <w:style w:type="character" w:customStyle="1" w:styleId="212">
    <w:name w:val="明显引用 Char2"/>
    <w:basedOn w:val="69"/>
    <w:link w:val="211"/>
    <w:qFormat/>
    <w:uiPriority w:val="0"/>
    <w:rPr>
      <w:rFonts w:ascii="Calibri" w:hAnsi="Calibri" w:eastAsia="宋体" w:cs="Times New Roman"/>
      <w:b/>
      <w:i/>
      <w:kern w:val="0"/>
      <w:sz w:val="24"/>
      <w:lang w:eastAsia="en-US" w:bidi="en-US"/>
    </w:rPr>
  </w:style>
  <w:style w:type="character" w:customStyle="1" w:styleId="213">
    <w:name w:val="Char1 Char Char Char Char Char Char Char Char Char Char"/>
    <w:link w:val="125"/>
    <w:qFormat/>
    <w:uiPriority w:val="0"/>
    <w:rPr>
      <w:szCs w:val="24"/>
    </w:rPr>
  </w:style>
  <w:style w:type="character" w:customStyle="1" w:styleId="214">
    <w:name w:val="l141"/>
    <w:qFormat/>
    <w:uiPriority w:val="0"/>
    <w:rPr>
      <w:color w:val="003366"/>
      <w:sz w:val="21"/>
      <w:szCs w:val="21"/>
      <w:u w:val="none"/>
    </w:rPr>
  </w:style>
  <w:style w:type="character" w:customStyle="1" w:styleId="215">
    <w:name w:val="普通文字 Char Char Char"/>
    <w:qFormat/>
    <w:uiPriority w:val="5"/>
    <w:rPr>
      <w:rFonts w:ascii="宋体" w:hAnsi="Courier New" w:eastAsia="宋体" w:cs="Courier New"/>
      <w:kern w:val="2"/>
      <w:sz w:val="21"/>
      <w:szCs w:val="21"/>
      <w:lang w:val="en-US" w:eastAsia="zh-CN" w:bidi="ar-SA"/>
    </w:rPr>
  </w:style>
  <w:style w:type="character" w:customStyle="1" w:styleId="216">
    <w:name w:val="标4 Char"/>
    <w:link w:val="217"/>
    <w:qFormat/>
    <w:uiPriority w:val="0"/>
    <w:rPr>
      <w:rFonts w:ascii="宋体" w:hAnsi="宋体"/>
      <w:sz w:val="24"/>
      <w:szCs w:val="30"/>
    </w:rPr>
  </w:style>
  <w:style w:type="paragraph" w:customStyle="1" w:styleId="217">
    <w:name w:val="标4"/>
    <w:basedOn w:val="218"/>
    <w:link w:val="216"/>
    <w:qFormat/>
    <w:uiPriority w:val="0"/>
    <w:pPr>
      <w:keepNext w:val="0"/>
      <w:keepLines w:val="0"/>
      <w:spacing w:line="560" w:lineRule="atLeast"/>
      <w:ind w:firstLine="0" w:firstLineChars="0"/>
      <w:outlineLvl w:val="3"/>
    </w:pPr>
    <w:rPr>
      <w:rFonts w:hAnsi="宋体" w:eastAsiaTheme="minorEastAsia" w:cstheme="minorBidi"/>
      <w:sz w:val="24"/>
      <w:szCs w:val="30"/>
    </w:rPr>
  </w:style>
  <w:style w:type="paragraph" w:customStyle="1" w:styleId="218">
    <w:name w:val="样式1"/>
    <w:basedOn w:val="4"/>
    <w:link w:val="432"/>
    <w:qFormat/>
    <w:uiPriority w:val="0"/>
    <w:pPr>
      <w:spacing w:before="0" w:after="0" w:line="240" w:lineRule="atLeast"/>
      <w:ind w:firstLine="200" w:firstLineChars="200"/>
      <w:outlineLvl w:val="9"/>
    </w:pPr>
    <w:rPr>
      <w:rFonts w:ascii="宋体" w:hAnsi="Cambria" w:eastAsia="宋体" w:cs="Times New Roman"/>
      <w:b w:val="0"/>
      <w:bCs w:val="0"/>
      <w:sz w:val="21"/>
      <w:szCs w:val="21"/>
    </w:rPr>
  </w:style>
  <w:style w:type="character" w:customStyle="1" w:styleId="219">
    <w:name w:val="正文缩进1 Char"/>
    <w:qFormat/>
    <w:uiPriority w:val="0"/>
    <w:rPr>
      <w:rFonts w:hint="eastAsia" w:ascii="宋体" w:hAnsi="宋体" w:eastAsia="宋体"/>
      <w:kern w:val="2"/>
      <w:sz w:val="24"/>
      <w:lang w:val="en-US" w:eastAsia="zh-CN" w:bidi="ar-SA"/>
    </w:rPr>
  </w:style>
  <w:style w:type="character" w:customStyle="1" w:styleId="220">
    <w:name w:val="4号正文 Char1"/>
    <w:link w:val="221"/>
    <w:qFormat/>
    <w:locked/>
    <w:uiPriority w:val="0"/>
    <w:rPr>
      <w:rFonts w:ascii="宋体" w:hAnsi="宋体"/>
      <w:sz w:val="24"/>
      <w:szCs w:val="28"/>
    </w:rPr>
  </w:style>
  <w:style w:type="paragraph" w:customStyle="1" w:styleId="221">
    <w:name w:val="4号正文"/>
    <w:basedOn w:val="1"/>
    <w:link w:val="220"/>
    <w:qFormat/>
    <w:uiPriority w:val="0"/>
    <w:pPr>
      <w:spacing w:line="360" w:lineRule="auto"/>
      <w:ind w:firstLine="480" w:firstLineChars="200"/>
    </w:pPr>
    <w:rPr>
      <w:rFonts w:ascii="宋体" w:hAnsi="宋体"/>
      <w:sz w:val="24"/>
      <w:szCs w:val="28"/>
    </w:rPr>
  </w:style>
  <w:style w:type="character" w:customStyle="1" w:styleId="222">
    <w:name w:val="正文2 Char"/>
    <w:link w:val="223"/>
    <w:qFormat/>
    <w:uiPriority w:val="0"/>
    <w:rPr>
      <w:rFonts w:cs="宋体"/>
      <w:color w:val="000000"/>
      <w:sz w:val="24"/>
      <w:szCs w:val="24"/>
    </w:rPr>
  </w:style>
  <w:style w:type="paragraph" w:customStyle="1" w:styleId="223">
    <w:name w:val="正文21"/>
    <w:basedOn w:val="1"/>
    <w:link w:val="222"/>
    <w:qFormat/>
    <w:uiPriority w:val="0"/>
    <w:pPr>
      <w:widowControl/>
      <w:jc w:val="center"/>
    </w:pPr>
    <w:rPr>
      <w:rFonts w:cs="宋体"/>
      <w:color w:val="000000"/>
      <w:sz w:val="24"/>
      <w:szCs w:val="24"/>
    </w:rPr>
  </w:style>
  <w:style w:type="character" w:customStyle="1" w:styleId="224">
    <w:name w:val="font1"/>
    <w:qFormat/>
    <w:uiPriority w:val="0"/>
    <w:rPr>
      <w:color w:val="000000"/>
      <w:sz w:val="24"/>
      <w:szCs w:val="24"/>
      <w:u w:val="none"/>
    </w:rPr>
  </w:style>
  <w:style w:type="character" w:customStyle="1" w:styleId="225">
    <w:name w:val="font21"/>
    <w:qFormat/>
    <w:uiPriority w:val="0"/>
    <w:rPr>
      <w:rFonts w:ascii="仿宋_GB2312" w:eastAsia="仿宋_GB2312" w:cs="仿宋_GB2312"/>
      <w:color w:val="000000"/>
      <w:sz w:val="18"/>
      <w:szCs w:val="18"/>
      <w:u w:val="none"/>
    </w:rPr>
  </w:style>
  <w:style w:type="character" w:customStyle="1" w:styleId="226">
    <w:name w:val="3zw1"/>
    <w:qFormat/>
    <w:uiPriority w:val="0"/>
    <w:rPr>
      <w:color w:val="000000"/>
      <w:sz w:val="21"/>
      <w:szCs w:val="21"/>
    </w:rPr>
  </w:style>
  <w:style w:type="character" w:customStyle="1" w:styleId="227">
    <w:name w:val="方案正文 Char"/>
    <w:link w:val="228"/>
    <w:qFormat/>
    <w:uiPriority w:val="0"/>
    <w:rPr>
      <w:spacing w:val="14"/>
      <w:sz w:val="24"/>
      <w:szCs w:val="24"/>
    </w:rPr>
  </w:style>
  <w:style w:type="paragraph" w:customStyle="1" w:styleId="228">
    <w:name w:val="方案正文"/>
    <w:basedOn w:val="1"/>
    <w:link w:val="227"/>
    <w:qFormat/>
    <w:uiPriority w:val="0"/>
    <w:pPr>
      <w:spacing w:beforeLines="50" w:afterLines="50" w:line="360" w:lineRule="auto"/>
      <w:ind w:firstLine="200" w:firstLineChars="200"/>
    </w:pPr>
    <w:rPr>
      <w:spacing w:val="14"/>
      <w:sz w:val="24"/>
      <w:szCs w:val="24"/>
    </w:rPr>
  </w:style>
  <w:style w:type="character" w:customStyle="1" w:styleId="229">
    <w:name w:val="正文1 Char3"/>
    <w:qFormat/>
    <w:uiPriority w:val="0"/>
    <w:rPr>
      <w:rFonts w:eastAsia="宋体"/>
      <w:color w:val="000000"/>
      <w:sz w:val="24"/>
      <w:szCs w:val="27"/>
      <w:lang w:val="en-US" w:eastAsia="zh-CN" w:bidi="ar-SA"/>
    </w:rPr>
  </w:style>
  <w:style w:type="character" w:customStyle="1" w:styleId="230">
    <w:name w:val="二级标题 Char Char"/>
    <w:qFormat/>
    <w:locked/>
    <w:uiPriority w:val="0"/>
    <w:rPr>
      <w:rFonts w:hint="default" w:ascii="Arial" w:hAnsi="Arial" w:eastAsia="仿宋_GB2312" w:cs="Arial"/>
      <w:kern w:val="28"/>
      <w:sz w:val="30"/>
      <w:szCs w:val="28"/>
      <w:lang w:val="en-US" w:eastAsia="zh-CN" w:bidi="ar-SA"/>
    </w:rPr>
  </w:style>
  <w:style w:type="character" w:customStyle="1" w:styleId="231">
    <w:name w:val="副标题 Char1"/>
    <w:qFormat/>
    <w:uiPriority w:val="0"/>
    <w:rPr>
      <w:rFonts w:hint="default" w:ascii="Cambria" w:hAnsi="Cambria" w:eastAsia="仿宋_GB2312" w:cs="Times New Roman"/>
      <w:b/>
      <w:bCs/>
      <w:kern w:val="28"/>
      <w:sz w:val="32"/>
      <w:szCs w:val="32"/>
    </w:rPr>
  </w:style>
  <w:style w:type="character" w:customStyle="1" w:styleId="232">
    <w:name w:val="Char Char17"/>
    <w:qFormat/>
    <w:uiPriority w:val="0"/>
    <w:rPr>
      <w:rFonts w:hint="eastAsia" w:ascii="宋体" w:hAnsi="宋体" w:eastAsia="宋体"/>
      <w:b/>
      <w:kern w:val="2"/>
      <w:sz w:val="18"/>
      <w:szCs w:val="30"/>
      <w:lang w:val="en-US" w:eastAsia="zh-CN" w:bidi="ar-SA"/>
    </w:rPr>
  </w:style>
  <w:style w:type="character" w:customStyle="1" w:styleId="233">
    <w:name w:val="标题 5 Char Char1"/>
    <w:qFormat/>
    <w:uiPriority w:val="0"/>
    <w:rPr>
      <w:rFonts w:eastAsia="宋体"/>
      <w:b/>
      <w:kern w:val="2"/>
      <w:sz w:val="24"/>
      <w:szCs w:val="24"/>
      <w:lang w:val="en-US" w:eastAsia="zh-CN" w:bidi="ar-SA"/>
    </w:rPr>
  </w:style>
  <w:style w:type="character" w:customStyle="1" w:styleId="234">
    <w:name w:val="不明显参考1"/>
    <w:autoRedefine/>
    <w:qFormat/>
    <w:uiPriority w:val="0"/>
    <w:rPr>
      <w:b/>
      <w:bCs/>
      <w:color w:val="4F81BD"/>
    </w:rPr>
  </w:style>
  <w:style w:type="character" w:customStyle="1" w:styleId="235">
    <w:name w:val="表文字 Char"/>
    <w:link w:val="236"/>
    <w:qFormat/>
    <w:locked/>
    <w:uiPriority w:val="0"/>
    <w:rPr>
      <w:rFonts w:ascii="宋体" w:hAnsi="宋体"/>
      <w:szCs w:val="21"/>
    </w:rPr>
  </w:style>
  <w:style w:type="paragraph" w:customStyle="1" w:styleId="236">
    <w:name w:val="表文字"/>
    <w:link w:val="235"/>
    <w:qFormat/>
    <w:uiPriority w:val="0"/>
    <w:pPr>
      <w:widowControl w:val="0"/>
      <w:adjustRightInd w:val="0"/>
      <w:spacing w:line="240" w:lineRule="exact"/>
      <w:jc w:val="center"/>
    </w:pPr>
    <w:rPr>
      <w:rFonts w:ascii="宋体" w:hAnsi="宋体" w:eastAsiaTheme="minorEastAsia" w:cstheme="minorBidi"/>
      <w:kern w:val="2"/>
      <w:sz w:val="21"/>
      <w:szCs w:val="21"/>
      <w:lang w:val="en-US" w:eastAsia="zh-CN" w:bidi="ar-SA"/>
    </w:rPr>
  </w:style>
  <w:style w:type="character" w:customStyle="1" w:styleId="237">
    <w:name w:val="节标题 Char"/>
    <w:qFormat/>
    <w:uiPriority w:val="0"/>
    <w:rPr>
      <w:rFonts w:ascii="Arial" w:hAnsi="Arial" w:eastAsia="华文中宋"/>
      <w:b/>
      <w:kern w:val="2"/>
      <w:sz w:val="32"/>
      <w:lang w:val="en-US" w:eastAsia="zh-CN" w:bidi="ar-SA"/>
    </w:rPr>
  </w:style>
  <w:style w:type="character" w:customStyle="1" w:styleId="238">
    <w:name w:val="t_tag"/>
    <w:basedOn w:val="69"/>
    <w:qFormat/>
    <w:uiPriority w:val="0"/>
    <w:rPr>
      <w:rFonts w:eastAsia="仿宋_GB2312"/>
    </w:rPr>
  </w:style>
  <w:style w:type="character" w:customStyle="1" w:styleId="239">
    <w:name w:val="正文 + 四号 Char"/>
    <w:link w:val="240"/>
    <w:qFormat/>
    <w:uiPriority w:val="0"/>
    <w:rPr>
      <w:color w:val="333333"/>
      <w:sz w:val="28"/>
      <w:szCs w:val="28"/>
    </w:rPr>
  </w:style>
  <w:style w:type="paragraph" w:customStyle="1" w:styleId="240">
    <w:name w:val="正文 + 四号"/>
    <w:basedOn w:val="1"/>
    <w:link w:val="239"/>
    <w:qFormat/>
    <w:uiPriority w:val="0"/>
    <w:pPr>
      <w:spacing w:line="360" w:lineRule="auto"/>
      <w:ind w:firstLine="560" w:firstLineChars="200"/>
    </w:pPr>
    <w:rPr>
      <w:color w:val="333333"/>
      <w:sz w:val="28"/>
      <w:szCs w:val="28"/>
    </w:rPr>
  </w:style>
  <w:style w:type="character" w:customStyle="1" w:styleId="241">
    <w:name w:val="标题 3 Char1"/>
    <w:qFormat/>
    <w:uiPriority w:val="0"/>
    <w:rPr>
      <w:rFonts w:eastAsia="宋体"/>
      <w:b/>
      <w:bCs/>
      <w:kern w:val="2"/>
      <w:sz w:val="32"/>
      <w:szCs w:val="32"/>
      <w:lang w:val="en-US" w:eastAsia="zh-CN" w:bidi="ar-SA"/>
    </w:rPr>
  </w:style>
  <w:style w:type="character" w:customStyle="1" w:styleId="242">
    <w:name w:val="a1 Char"/>
    <w:link w:val="243"/>
    <w:qFormat/>
    <w:uiPriority w:val="0"/>
    <w:rPr>
      <w:rFonts w:ascii="宋体"/>
      <w:sz w:val="24"/>
    </w:rPr>
  </w:style>
  <w:style w:type="paragraph" w:customStyle="1" w:styleId="243">
    <w:name w:val="a1"/>
    <w:basedOn w:val="1"/>
    <w:link w:val="242"/>
    <w:qFormat/>
    <w:uiPriority w:val="0"/>
    <w:pPr>
      <w:spacing w:line="360" w:lineRule="auto"/>
      <w:ind w:firstLine="493"/>
    </w:pPr>
    <w:rPr>
      <w:rFonts w:ascii="宋体"/>
      <w:sz w:val="24"/>
    </w:rPr>
  </w:style>
  <w:style w:type="character" w:customStyle="1" w:styleId="244">
    <w:name w:val="批注文字 Char2"/>
    <w:qFormat/>
    <w:uiPriority w:val="0"/>
    <w:rPr>
      <w:rFonts w:eastAsia="仿宋"/>
      <w:kern w:val="2"/>
      <w:sz w:val="24"/>
      <w:szCs w:val="22"/>
    </w:rPr>
  </w:style>
  <w:style w:type="character" w:customStyle="1" w:styleId="245">
    <w:name w:val="明显引用 Char1"/>
    <w:qFormat/>
    <w:uiPriority w:val="99"/>
    <w:rPr>
      <w:rFonts w:eastAsia="仿宋"/>
      <w:b/>
      <w:bCs/>
      <w:i/>
      <w:iCs/>
      <w:color w:val="4F81BD"/>
      <w:kern w:val="2"/>
      <w:sz w:val="24"/>
      <w:szCs w:val="22"/>
    </w:rPr>
  </w:style>
  <w:style w:type="character" w:customStyle="1" w:styleId="246">
    <w:name w:val="5正文 Char Char"/>
    <w:qFormat/>
    <w:uiPriority w:val="0"/>
    <w:rPr>
      <w:rFonts w:hint="eastAsia" w:ascii="仿宋_GB2312" w:hAnsi="宋体" w:eastAsia="宋体"/>
      <w:bCs/>
      <w:snapToGrid/>
      <w:kern w:val="2"/>
      <w:sz w:val="28"/>
      <w:szCs w:val="24"/>
      <w:lang w:val="en-US" w:eastAsia="zh-CN" w:bidi="ar-SA"/>
    </w:rPr>
  </w:style>
  <w:style w:type="character" w:customStyle="1" w:styleId="247">
    <w:name w:val="font131"/>
    <w:qFormat/>
    <w:uiPriority w:val="0"/>
    <w:rPr>
      <w:rFonts w:hint="eastAsia" w:ascii="宋体" w:hAnsi="宋体" w:eastAsia="宋体" w:cs="宋体"/>
      <w:color w:val="000000"/>
      <w:sz w:val="18"/>
      <w:szCs w:val="18"/>
      <w:u w:val="none"/>
      <w:vertAlign w:val="superscript"/>
    </w:rPr>
  </w:style>
  <w:style w:type="character" w:customStyle="1" w:styleId="248">
    <w:name w:val="宏文本 Char"/>
    <w:autoRedefine/>
    <w:qFormat/>
    <w:uiPriority w:val="0"/>
    <w:rPr>
      <w:rFonts w:ascii="Courier New" w:hAnsi="Courier New" w:cs="Courier New"/>
      <w:kern w:val="2"/>
      <w:sz w:val="24"/>
      <w:szCs w:val="24"/>
    </w:rPr>
  </w:style>
  <w:style w:type="character" w:customStyle="1" w:styleId="249">
    <w:name w:val="注释标题 Char"/>
    <w:qFormat/>
    <w:uiPriority w:val="0"/>
    <w:rPr>
      <w:rFonts w:eastAsia="仿宋_GB2312"/>
      <w:spacing w:val="8"/>
      <w:sz w:val="24"/>
    </w:rPr>
  </w:style>
  <w:style w:type="character" w:customStyle="1" w:styleId="250">
    <w:name w:val="正文文字 Char Char1"/>
    <w:qFormat/>
    <w:uiPriority w:val="0"/>
    <w:rPr>
      <w:rFonts w:hint="eastAsia" w:ascii="宋体" w:hAnsi="宋体" w:eastAsia="宋体"/>
      <w:kern w:val="2"/>
      <w:sz w:val="18"/>
      <w:szCs w:val="24"/>
      <w:lang w:val="en-US" w:eastAsia="zh-CN" w:bidi="ar-SA"/>
    </w:rPr>
  </w:style>
  <w:style w:type="character" w:customStyle="1" w:styleId="251">
    <w:name w:val="土地复垦正文 Char Char"/>
    <w:link w:val="252"/>
    <w:qFormat/>
    <w:uiPriority w:val="0"/>
    <w:rPr>
      <w:rFonts w:eastAsia="仿宋_GB2312" w:cs="宋体"/>
      <w:sz w:val="24"/>
      <w:szCs w:val="24"/>
    </w:rPr>
  </w:style>
  <w:style w:type="paragraph" w:customStyle="1" w:styleId="252">
    <w:name w:val="土地复垦正文"/>
    <w:basedOn w:val="1"/>
    <w:link w:val="251"/>
    <w:qFormat/>
    <w:uiPriority w:val="0"/>
    <w:pPr>
      <w:spacing w:line="360" w:lineRule="auto"/>
      <w:ind w:firstLine="200" w:firstLineChars="200"/>
    </w:pPr>
    <w:rPr>
      <w:rFonts w:eastAsia="仿宋_GB2312" w:cs="宋体"/>
      <w:sz w:val="24"/>
      <w:szCs w:val="24"/>
    </w:rPr>
  </w:style>
  <w:style w:type="character" w:customStyle="1" w:styleId="253">
    <w:name w:val="5正文 Char"/>
    <w:link w:val="121"/>
    <w:qFormat/>
    <w:uiPriority w:val="0"/>
    <w:rPr>
      <w:rFonts w:ascii="??_GB2312" w:hAnsi="宋体"/>
      <w:bCs/>
      <w:sz w:val="28"/>
      <w:szCs w:val="24"/>
    </w:rPr>
  </w:style>
  <w:style w:type="character" w:customStyle="1" w:styleId="254">
    <w:name w:val="Char Char13"/>
    <w:qFormat/>
    <w:uiPriority w:val="0"/>
    <w:rPr>
      <w:sz w:val="18"/>
      <w:szCs w:val="18"/>
    </w:rPr>
  </w:style>
  <w:style w:type="character" w:customStyle="1" w:styleId="255">
    <w:name w:val="正文文本 + 9.5 pt2"/>
    <w:qFormat/>
    <w:uiPriority w:val="0"/>
    <w:rPr>
      <w:rFonts w:hint="eastAsia" w:ascii="MingLiU" w:hAnsi="MingLiU" w:eastAsia="MingLiU" w:cs="MingLiU"/>
      <w:b/>
      <w:bCs/>
      <w:sz w:val="19"/>
      <w:szCs w:val="19"/>
      <w:u w:val="none"/>
    </w:rPr>
  </w:style>
  <w:style w:type="character" w:customStyle="1" w:styleId="256">
    <w:name w:val="附件、附图 Char"/>
    <w:link w:val="257"/>
    <w:qFormat/>
    <w:locked/>
    <w:uiPriority w:val="0"/>
    <w:rPr>
      <w:szCs w:val="24"/>
    </w:rPr>
  </w:style>
  <w:style w:type="paragraph" w:customStyle="1" w:styleId="257">
    <w:name w:val="附件、附图"/>
    <w:basedOn w:val="1"/>
    <w:link w:val="256"/>
    <w:qFormat/>
    <w:uiPriority w:val="0"/>
    <w:rPr>
      <w:szCs w:val="24"/>
    </w:rPr>
  </w:style>
  <w:style w:type="character" w:customStyle="1" w:styleId="258">
    <w:name w:val="正文文字 2 Char Char"/>
    <w:qFormat/>
    <w:locked/>
    <w:uiPriority w:val="0"/>
    <w:rPr>
      <w:rFonts w:ascii="宋体" w:hAnsi="宋体" w:eastAsia="宋体"/>
      <w:kern w:val="2"/>
      <w:sz w:val="21"/>
      <w:szCs w:val="24"/>
      <w:lang w:val="en-US" w:eastAsia="zh-CN" w:bidi="ar-SA"/>
    </w:rPr>
  </w:style>
  <w:style w:type="character" w:customStyle="1" w:styleId="259">
    <w:name w:val="正文文本缩进 Char1"/>
    <w:semiHidden/>
    <w:qFormat/>
    <w:uiPriority w:val="99"/>
    <w:rPr>
      <w:rFonts w:ascii="Times New Roman" w:hAnsi="Times New Roman" w:eastAsia="仿宋"/>
      <w:sz w:val="24"/>
    </w:rPr>
  </w:style>
  <w:style w:type="character" w:customStyle="1" w:styleId="260">
    <w:name w:val="正文文字缩进 3 Char"/>
    <w:qFormat/>
    <w:uiPriority w:val="0"/>
    <w:rPr>
      <w:kern w:val="2"/>
      <w:sz w:val="16"/>
      <w:szCs w:val="16"/>
    </w:rPr>
  </w:style>
  <w:style w:type="character" w:customStyle="1" w:styleId="261">
    <w:name w:val="样式 宋体 小四 行距: 1.5 倍行距 Char"/>
    <w:qFormat/>
    <w:uiPriority w:val="0"/>
    <w:rPr>
      <w:rFonts w:ascii="宋体"/>
      <w:color w:val="0000FF"/>
      <w:kern w:val="2"/>
      <w:sz w:val="24"/>
    </w:rPr>
  </w:style>
  <w:style w:type="character" w:customStyle="1" w:styleId="262">
    <w:name w:val="正文文字缩进 2 Char Char"/>
    <w:qFormat/>
    <w:uiPriority w:val="0"/>
    <w:rPr>
      <w:kern w:val="2"/>
      <w:sz w:val="28"/>
    </w:rPr>
  </w:style>
  <w:style w:type="character" w:customStyle="1" w:styleId="263">
    <w:name w:val="z-窗体底端 字符"/>
    <w:link w:val="264"/>
    <w:qFormat/>
    <w:uiPriority w:val="0"/>
    <w:rPr>
      <w:rFonts w:ascii="Arial" w:hAnsi="Arial"/>
      <w:vanish/>
      <w:sz w:val="16"/>
      <w:szCs w:val="16"/>
    </w:rPr>
  </w:style>
  <w:style w:type="paragraph" w:customStyle="1" w:styleId="264">
    <w:name w:val="z-窗体底端1"/>
    <w:basedOn w:val="1"/>
    <w:next w:val="1"/>
    <w:link w:val="263"/>
    <w:qFormat/>
    <w:uiPriority w:val="0"/>
    <w:pPr>
      <w:widowControl/>
      <w:pBdr>
        <w:top w:val="single" w:color="auto" w:sz="6" w:space="1"/>
      </w:pBdr>
      <w:jc w:val="center"/>
    </w:pPr>
    <w:rPr>
      <w:rFonts w:ascii="Arial" w:hAnsi="Arial"/>
      <w:vanish/>
      <w:sz w:val="16"/>
      <w:szCs w:val="16"/>
    </w:rPr>
  </w:style>
  <w:style w:type="character" w:customStyle="1" w:styleId="265">
    <w:name w:val="font81"/>
    <w:qFormat/>
    <w:uiPriority w:val="0"/>
    <w:rPr>
      <w:rFonts w:hint="eastAsia" w:ascii="仿宋_GB2312" w:eastAsia="仿宋_GB2312" w:cs="仿宋_GB2312"/>
      <w:color w:val="000000"/>
      <w:sz w:val="21"/>
      <w:szCs w:val="21"/>
      <w:u w:val="none"/>
    </w:rPr>
  </w:style>
  <w:style w:type="character" w:customStyle="1" w:styleId="266">
    <w:name w:val="Char Char10"/>
    <w:qFormat/>
    <w:uiPriority w:val="0"/>
    <w:rPr>
      <w:rFonts w:hint="eastAsia" w:ascii="宋体" w:hAnsi="宋体" w:eastAsia="宋体"/>
      <w:kern w:val="2"/>
      <w:sz w:val="28"/>
      <w:szCs w:val="24"/>
      <w:lang w:val="en-US" w:eastAsia="zh-CN" w:bidi="ar-SA"/>
    </w:rPr>
  </w:style>
  <w:style w:type="character" w:customStyle="1" w:styleId="267">
    <w:name w:val="z-窗体顶端 Char"/>
    <w:link w:val="268"/>
    <w:qFormat/>
    <w:uiPriority w:val="99"/>
    <w:rPr>
      <w:rFonts w:ascii="Arial" w:hAnsi="Arial" w:eastAsia="仿宋" w:cs="Arial"/>
      <w:vanish/>
      <w:sz w:val="16"/>
      <w:szCs w:val="16"/>
    </w:rPr>
  </w:style>
  <w:style w:type="paragraph" w:customStyle="1" w:styleId="268">
    <w:name w:val="z-窗体顶端1"/>
    <w:basedOn w:val="1"/>
    <w:next w:val="1"/>
    <w:link w:val="267"/>
    <w:qFormat/>
    <w:uiPriority w:val="99"/>
    <w:pPr>
      <w:widowControl/>
      <w:pBdr>
        <w:bottom w:val="single" w:color="auto" w:sz="6" w:space="1"/>
      </w:pBdr>
      <w:spacing w:line="360" w:lineRule="auto"/>
      <w:ind w:firstLine="200" w:firstLineChars="200"/>
      <w:jc w:val="center"/>
    </w:pPr>
    <w:rPr>
      <w:rFonts w:ascii="Arial" w:hAnsi="Arial" w:eastAsia="仿宋" w:cs="Arial"/>
      <w:vanish/>
      <w:sz w:val="16"/>
      <w:szCs w:val="16"/>
    </w:rPr>
  </w:style>
  <w:style w:type="character" w:customStyle="1" w:styleId="269">
    <w:name w:val="纯文本 Char1"/>
    <w:qFormat/>
    <w:uiPriority w:val="0"/>
    <w:rPr>
      <w:rFonts w:ascii="宋体" w:eastAsia="宋体" w:cs="Courier New"/>
      <w:kern w:val="2"/>
      <w:sz w:val="21"/>
      <w:szCs w:val="21"/>
      <w:lang w:val="en-US" w:eastAsia="zh-CN" w:bidi="ar-SA"/>
    </w:rPr>
  </w:style>
  <w:style w:type="character" w:customStyle="1" w:styleId="270">
    <w:name w:val="En-tête 1.1 Char1"/>
    <w:qFormat/>
    <w:uiPriority w:val="0"/>
    <w:rPr>
      <w:rFonts w:eastAsia="仿宋_GB2312"/>
      <w:sz w:val="18"/>
      <w:szCs w:val="18"/>
    </w:rPr>
  </w:style>
  <w:style w:type="character" w:customStyle="1" w:styleId="271">
    <w:name w:val="apple-style-span"/>
    <w:basedOn w:val="69"/>
    <w:qFormat/>
    <w:uiPriority w:val="0"/>
    <w:rPr>
      <w:rFonts w:eastAsia="仿宋_GB2312"/>
    </w:rPr>
  </w:style>
  <w:style w:type="character" w:customStyle="1" w:styleId="272">
    <w:name w:val="标题 3 Char"/>
    <w:qFormat/>
    <w:uiPriority w:val="0"/>
    <w:rPr>
      <w:rFonts w:eastAsia="宋体"/>
      <w:b/>
      <w:bCs/>
      <w:kern w:val="2"/>
      <w:sz w:val="32"/>
      <w:szCs w:val="32"/>
      <w:lang w:val="en-US" w:eastAsia="zh-CN" w:bidi="ar-SA"/>
    </w:rPr>
  </w:style>
  <w:style w:type="character" w:customStyle="1" w:styleId="273">
    <w:name w:val="样式 四号 行距: 固定值 30 磅 Char"/>
    <w:link w:val="274"/>
    <w:qFormat/>
    <w:uiPriority w:val="0"/>
    <w:rPr>
      <w:spacing w:val="14"/>
      <w:sz w:val="24"/>
      <w:szCs w:val="24"/>
    </w:rPr>
  </w:style>
  <w:style w:type="paragraph" w:customStyle="1" w:styleId="274">
    <w:name w:val="样式 四号 行距: 固定值 30 磅"/>
    <w:basedOn w:val="1"/>
    <w:link w:val="273"/>
    <w:qFormat/>
    <w:uiPriority w:val="0"/>
    <w:pPr>
      <w:spacing w:beforeLines="50" w:afterLines="50" w:line="360" w:lineRule="auto"/>
      <w:ind w:firstLine="536" w:firstLineChars="200"/>
    </w:pPr>
    <w:rPr>
      <w:spacing w:val="14"/>
      <w:sz w:val="24"/>
      <w:szCs w:val="24"/>
    </w:rPr>
  </w:style>
  <w:style w:type="character" w:customStyle="1" w:styleId="275">
    <w:name w:val="font112"/>
    <w:qFormat/>
    <w:uiPriority w:val="0"/>
    <w:rPr>
      <w:rFonts w:hint="eastAsia" w:ascii="宋体" w:hAnsi="宋体" w:eastAsia="宋体" w:cs="宋体"/>
      <w:color w:val="000000"/>
      <w:sz w:val="20"/>
      <w:szCs w:val="20"/>
      <w:u w:val="none"/>
      <w:vertAlign w:val="superscript"/>
    </w:rPr>
  </w:style>
  <w:style w:type="character" w:customStyle="1" w:styleId="276">
    <w:name w:val="官寨正文 Char"/>
    <w:link w:val="277"/>
    <w:qFormat/>
    <w:uiPriority w:val="0"/>
    <w:rPr>
      <w:rFonts w:ascii="宋体" w:hAnsi="宋体" w:cs="宋体"/>
      <w:snapToGrid w:val="0"/>
      <w:color w:val="000000"/>
      <w:sz w:val="28"/>
      <w:szCs w:val="28"/>
    </w:rPr>
  </w:style>
  <w:style w:type="paragraph" w:customStyle="1" w:styleId="277">
    <w:name w:val="官寨正文"/>
    <w:basedOn w:val="36"/>
    <w:link w:val="276"/>
    <w:qFormat/>
    <w:uiPriority w:val="0"/>
    <w:pPr>
      <w:spacing w:after="0" w:line="240" w:lineRule="auto"/>
      <w:ind w:left="0" w:leftChars="0" w:firstLine="560" w:firstLineChars="200"/>
    </w:pPr>
    <w:rPr>
      <w:rFonts w:ascii="宋体" w:hAnsi="宋体" w:cs="宋体"/>
      <w:snapToGrid w:val="0"/>
      <w:color w:val="000000"/>
      <w:sz w:val="28"/>
      <w:szCs w:val="28"/>
    </w:rPr>
  </w:style>
  <w:style w:type="character" w:customStyle="1" w:styleId="278">
    <w:name w:val="样式 正文文本 + 四号1 Char"/>
    <w:link w:val="279"/>
    <w:qFormat/>
    <w:uiPriority w:val="0"/>
    <w:rPr>
      <w:rFonts w:eastAsia="仿宋"/>
      <w:b/>
      <w:sz w:val="24"/>
      <w:szCs w:val="24"/>
    </w:rPr>
  </w:style>
  <w:style w:type="paragraph" w:customStyle="1" w:styleId="279">
    <w:name w:val="样式 正文文本 + 四号1"/>
    <w:basedOn w:val="26"/>
    <w:link w:val="278"/>
    <w:qFormat/>
    <w:uiPriority w:val="0"/>
    <w:pPr>
      <w:spacing w:after="0" w:line="440" w:lineRule="exact"/>
      <w:jc w:val="center"/>
    </w:pPr>
    <w:rPr>
      <w:rFonts w:eastAsia="仿宋"/>
      <w:b/>
      <w:sz w:val="24"/>
    </w:rPr>
  </w:style>
  <w:style w:type="character" w:customStyle="1" w:styleId="280">
    <w:name w:val="页眉、页脚 Char"/>
    <w:link w:val="281"/>
    <w:qFormat/>
    <w:locked/>
    <w:uiPriority w:val="0"/>
    <w:rPr>
      <w:szCs w:val="24"/>
    </w:rPr>
  </w:style>
  <w:style w:type="paragraph" w:customStyle="1" w:styleId="281">
    <w:name w:val="页眉、页脚"/>
    <w:basedOn w:val="1"/>
    <w:link w:val="280"/>
    <w:qFormat/>
    <w:uiPriority w:val="0"/>
    <w:rPr>
      <w:szCs w:val="24"/>
    </w:rPr>
  </w:style>
  <w:style w:type="character" w:customStyle="1" w:styleId="282">
    <w:name w:val="页眉 Char1"/>
    <w:semiHidden/>
    <w:qFormat/>
    <w:uiPriority w:val="99"/>
    <w:rPr>
      <w:rFonts w:ascii="Times New Roman" w:hAnsi="Times New Roman" w:eastAsia="仿宋"/>
      <w:sz w:val="18"/>
      <w:szCs w:val="18"/>
    </w:rPr>
  </w:style>
  <w:style w:type="character" w:customStyle="1" w:styleId="283">
    <w:name w:val="表格 Char Char"/>
    <w:qFormat/>
    <w:uiPriority w:val="0"/>
    <w:rPr>
      <w:rFonts w:ascii="宋体" w:eastAsia="宋体"/>
      <w:sz w:val="21"/>
      <w:lang w:val="en-US" w:eastAsia="zh-CN" w:bidi="ar-SA"/>
    </w:rPr>
  </w:style>
  <w:style w:type="character" w:customStyle="1" w:styleId="284">
    <w:name w:val="无间隔 Char"/>
    <w:link w:val="285"/>
    <w:qFormat/>
    <w:uiPriority w:val="0"/>
    <w:rPr>
      <w:rFonts w:ascii="Arial Narrow" w:hAnsi="Arial Narrow" w:eastAsia="仿宋_GB2312"/>
      <w:sz w:val="24"/>
      <w:szCs w:val="30"/>
    </w:rPr>
  </w:style>
  <w:style w:type="paragraph" w:customStyle="1" w:styleId="285">
    <w:name w:val="表格"/>
    <w:basedOn w:val="1"/>
    <w:link w:val="284"/>
    <w:qFormat/>
    <w:uiPriority w:val="0"/>
    <w:pPr>
      <w:tabs>
        <w:tab w:val="left" w:pos="0"/>
        <w:tab w:val="left" w:pos="8670"/>
      </w:tabs>
      <w:spacing w:line="0" w:lineRule="atLeast"/>
      <w:ind w:right="-9" w:rightChars="-9" w:firstLine="558"/>
      <w:jc w:val="center"/>
    </w:pPr>
    <w:rPr>
      <w:rFonts w:ascii="Arial Narrow" w:hAnsi="Arial Narrow" w:eastAsia="仿宋_GB2312"/>
      <w:sz w:val="24"/>
      <w:szCs w:val="30"/>
    </w:rPr>
  </w:style>
  <w:style w:type="character" w:customStyle="1" w:styleId="286">
    <w:name w:val="样式5 Char"/>
    <w:link w:val="287"/>
    <w:qFormat/>
    <w:uiPriority w:val="0"/>
    <w:rPr>
      <w:rFonts w:eastAsia="仿宋"/>
      <w:sz w:val="18"/>
      <w:szCs w:val="18"/>
    </w:rPr>
  </w:style>
  <w:style w:type="paragraph" w:customStyle="1" w:styleId="287">
    <w:name w:val="样式5"/>
    <w:basedOn w:val="40"/>
    <w:link w:val="286"/>
    <w:qFormat/>
    <w:uiPriority w:val="0"/>
    <w:pPr>
      <w:pBdr>
        <w:top w:val="none" w:color="auto" w:sz="0" w:space="0"/>
        <w:left w:val="none" w:color="auto" w:sz="0" w:space="0"/>
        <w:bottom w:val="single" w:color="auto" w:sz="6" w:space="1"/>
        <w:right w:val="none" w:color="auto" w:sz="0" w:space="0"/>
      </w:pBdr>
      <w:spacing w:line="360" w:lineRule="auto"/>
      <w:ind w:firstLine="200" w:firstLineChars="200"/>
      <w:jc w:val="center"/>
    </w:pPr>
    <w:rPr>
      <w:rFonts w:eastAsia="仿宋"/>
      <w:szCs w:val="18"/>
    </w:rPr>
  </w:style>
  <w:style w:type="character" w:customStyle="1" w:styleId="288">
    <w:name w:val="font01"/>
    <w:qFormat/>
    <w:uiPriority w:val="0"/>
    <w:rPr>
      <w:rFonts w:hint="eastAsia" w:ascii="宋体" w:hAnsi="宋体" w:eastAsia="宋体" w:cs="宋体"/>
      <w:color w:val="000000"/>
      <w:sz w:val="18"/>
      <w:szCs w:val="18"/>
      <w:u w:val="none"/>
    </w:rPr>
  </w:style>
  <w:style w:type="character" w:customStyle="1" w:styleId="289">
    <w:name w:val="正文1 Char1 Char Char"/>
    <w:qFormat/>
    <w:uiPriority w:val="0"/>
    <w:rPr>
      <w:rFonts w:ascii="Arial" w:hAnsi="Arial" w:eastAsia="宋体"/>
      <w:kern w:val="2"/>
      <w:sz w:val="28"/>
      <w:lang w:val="en-US" w:eastAsia="zh-CN" w:bidi="ar-SA"/>
    </w:rPr>
  </w:style>
  <w:style w:type="character" w:customStyle="1" w:styleId="290">
    <w:name w:val="样式 样式 样式 正文首行缩进 + 首行缩进:  2 字符 + 首行缩进:  2 字符 + 首行缩进:  2 字符 Char Char"/>
    <w:qFormat/>
    <w:uiPriority w:val="0"/>
    <w:rPr>
      <w:rFonts w:ascii="Arial Narrow" w:hAnsi="Arial Narrow" w:eastAsia="仿宋_GB2312" w:cs="宋体"/>
      <w:sz w:val="28"/>
      <w:szCs w:val="24"/>
      <w:lang w:val="en-US" w:eastAsia="zh-CN" w:bidi="ar-SA"/>
    </w:rPr>
  </w:style>
  <w:style w:type="character" w:customStyle="1" w:styleId="291">
    <w:name w:val="正文缩进 Char"/>
    <w:link w:val="16"/>
    <w:qFormat/>
    <w:uiPriority w:val="0"/>
    <w:rPr>
      <w:spacing w:val="15"/>
      <w:sz w:val="28"/>
      <w:szCs w:val="24"/>
    </w:rPr>
  </w:style>
  <w:style w:type="character" w:customStyle="1" w:styleId="292">
    <w:name w:val="表题 Char"/>
    <w:link w:val="293"/>
    <w:qFormat/>
    <w:locked/>
    <w:uiPriority w:val="0"/>
    <w:rPr>
      <w:rFonts w:ascii="黑体" w:eastAsia="黑体"/>
      <w:kern w:val="16"/>
      <w:szCs w:val="21"/>
    </w:rPr>
  </w:style>
  <w:style w:type="paragraph" w:customStyle="1" w:styleId="293">
    <w:name w:val="表题"/>
    <w:basedOn w:val="1"/>
    <w:link w:val="292"/>
    <w:qFormat/>
    <w:uiPriority w:val="0"/>
    <w:pPr>
      <w:autoSpaceDE w:val="0"/>
      <w:autoSpaceDN w:val="0"/>
      <w:adjustRightInd w:val="0"/>
      <w:spacing w:line="480" w:lineRule="atLeast"/>
      <w:jc w:val="center"/>
      <w:textAlignment w:val="baseline"/>
    </w:pPr>
    <w:rPr>
      <w:rFonts w:ascii="黑体" w:eastAsia="黑体"/>
      <w:kern w:val="16"/>
      <w:szCs w:val="21"/>
    </w:rPr>
  </w:style>
  <w:style w:type="character" w:customStyle="1" w:styleId="294">
    <w:name w:val="目标题 1) Char Char"/>
    <w:qFormat/>
    <w:uiPriority w:val="0"/>
    <w:rPr>
      <w:rFonts w:hint="default" w:ascii="Arial" w:hAnsi="Arial" w:eastAsia="黑体" w:cs="Arial"/>
      <w:bCs/>
      <w:kern w:val="2"/>
      <w:sz w:val="24"/>
      <w:szCs w:val="24"/>
    </w:rPr>
  </w:style>
  <w:style w:type="character" w:customStyle="1" w:styleId="295">
    <w:name w:val="标题 2 Char2"/>
    <w:qFormat/>
    <w:uiPriority w:val="0"/>
    <w:rPr>
      <w:rFonts w:hint="default" w:ascii="Arial" w:hAnsi="Arial" w:eastAsia="黑体" w:cs="Arial"/>
      <w:b/>
      <w:bCs/>
      <w:kern w:val="2"/>
      <w:sz w:val="32"/>
      <w:szCs w:val="32"/>
    </w:rPr>
  </w:style>
  <w:style w:type="character" w:customStyle="1" w:styleId="296">
    <w:name w:val="日期 Char"/>
    <w:qFormat/>
    <w:uiPriority w:val="0"/>
    <w:rPr>
      <w:rFonts w:eastAsia="仿宋"/>
      <w:kern w:val="2"/>
      <w:sz w:val="24"/>
      <w:szCs w:val="22"/>
    </w:rPr>
  </w:style>
  <w:style w:type="character" w:customStyle="1" w:styleId="297">
    <w:name w:val="样式 标题 3 + Times New Roman Char"/>
    <w:autoRedefine/>
    <w:qFormat/>
    <w:uiPriority w:val="0"/>
    <w:rPr>
      <w:rFonts w:hint="eastAsia" w:ascii="宋体" w:hAnsi="宋体" w:eastAsia="宋体"/>
      <w:b/>
      <w:kern w:val="44"/>
      <w:sz w:val="28"/>
      <w:lang w:val="en-US" w:eastAsia="zh-CN"/>
    </w:rPr>
  </w:style>
  <w:style w:type="character" w:customStyle="1" w:styleId="298">
    <w:name w:val="样式5 Char3"/>
    <w:qFormat/>
    <w:uiPriority w:val="0"/>
    <w:rPr>
      <w:rFonts w:ascii="宋体" w:hAnsi="宋体" w:eastAsia="宋体" w:cs="宋体"/>
      <w:kern w:val="2"/>
      <w:sz w:val="24"/>
      <w:szCs w:val="24"/>
      <w:lang w:val="en-US" w:eastAsia="zh-CN" w:bidi="ar-SA"/>
    </w:rPr>
  </w:style>
  <w:style w:type="character" w:customStyle="1" w:styleId="299">
    <w:name w:val="一级条标题 Char"/>
    <w:link w:val="300"/>
    <w:qFormat/>
    <w:locked/>
    <w:uiPriority w:val="0"/>
    <w:rPr>
      <w:rFonts w:eastAsia="黑体"/>
    </w:rPr>
  </w:style>
  <w:style w:type="paragraph" w:customStyle="1" w:styleId="300">
    <w:name w:val="一级条标题"/>
    <w:next w:val="1"/>
    <w:link w:val="299"/>
    <w:qFormat/>
    <w:uiPriority w:val="0"/>
    <w:pPr>
      <w:outlineLvl w:val="2"/>
    </w:pPr>
    <w:rPr>
      <w:rFonts w:eastAsia="黑体" w:asciiTheme="minorHAnsi" w:hAnsiTheme="minorHAnsi" w:cstheme="minorBidi"/>
      <w:kern w:val="2"/>
      <w:sz w:val="21"/>
      <w:szCs w:val="22"/>
      <w:lang w:val="en-US" w:eastAsia="zh-CN" w:bidi="ar-SA"/>
    </w:rPr>
  </w:style>
  <w:style w:type="character" w:customStyle="1" w:styleId="301">
    <w:name w:val="样式 小四"/>
    <w:qFormat/>
    <w:uiPriority w:val="0"/>
    <w:rPr>
      <w:rFonts w:hint="default" w:ascii="Times New Roman" w:hAnsi="Times New Roman" w:eastAsia="宋体" w:cs="Times New Roman"/>
      <w:spacing w:val="14"/>
      <w:kern w:val="2"/>
      <w:sz w:val="24"/>
      <w:szCs w:val="24"/>
      <w:lang w:val="en-US" w:eastAsia="zh-CN" w:bidi="ar-SA"/>
    </w:rPr>
  </w:style>
  <w:style w:type="character" w:customStyle="1" w:styleId="302">
    <w:name w:val="段落1 Char1"/>
    <w:qFormat/>
    <w:locked/>
    <w:uiPriority w:val="0"/>
    <w:rPr>
      <w:rFonts w:hint="eastAsia" w:ascii="宋体" w:hAnsi="Times New Roman" w:eastAsia="宋体"/>
      <w:snapToGrid w:val="0"/>
      <w:spacing w:val="30"/>
      <w:sz w:val="28"/>
    </w:rPr>
  </w:style>
  <w:style w:type="character" w:customStyle="1" w:styleId="303">
    <w:name w:val="正文文本 Char"/>
    <w:qFormat/>
    <w:uiPriority w:val="0"/>
    <w:rPr>
      <w:rFonts w:eastAsia="宋体"/>
      <w:kern w:val="2"/>
      <w:sz w:val="30"/>
      <w:szCs w:val="24"/>
      <w:lang w:val="en-US" w:eastAsia="zh-CN" w:bidi="ar-SA"/>
    </w:rPr>
  </w:style>
  <w:style w:type="character" w:customStyle="1" w:styleId="304">
    <w:name w:val="正文文本 Char1"/>
    <w:qFormat/>
    <w:uiPriority w:val="99"/>
    <w:rPr>
      <w:rFonts w:ascii="Times New Roman" w:hAnsi="Times New Roman" w:eastAsia="仿宋"/>
      <w:sz w:val="24"/>
    </w:rPr>
  </w:style>
  <w:style w:type="character" w:customStyle="1" w:styleId="305">
    <w:name w:val="官寨正文 Char Char"/>
    <w:qFormat/>
    <w:uiPriority w:val="0"/>
    <w:rPr>
      <w:rFonts w:eastAsia="仿宋_GB2312"/>
      <w:bCs/>
      <w:snapToGrid w:val="0"/>
      <w:color w:val="000000"/>
      <w:kern w:val="2"/>
      <w:sz w:val="28"/>
      <w:szCs w:val="28"/>
    </w:rPr>
  </w:style>
  <w:style w:type="character" w:customStyle="1" w:styleId="306">
    <w:name w:val="样式 仿宋_GB2312 四号 行距: 固定值 28 磅 Char Char"/>
    <w:qFormat/>
    <w:uiPriority w:val="0"/>
    <w:rPr>
      <w:rFonts w:hint="eastAsia" w:ascii="仿宋_GB2312" w:hAnsi="宋体" w:eastAsia="仿宋_GB2312"/>
      <w:kern w:val="2"/>
      <w:sz w:val="28"/>
      <w:szCs w:val="28"/>
    </w:rPr>
  </w:style>
  <w:style w:type="character" w:customStyle="1" w:styleId="307">
    <w:name w:val="4 Char Char"/>
    <w:qFormat/>
    <w:uiPriority w:val="0"/>
    <w:rPr>
      <w:rFonts w:ascii="宋体" w:hAnsi="宋体"/>
      <w:kern w:val="2"/>
      <w:sz w:val="28"/>
      <w:szCs w:val="28"/>
    </w:rPr>
  </w:style>
  <w:style w:type="character" w:customStyle="1" w:styleId="308">
    <w:name w:val="样式  首行缩进: 2字符 Char"/>
    <w:link w:val="309"/>
    <w:qFormat/>
    <w:uiPriority w:val="0"/>
    <w:rPr>
      <w:rFonts w:ascii="宋体" w:hAnsi="宋体"/>
      <w:sz w:val="24"/>
    </w:rPr>
  </w:style>
  <w:style w:type="paragraph" w:customStyle="1" w:styleId="309">
    <w:name w:val="样式  首行缩进: 2字符"/>
    <w:basedOn w:val="1"/>
    <w:link w:val="308"/>
    <w:qFormat/>
    <w:uiPriority w:val="0"/>
    <w:pPr>
      <w:tabs>
        <w:tab w:val="left" w:pos="900"/>
        <w:tab w:val="left" w:pos="1260"/>
        <w:tab w:val="left" w:pos="7200"/>
      </w:tabs>
      <w:adjustRightInd w:val="0"/>
      <w:snapToGrid w:val="0"/>
      <w:spacing w:line="360" w:lineRule="auto"/>
      <w:ind w:firstLine="200" w:firstLineChars="200"/>
      <w:jc w:val="left"/>
    </w:pPr>
    <w:rPr>
      <w:rFonts w:ascii="宋体" w:hAnsi="宋体"/>
      <w:sz w:val="24"/>
    </w:rPr>
  </w:style>
  <w:style w:type="character" w:customStyle="1" w:styleId="310">
    <w:name w:val="Char Char7"/>
    <w:qFormat/>
    <w:uiPriority w:val="0"/>
    <w:rPr>
      <w:rFonts w:hint="eastAsia" w:ascii="宋体" w:hAnsi="宋体" w:eastAsia="仿宋_GB2312"/>
      <w:b/>
      <w:kern w:val="2"/>
      <w:sz w:val="18"/>
      <w:szCs w:val="18"/>
      <w:lang w:val="en-US" w:eastAsia="zh-CN" w:bidi="ar-SA"/>
    </w:rPr>
  </w:style>
  <w:style w:type="character" w:customStyle="1" w:styleId="311">
    <w:name w:val="px14"/>
    <w:basedOn w:val="69"/>
    <w:qFormat/>
    <w:uiPriority w:val="0"/>
    <w:rPr>
      <w:rFonts w:eastAsia="仿宋_GB2312"/>
    </w:rPr>
  </w:style>
  <w:style w:type="character" w:customStyle="1" w:styleId="312">
    <w:name w:val="正文文字 3 Char Char"/>
    <w:qFormat/>
    <w:locked/>
    <w:uiPriority w:val="0"/>
    <w:rPr>
      <w:rFonts w:ascii="仿宋_GB2312" w:eastAsia="仿宋_GB2312"/>
      <w:kern w:val="2"/>
      <w:sz w:val="16"/>
      <w:szCs w:val="16"/>
      <w:lang w:val="en-US" w:eastAsia="zh-CN" w:bidi="ar-SA"/>
    </w:rPr>
  </w:style>
  <w:style w:type="character" w:customStyle="1" w:styleId="313">
    <w:name w:val="Char Char42"/>
    <w:qFormat/>
    <w:uiPriority w:val="0"/>
    <w:rPr>
      <w:rFonts w:hint="default" w:ascii="Arial" w:hAnsi="Arial" w:eastAsia="黑体" w:cs="Times New Roman"/>
      <w:b/>
      <w:bCs/>
      <w:sz w:val="28"/>
      <w:szCs w:val="28"/>
    </w:rPr>
  </w:style>
  <w:style w:type="character" w:customStyle="1" w:styleId="314">
    <w:name w:val="正文首行缩进 Char1"/>
    <w:qFormat/>
    <w:uiPriority w:val="0"/>
    <w:rPr>
      <w:rFonts w:eastAsia="宋体"/>
      <w:kern w:val="2"/>
      <w:sz w:val="24"/>
      <w:szCs w:val="24"/>
      <w:lang w:val="en-US" w:eastAsia="zh-CN" w:bidi="ar-SA"/>
    </w:rPr>
  </w:style>
  <w:style w:type="character" w:customStyle="1" w:styleId="315">
    <w:name w:val="样式1 Char"/>
    <w:qFormat/>
    <w:locked/>
    <w:uiPriority w:val="0"/>
    <w:rPr>
      <w:rFonts w:ascii="宋体" w:hAnsi="宋体" w:eastAsia="宋体"/>
      <w:sz w:val="24"/>
      <w:szCs w:val="32"/>
      <w:lang w:bidi="ar-SA"/>
    </w:rPr>
  </w:style>
  <w:style w:type="character" w:customStyle="1" w:styleId="316">
    <w:name w:val="方案正文样式 Char"/>
    <w:link w:val="317"/>
    <w:qFormat/>
    <w:uiPriority w:val="0"/>
    <w:rPr>
      <w:snapToGrid w:val="0"/>
      <w:sz w:val="24"/>
      <w:szCs w:val="24"/>
    </w:rPr>
  </w:style>
  <w:style w:type="paragraph" w:customStyle="1" w:styleId="317">
    <w:name w:val="方案正文样式"/>
    <w:basedOn w:val="1"/>
    <w:link w:val="316"/>
    <w:qFormat/>
    <w:uiPriority w:val="0"/>
    <w:pPr>
      <w:adjustRightInd w:val="0"/>
      <w:snapToGrid w:val="0"/>
      <w:spacing w:line="360" w:lineRule="auto"/>
      <w:ind w:firstLine="454"/>
      <w:textAlignment w:val="baseline"/>
    </w:pPr>
    <w:rPr>
      <w:snapToGrid w:val="0"/>
      <w:sz w:val="24"/>
      <w:szCs w:val="24"/>
    </w:rPr>
  </w:style>
  <w:style w:type="character" w:customStyle="1" w:styleId="318">
    <w:name w:val="font101"/>
    <w:qFormat/>
    <w:uiPriority w:val="0"/>
    <w:rPr>
      <w:rFonts w:hint="eastAsia" w:ascii="宋体" w:hAnsi="宋体" w:eastAsia="宋体" w:cs="宋体"/>
      <w:color w:val="auto"/>
      <w:sz w:val="18"/>
      <w:szCs w:val="18"/>
      <w:u w:val="none"/>
    </w:rPr>
  </w:style>
  <w:style w:type="character" w:customStyle="1" w:styleId="319">
    <w:name w:val="Char Char3"/>
    <w:qFormat/>
    <w:uiPriority w:val="0"/>
    <w:rPr>
      <w:rFonts w:eastAsia="宋体"/>
      <w:kern w:val="2"/>
      <w:sz w:val="18"/>
      <w:szCs w:val="18"/>
      <w:lang w:val="en-US" w:eastAsia="zh-CN" w:bidi="ar-SA"/>
    </w:rPr>
  </w:style>
  <w:style w:type="character" w:customStyle="1" w:styleId="320">
    <w:name w:val="标题 5 Char Char Char1"/>
    <w:qFormat/>
    <w:uiPriority w:val="0"/>
    <w:rPr>
      <w:rFonts w:eastAsia="宋体"/>
      <w:b/>
      <w:bCs/>
      <w:sz w:val="28"/>
      <w:szCs w:val="28"/>
      <w:lang w:val="en-US" w:eastAsia="zh-CN" w:bidi="ar-SA"/>
    </w:rPr>
  </w:style>
  <w:style w:type="character" w:customStyle="1" w:styleId="321">
    <w:name w:val="Table Paragraph Char"/>
    <w:link w:val="322"/>
    <w:qFormat/>
    <w:uiPriority w:val="0"/>
    <w:rPr>
      <w:sz w:val="24"/>
      <w:szCs w:val="24"/>
    </w:rPr>
  </w:style>
  <w:style w:type="paragraph" w:customStyle="1" w:styleId="322">
    <w:name w:val="Table Paragraph"/>
    <w:basedOn w:val="1"/>
    <w:link w:val="321"/>
    <w:qFormat/>
    <w:uiPriority w:val="0"/>
    <w:pPr>
      <w:autoSpaceDE w:val="0"/>
      <w:autoSpaceDN w:val="0"/>
      <w:adjustRightInd w:val="0"/>
      <w:jc w:val="left"/>
    </w:pPr>
    <w:rPr>
      <w:sz w:val="24"/>
      <w:szCs w:val="24"/>
    </w:rPr>
  </w:style>
  <w:style w:type="character" w:customStyle="1" w:styleId="323">
    <w:name w:val="表正文 Char"/>
    <w:qFormat/>
    <w:uiPriority w:val="0"/>
    <w:rPr>
      <w:rFonts w:ascii="宋体" w:eastAsia="宋体"/>
      <w:kern w:val="2"/>
      <w:sz w:val="28"/>
      <w:lang w:val="en-US" w:eastAsia="zh-CN" w:bidi="ar-SA"/>
    </w:rPr>
  </w:style>
  <w:style w:type="character" w:customStyle="1" w:styleId="324">
    <w:name w:val="font111"/>
    <w:qFormat/>
    <w:uiPriority w:val="0"/>
    <w:rPr>
      <w:rFonts w:hint="eastAsia" w:ascii="仿宋_GB2312" w:eastAsia="仿宋_GB2312" w:cs="仿宋_GB2312"/>
      <w:color w:val="000000"/>
      <w:sz w:val="18"/>
      <w:szCs w:val="18"/>
      <w:u w:val="none"/>
    </w:rPr>
  </w:style>
  <w:style w:type="character" w:customStyle="1" w:styleId="325">
    <w:name w:val="hangju"/>
    <w:basedOn w:val="69"/>
    <w:qFormat/>
    <w:uiPriority w:val="0"/>
    <w:rPr>
      <w:rFonts w:eastAsia="仿宋_GB2312"/>
    </w:rPr>
  </w:style>
  <w:style w:type="character" w:customStyle="1" w:styleId="326">
    <w:name w:val="正文不加粗 Char"/>
    <w:link w:val="327"/>
    <w:qFormat/>
    <w:uiPriority w:val="0"/>
    <w:rPr>
      <w:rFonts w:ascii="仿宋_GB2312" w:hAnsi="仿宋" w:eastAsia="仿宋_GB2312"/>
      <w:sz w:val="28"/>
    </w:rPr>
  </w:style>
  <w:style w:type="paragraph" w:customStyle="1" w:styleId="327">
    <w:name w:val="正文不加粗"/>
    <w:basedOn w:val="1"/>
    <w:link w:val="326"/>
    <w:qFormat/>
    <w:uiPriority w:val="0"/>
    <w:pPr>
      <w:spacing w:line="360" w:lineRule="auto"/>
      <w:ind w:firstLine="200" w:firstLineChars="200"/>
    </w:pPr>
    <w:rPr>
      <w:rFonts w:ascii="仿宋_GB2312" w:hAnsi="仿宋" w:eastAsia="仿宋_GB2312"/>
      <w:sz w:val="28"/>
    </w:rPr>
  </w:style>
  <w:style w:type="character" w:customStyle="1" w:styleId="328">
    <w:name w:val="z-窗体底端 Char"/>
    <w:link w:val="329"/>
    <w:qFormat/>
    <w:uiPriority w:val="99"/>
    <w:rPr>
      <w:rFonts w:ascii="Arial" w:hAnsi="Arial" w:eastAsia="仿宋"/>
      <w:vanish/>
      <w:sz w:val="16"/>
      <w:szCs w:val="16"/>
    </w:rPr>
  </w:style>
  <w:style w:type="paragraph" w:customStyle="1" w:styleId="329">
    <w:name w:val="z-窗体底端2"/>
    <w:basedOn w:val="1"/>
    <w:next w:val="1"/>
    <w:link w:val="328"/>
    <w:qFormat/>
    <w:uiPriority w:val="99"/>
    <w:pPr>
      <w:widowControl/>
      <w:pBdr>
        <w:top w:val="single" w:color="auto" w:sz="6" w:space="1"/>
      </w:pBdr>
      <w:spacing w:line="360" w:lineRule="auto"/>
      <w:ind w:firstLine="200" w:firstLineChars="200"/>
      <w:jc w:val="center"/>
    </w:pPr>
    <w:rPr>
      <w:rFonts w:ascii="Arial" w:hAnsi="Arial" w:eastAsia="仿宋"/>
      <w:vanish/>
      <w:sz w:val="16"/>
      <w:szCs w:val="16"/>
    </w:rPr>
  </w:style>
  <w:style w:type="character" w:customStyle="1" w:styleId="330">
    <w:name w:val="报告表 Char"/>
    <w:link w:val="331"/>
    <w:qFormat/>
    <w:uiPriority w:val="0"/>
    <w:rPr>
      <w:rFonts w:ascii="Calibri" w:hAnsi="Calibri" w:eastAsia="仿宋_GB2312"/>
      <w:sz w:val="28"/>
      <w:szCs w:val="21"/>
    </w:rPr>
  </w:style>
  <w:style w:type="paragraph" w:customStyle="1" w:styleId="331">
    <w:name w:val="报告表"/>
    <w:basedOn w:val="1"/>
    <w:link w:val="330"/>
    <w:qFormat/>
    <w:uiPriority w:val="0"/>
    <w:pPr>
      <w:spacing w:line="0" w:lineRule="atLeast"/>
      <w:ind w:firstLine="420" w:firstLineChars="200"/>
    </w:pPr>
    <w:rPr>
      <w:rFonts w:ascii="Calibri" w:hAnsi="Calibri" w:eastAsia="仿宋_GB2312"/>
      <w:sz w:val="28"/>
      <w:szCs w:val="21"/>
    </w:rPr>
  </w:style>
  <w:style w:type="character" w:customStyle="1" w:styleId="332">
    <w:name w:val="Char Char19"/>
    <w:qFormat/>
    <w:uiPriority w:val="0"/>
    <w:rPr>
      <w:rFonts w:hint="eastAsia" w:ascii="宋体" w:hAnsi="宋体" w:eastAsia="仿宋_GB2312"/>
      <w:b/>
      <w:kern w:val="2"/>
      <w:sz w:val="30"/>
      <w:szCs w:val="24"/>
      <w:lang w:val="en-US" w:eastAsia="zh-CN" w:bidi="ar-SA"/>
    </w:rPr>
  </w:style>
  <w:style w:type="character" w:customStyle="1" w:styleId="333">
    <w:name w:val="Char Char11"/>
    <w:qFormat/>
    <w:uiPriority w:val="0"/>
    <w:rPr>
      <w:rFonts w:hint="default" w:ascii="Arial" w:hAnsi="Arial" w:eastAsia="黑体" w:cs="Arial"/>
      <w:b/>
      <w:bCs/>
      <w:kern w:val="2"/>
      <w:sz w:val="24"/>
      <w:szCs w:val="24"/>
      <w:lang w:val="en-US" w:eastAsia="zh-CN" w:bidi="ar-SA"/>
    </w:rPr>
  </w:style>
  <w:style w:type="character" w:customStyle="1" w:styleId="334">
    <w:name w:val="首行缩进两字 Char1"/>
    <w:qFormat/>
    <w:uiPriority w:val="0"/>
    <w:rPr>
      <w:rFonts w:eastAsia="宋体"/>
      <w:kern w:val="2"/>
      <w:sz w:val="21"/>
      <w:lang w:val="en-US" w:eastAsia="zh-CN" w:bidi="ar-SA"/>
    </w:rPr>
  </w:style>
  <w:style w:type="character" w:customStyle="1" w:styleId="335">
    <w:name w:val="doc_title"/>
    <w:basedOn w:val="69"/>
    <w:qFormat/>
    <w:uiPriority w:val="0"/>
    <w:rPr>
      <w:rFonts w:eastAsia="仿宋_GB2312"/>
    </w:rPr>
  </w:style>
  <w:style w:type="character" w:customStyle="1" w:styleId="336">
    <w:name w:val="正文 + 黑体 Char"/>
    <w:qFormat/>
    <w:uiPriority w:val="0"/>
    <w:rPr>
      <w:rFonts w:ascii="Arial" w:hAnsi="Arial" w:eastAsia="宋体" w:cs="Arial"/>
      <w:b/>
      <w:bCs/>
      <w:kern w:val="2"/>
      <w:sz w:val="32"/>
      <w:szCs w:val="32"/>
      <w:lang w:val="en-US" w:eastAsia="zh-CN" w:bidi="ar-SA"/>
    </w:rPr>
  </w:style>
  <w:style w:type="character" w:customStyle="1" w:styleId="337">
    <w:name w:val="样式12 Char Char"/>
    <w:link w:val="338"/>
    <w:qFormat/>
    <w:uiPriority w:val="0"/>
    <w:rPr>
      <w:sz w:val="24"/>
      <w:szCs w:val="28"/>
    </w:rPr>
  </w:style>
  <w:style w:type="paragraph" w:customStyle="1" w:styleId="338">
    <w:name w:val="样式12"/>
    <w:basedOn w:val="1"/>
    <w:link w:val="337"/>
    <w:qFormat/>
    <w:uiPriority w:val="0"/>
    <w:pPr>
      <w:spacing w:line="360" w:lineRule="auto"/>
      <w:ind w:firstLine="480" w:firstLineChars="200"/>
    </w:pPr>
    <w:rPr>
      <w:sz w:val="24"/>
      <w:szCs w:val="28"/>
    </w:rPr>
  </w:style>
  <w:style w:type="character" w:customStyle="1" w:styleId="339">
    <w:name w:val="标题 6 Char1"/>
    <w:qFormat/>
    <w:uiPriority w:val="0"/>
    <w:rPr>
      <w:rFonts w:ascii="Arial" w:hAnsi="Arial" w:eastAsia="宋体"/>
      <w:b/>
      <w:kern w:val="2"/>
      <w:sz w:val="24"/>
      <w:szCs w:val="24"/>
      <w:lang w:val="en-US" w:eastAsia="zh-CN" w:bidi="ar-SA"/>
    </w:rPr>
  </w:style>
  <w:style w:type="character" w:customStyle="1" w:styleId="340">
    <w:name w:val="En-tête 1.1 Char Char"/>
    <w:qFormat/>
    <w:uiPriority w:val="0"/>
    <w:rPr>
      <w:sz w:val="18"/>
      <w:szCs w:val="18"/>
    </w:rPr>
  </w:style>
  <w:style w:type="character" w:customStyle="1" w:styleId="341">
    <w:name w:val="Char Char32"/>
    <w:qFormat/>
    <w:uiPriority w:val="0"/>
    <w:rPr>
      <w:rFonts w:hint="default" w:ascii="Arial" w:hAnsi="Arial" w:eastAsia="黑体" w:cs="Arial"/>
      <w:bCs/>
      <w:kern w:val="2"/>
      <w:sz w:val="21"/>
      <w:szCs w:val="21"/>
    </w:rPr>
  </w:style>
  <w:style w:type="character" w:customStyle="1" w:styleId="342">
    <w:name w:val="样式 仿宋_GB2312 四号"/>
    <w:qFormat/>
    <w:uiPriority w:val="0"/>
    <w:rPr>
      <w:rFonts w:ascii="仿宋_GB2312" w:eastAsia="仿宋_GB2312"/>
      <w:sz w:val="28"/>
    </w:rPr>
  </w:style>
  <w:style w:type="character" w:customStyle="1" w:styleId="343">
    <w:name w:val="正文 + 黑体 Char1"/>
    <w:qFormat/>
    <w:uiPriority w:val="0"/>
    <w:rPr>
      <w:rFonts w:ascii="Cambria" w:hAnsi="Cambria" w:eastAsia="仿宋"/>
      <w:b/>
      <w:bCs/>
      <w:kern w:val="2"/>
      <w:sz w:val="32"/>
      <w:szCs w:val="32"/>
    </w:rPr>
  </w:style>
  <w:style w:type="character" w:customStyle="1" w:styleId="344">
    <w:name w:val="样式 (西文) 宋体 (中文) 宋体"/>
    <w:qFormat/>
    <w:uiPriority w:val="0"/>
    <w:rPr>
      <w:rFonts w:ascii="Times New Roman" w:hAnsi="Times New Roman" w:eastAsia="宋体"/>
      <w:spacing w:val="0"/>
      <w:w w:val="100"/>
      <w:sz w:val="28"/>
      <w:szCs w:val="28"/>
    </w:rPr>
  </w:style>
  <w:style w:type="character" w:customStyle="1" w:styleId="345">
    <w:name w:val="样式 正文首行缩进 + 首行缩进:  1 字符 Char Char"/>
    <w:qFormat/>
    <w:uiPriority w:val="0"/>
    <w:rPr>
      <w:rFonts w:ascii="仿宋_GB2312" w:eastAsia="仿宋_GB2312" w:cs="宋体"/>
      <w:kern w:val="10"/>
      <w:sz w:val="28"/>
      <w:szCs w:val="28"/>
      <w:lang w:val="en-US" w:eastAsia="zh-CN" w:bidi="ar-SA"/>
    </w:rPr>
  </w:style>
  <w:style w:type="character" w:customStyle="1" w:styleId="346">
    <w:name w:val="标题5 Char Char"/>
    <w:qFormat/>
    <w:uiPriority w:val="0"/>
    <w:rPr>
      <w:rFonts w:ascii="宋体" w:eastAsia="宋体"/>
      <w:kern w:val="2"/>
      <w:sz w:val="28"/>
      <w:szCs w:val="24"/>
      <w:lang w:val="en-US" w:eastAsia="zh-CN" w:bidi="ar-SA"/>
    </w:rPr>
  </w:style>
  <w:style w:type="character" w:customStyle="1" w:styleId="347">
    <w:name w:val="样式 标题 1 + 四号 Char"/>
    <w:qFormat/>
    <w:uiPriority w:val="0"/>
    <w:rPr>
      <w:rFonts w:ascii="Times New Roman" w:hAnsi="Times New Roman" w:eastAsia="宋体" w:cs="Times New Roman"/>
      <w:b/>
      <w:bCs/>
      <w:kern w:val="44"/>
      <w:sz w:val="28"/>
      <w:szCs w:val="28"/>
    </w:rPr>
  </w:style>
  <w:style w:type="character" w:customStyle="1" w:styleId="348">
    <w:name w:val="条条条条 Char"/>
    <w:link w:val="349"/>
    <w:qFormat/>
    <w:uiPriority w:val="0"/>
    <w:rPr>
      <w:rFonts w:eastAsia="黑体"/>
      <w:bCs/>
      <w:sz w:val="28"/>
      <w:szCs w:val="28"/>
    </w:rPr>
  </w:style>
  <w:style w:type="paragraph" w:customStyle="1" w:styleId="349">
    <w:name w:val="条条条条"/>
    <w:basedOn w:val="5"/>
    <w:link w:val="348"/>
    <w:qFormat/>
    <w:uiPriority w:val="0"/>
    <w:pPr>
      <w:spacing w:beforeLines="50" w:afterLines="50" w:line="240" w:lineRule="auto"/>
      <w:ind w:firstLine="560" w:firstLineChars="200"/>
    </w:pPr>
    <w:rPr>
      <w:rFonts w:eastAsia="黑体"/>
      <w:b w:val="0"/>
      <w:sz w:val="28"/>
      <w:szCs w:val="28"/>
    </w:rPr>
  </w:style>
  <w:style w:type="character" w:customStyle="1" w:styleId="350">
    <w:name w:val="式样b Char"/>
    <w:qFormat/>
    <w:uiPriority w:val="0"/>
    <w:rPr>
      <w:rFonts w:eastAsia="宋体"/>
      <w:b/>
      <w:kern w:val="44"/>
      <w:sz w:val="44"/>
      <w:lang w:val="en-US" w:eastAsia="zh-CN" w:bidi="ar-SA"/>
    </w:rPr>
  </w:style>
  <w:style w:type="character" w:customStyle="1" w:styleId="351">
    <w:name w:val="标题2 Char Char"/>
    <w:qFormat/>
    <w:uiPriority w:val="0"/>
    <w:rPr>
      <w:rFonts w:hint="default" w:ascii="Arial" w:hAnsi="Arial" w:eastAsia="黑体" w:cs="Arial"/>
      <w:b/>
      <w:bCs/>
      <w:kern w:val="2"/>
      <w:sz w:val="32"/>
      <w:szCs w:val="32"/>
      <w:lang w:val="en-US" w:eastAsia="zh-CN" w:bidi="ar-SA"/>
    </w:rPr>
  </w:style>
  <w:style w:type="character" w:customStyle="1" w:styleId="352">
    <w:name w:val="样式 正文文本 + 四号3 Char Char"/>
    <w:link w:val="353"/>
    <w:qFormat/>
    <w:uiPriority w:val="0"/>
    <w:rPr>
      <w:sz w:val="28"/>
      <w:szCs w:val="24"/>
    </w:rPr>
  </w:style>
  <w:style w:type="paragraph" w:customStyle="1" w:styleId="353">
    <w:name w:val="样式 正文文本 + 四号3"/>
    <w:basedOn w:val="1"/>
    <w:link w:val="352"/>
    <w:qFormat/>
    <w:uiPriority w:val="0"/>
    <w:rPr>
      <w:sz w:val="28"/>
      <w:szCs w:val="24"/>
    </w:rPr>
  </w:style>
  <w:style w:type="character" w:customStyle="1" w:styleId="354">
    <w:name w:val="文档结构图 Char1"/>
    <w:semiHidden/>
    <w:qFormat/>
    <w:uiPriority w:val="99"/>
    <w:rPr>
      <w:rFonts w:ascii="宋体" w:hAnsi="Times New Roman" w:eastAsia="宋体"/>
      <w:sz w:val="18"/>
      <w:szCs w:val="18"/>
    </w:rPr>
  </w:style>
  <w:style w:type="character" w:customStyle="1" w:styleId="355">
    <w:name w:val="样式 样式 正文1 + 首行缩进:  2 字符 + 首行缩进:  2 字符1 Char"/>
    <w:link w:val="356"/>
    <w:qFormat/>
    <w:uiPriority w:val="0"/>
    <w:rPr>
      <w:rFonts w:cs="宋体"/>
      <w:sz w:val="24"/>
      <w:szCs w:val="24"/>
    </w:rPr>
  </w:style>
  <w:style w:type="paragraph" w:customStyle="1" w:styleId="356">
    <w:name w:val="样式 样式 正文1 + 首行缩进:  2 字符 + 首行缩进:  2 字符1"/>
    <w:basedOn w:val="357"/>
    <w:link w:val="355"/>
    <w:qFormat/>
    <w:uiPriority w:val="0"/>
    <w:pPr>
      <w:ind w:firstLine="480"/>
    </w:pPr>
    <w:rPr>
      <w:rFonts w:cs="宋体" w:asciiTheme="minorHAnsi" w:hAnsiTheme="minorHAnsi" w:eastAsiaTheme="minorEastAsia"/>
      <w:szCs w:val="24"/>
    </w:rPr>
  </w:style>
  <w:style w:type="paragraph" w:customStyle="1" w:styleId="357">
    <w:name w:val="样式 正文1 + 首行缩进:  2 字符"/>
    <w:basedOn w:val="1"/>
    <w:link w:val="647"/>
    <w:qFormat/>
    <w:uiPriority w:val="0"/>
    <w:pPr>
      <w:spacing w:line="360" w:lineRule="auto"/>
      <w:ind w:firstLine="200" w:firstLineChars="200"/>
    </w:pPr>
    <w:rPr>
      <w:rFonts w:ascii="宋体" w:hAnsi="宋体" w:eastAsia="仿宋" w:cs="Times New Roman"/>
      <w:sz w:val="24"/>
    </w:rPr>
  </w:style>
  <w:style w:type="character" w:customStyle="1" w:styleId="358">
    <w:name w:val="hb3 Char"/>
    <w:link w:val="359"/>
    <w:qFormat/>
    <w:locked/>
    <w:uiPriority w:val="0"/>
    <w:rPr>
      <w:b/>
      <w:sz w:val="24"/>
      <w:szCs w:val="24"/>
    </w:rPr>
  </w:style>
  <w:style w:type="paragraph" w:customStyle="1" w:styleId="359">
    <w:name w:val="hb3"/>
    <w:link w:val="358"/>
    <w:qFormat/>
    <w:uiPriority w:val="0"/>
    <w:pPr>
      <w:spacing w:beforeLines="100" w:line="360" w:lineRule="auto"/>
      <w:outlineLvl w:val="2"/>
    </w:pPr>
    <w:rPr>
      <w:rFonts w:asciiTheme="minorHAnsi" w:hAnsiTheme="minorHAnsi" w:eastAsiaTheme="minorEastAsia" w:cstheme="minorBidi"/>
      <w:b/>
      <w:kern w:val="2"/>
      <w:sz w:val="24"/>
      <w:szCs w:val="24"/>
      <w:lang w:val="en-US" w:eastAsia="zh-CN" w:bidi="ar-SA"/>
    </w:rPr>
  </w:style>
  <w:style w:type="character" w:customStyle="1" w:styleId="360">
    <w:name w:val="样式 text21 + (西文) Times New Roman (中文) 仿宋_GB2312 四号 自动设置"/>
    <w:qFormat/>
    <w:uiPriority w:val="0"/>
    <w:rPr>
      <w:rFonts w:hint="default" w:ascii="Times New Roman" w:hAnsi="Times New Roman" w:eastAsia="仿宋_GB2312" w:cs="Times New Roman"/>
      <w:color w:val="auto"/>
      <w:kern w:val="0"/>
      <w:sz w:val="28"/>
      <w:szCs w:val="15"/>
      <w:u w:val="none"/>
    </w:rPr>
  </w:style>
  <w:style w:type="character" w:customStyle="1" w:styleId="361">
    <w:name w:val="Char Char16"/>
    <w:qFormat/>
    <w:uiPriority w:val="0"/>
    <w:rPr>
      <w:rFonts w:hint="eastAsia" w:ascii="宋体" w:hAnsi="宋体" w:eastAsia="宋体"/>
      <w:b/>
      <w:kern w:val="2"/>
      <w:sz w:val="21"/>
      <w:szCs w:val="24"/>
      <w:lang w:val="en-US" w:eastAsia="zh-CN" w:bidi="ar-SA"/>
    </w:rPr>
  </w:style>
  <w:style w:type="character" w:customStyle="1" w:styleId="362">
    <w:name w:val="标题 Char2"/>
    <w:qFormat/>
    <w:uiPriority w:val="0"/>
    <w:rPr>
      <w:rFonts w:hint="default" w:ascii="Cambria" w:hAnsi="Cambria" w:eastAsia="仿宋_GB2312" w:cs="Times New Roman"/>
      <w:b/>
      <w:bCs/>
      <w:kern w:val="2"/>
      <w:sz w:val="32"/>
      <w:szCs w:val="32"/>
    </w:rPr>
  </w:style>
  <w:style w:type="character" w:customStyle="1" w:styleId="363">
    <w:name w:val="Font Style18"/>
    <w:qFormat/>
    <w:uiPriority w:val="0"/>
    <w:rPr>
      <w:rFonts w:ascii="宋体" w:eastAsia="宋体" w:cs="宋体"/>
      <w:b/>
      <w:bCs/>
      <w:sz w:val="28"/>
      <w:szCs w:val="28"/>
    </w:rPr>
  </w:style>
  <w:style w:type="character" w:customStyle="1" w:styleId="364">
    <w:name w:val="段 Char Char"/>
    <w:link w:val="141"/>
    <w:qFormat/>
    <w:locked/>
    <w:uiPriority w:val="0"/>
    <w:rPr>
      <w:rFonts w:ascii="宋体" w:hAnsi="Times New Roman" w:eastAsia="宋体" w:cs="Times New Roman"/>
      <w:kern w:val="0"/>
    </w:rPr>
  </w:style>
  <w:style w:type="character" w:customStyle="1" w:styleId="365">
    <w:name w:val="_正文_土地复垦 Char"/>
    <w:link w:val="366"/>
    <w:qFormat/>
    <w:uiPriority w:val="0"/>
    <w:rPr>
      <w:rFonts w:eastAsia="仿宋"/>
      <w:sz w:val="24"/>
      <w:szCs w:val="24"/>
    </w:rPr>
  </w:style>
  <w:style w:type="paragraph" w:customStyle="1" w:styleId="366">
    <w:name w:val="_正文_土地复垦"/>
    <w:link w:val="365"/>
    <w:qFormat/>
    <w:uiPriority w:val="0"/>
    <w:pPr>
      <w:spacing w:line="360" w:lineRule="auto"/>
      <w:ind w:firstLine="200" w:firstLineChars="200"/>
    </w:pPr>
    <w:rPr>
      <w:rFonts w:eastAsia="仿宋" w:asciiTheme="minorHAnsi" w:hAnsiTheme="minorHAnsi" w:cstheme="minorBidi"/>
      <w:kern w:val="2"/>
      <w:sz w:val="24"/>
      <w:szCs w:val="24"/>
      <w:lang w:val="en-US" w:eastAsia="zh-CN" w:bidi="ar-SA"/>
    </w:rPr>
  </w:style>
  <w:style w:type="character" w:customStyle="1" w:styleId="367">
    <w:name w:val="正文文字 21 Char2"/>
    <w:qFormat/>
    <w:locked/>
    <w:uiPriority w:val="0"/>
    <w:rPr>
      <w:rFonts w:ascii="宋体" w:hAnsi="宋体" w:eastAsia="宋体"/>
      <w:kern w:val="2"/>
      <w:sz w:val="21"/>
      <w:szCs w:val="24"/>
      <w:lang w:val="en-US" w:eastAsia="zh-CN" w:bidi="ar-SA"/>
    </w:rPr>
  </w:style>
  <w:style w:type="character" w:customStyle="1" w:styleId="368">
    <w:name w:val="正文 Char Char"/>
    <w:qFormat/>
    <w:uiPriority w:val="0"/>
    <w:rPr>
      <w:rFonts w:cs="宋体"/>
      <w:kern w:val="2"/>
      <w:sz w:val="28"/>
      <w:szCs w:val="18"/>
    </w:rPr>
  </w:style>
  <w:style w:type="character" w:customStyle="1" w:styleId="369">
    <w:name w:val="网格型-ld Char"/>
    <w:qFormat/>
    <w:uiPriority w:val="0"/>
    <w:rPr>
      <w:rFonts w:eastAsia="宋体"/>
      <w:kern w:val="2"/>
      <w:sz w:val="21"/>
      <w:szCs w:val="21"/>
      <w:lang w:val="en-US" w:eastAsia="zh-CN" w:bidi="ar-SA"/>
    </w:rPr>
  </w:style>
  <w:style w:type="character" w:customStyle="1" w:styleId="370">
    <w:name w:val="表标题 Char"/>
    <w:link w:val="149"/>
    <w:qFormat/>
    <w:uiPriority w:val="0"/>
    <w:rPr>
      <w:rFonts w:ascii="黑体" w:hAnsi="宋体" w:eastAsia="黑体"/>
      <w:kern w:val="0"/>
      <w:sz w:val="24"/>
      <w:szCs w:val="20"/>
    </w:rPr>
  </w:style>
  <w:style w:type="character" w:customStyle="1" w:styleId="371">
    <w:name w:val="加粗正文 Char"/>
    <w:qFormat/>
    <w:uiPriority w:val="0"/>
    <w:rPr>
      <w:rFonts w:hint="eastAsia" w:ascii="宋体" w:hAnsi="Courier New" w:eastAsia="宋体" w:cs="Batang"/>
      <w:b/>
      <w:kern w:val="2"/>
      <w:sz w:val="21"/>
      <w:szCs w:val="21"/>
      <w:lang w:val="en-US" w:eastAsia="zh-CN" w:bidi="ar-SA"/>
    </w:rPr>
  </w:style>
  <w:style w:type="character" w:customStyle="1" w:styleId="372">
    <w:name w:val="标题 3XW Char3"/>
    <w:qFormat/>
    <w:locked/>
    <w:uiPriority w:val="0"/>
    <w:rPr>
      <w:rFonts w:eastAsia="宋体"/>
      <w:b/>
      <w:bCs/>
      <w:kern w:val="2"/>
      <w:sz w:val="32"/>
      <w:szCs w:val="32"/>
      <w:lang w:val="en-US" w:eastAsia="zh-CN" w:bidi="ar-SA"/>
    </w:rPr>
  </w:style>
  <w:style w:type="character" w:customStyle="1" w:styleId="373">
    <w:name w:val="font61"/>
    <w:qFormat/>
    <w:uiPriority w:val="0"/>
    <w:rPr>
      <w:rFonts w:hint="default" w:ascii="Times New Roman" w:hAnsi="Times New Roman" w:eastAsia="仿宋_GB2312" w:cs="Times New Roman"/>
      <w:color w:val="000000"/>
      <w:sz w:val="18"/>
      <w:szCs w:val="18"/>
      <w:u w:val="none"/>
    </w:rPr>
  </w:style>
  <w:style w:type="character" w:customStyle="1" w:styleId="374">
    <w:name w:val="样式 宋体 四号 Char Char"/>
    <w:qFormat/>
    <w:uiPriority w:val="0"/>
    <w:rPr>
      <w:rFonts w:ascii="宋体" w:hAnsi="宋体" w:eastAsia="宋体"/>
      <w:spacing w:val="-4"/>
      <w:kern w:val="2"/>
      <w:sz w:val="28"/>
      <w:szCs w:val="24"/>
      <w:lang w:val="en-US" w:eastAsia="zh-CN" w:bidi="ar-SA"/>
    </w:rPr>
  </w:style>
  <w:style w:type="character" w:customStyle="1" w:styleId="375">
    <w:name w:val="Char Char38"/>
    <w:qFormat/>
    <w:uiPriority w:val="0"/>
    <w:rPr>
      <w:rFonts w:hint="eastAsia" w:ascii="宋体" w:hAnsi="宋体" w:eastAsia="宋体"/>
      <w:b/>
      <w:bCs/>
      <w:kern w:val="2"/>
      <w:sz w:val="32"/>
      <w:szCs w:val="32"/>
      <w:lang w:val="en-US" w:eastAsia="zh-CN" w:bidi="ar-SA"/>
    </w:rPr>
  </w:style>
  <w:style w:type="character" w:customStyle="1" w:styleId="376">
    <w:name w:val="表络内文字 Char"/>
    <w:link w:val="377"/>
    <w:qFormat/>
    <w:uiPriority w:val="0"/>
    <w:rPr>
      <w:szCs w:val="24"/>
    </w:rPr>
  </w:style>
  <w:style w:type="paragraph" w:customStyle="1" w:styleId="377">
    <w:name w:val="表络内文字"/>
    <w:basedOn w:val="1"/>
    <w:link w:val="376"/>
    <w:qFormat/>
    <w:uiPriority w:val="0"/>
    <w:pPr>
      <w:spacing w:line="360" w:lineRule="auto"/>
    </w:pPr>
    <w:rPr>
      <w:szCs w:val="24"/>
    </w:rPr>
  </w:style>
  <w:style w:type="character" w:customStyle="1" w:styleId="378">
    <w:name w:val="节标题1 Char Char"/>
    <w:qFormat/>
    <w:uiPriority w:val="0"/>
    <w:rPr>
      <w:rFonts w:ascii="Arial Narrow" w:hAnsi="Arial Narrow" w:eastAsia="宋体" w:cs="Arial Narrow"/>
      <w:b/>
      <w:bCs/>
      <w:kern w:val="10"/>
      <w:sz w:val="30"/>
      <w:szCs w:val="30"/>
      <w:lang w:val="en-US" w:eastAsia="zh-CN"/>
    </w:rPr>
  </w:style>
  <w:style w:type="character" w:customStyle="1" w:styleId="379">
    <w:name w:val="正文1 Char Char Char"/>
    <w:link w:val="123"/>
    <w:qFormat/>
    <w:uiPriority w:val="0"/>
    <w:rPr>
      <w:b/>
      <w:spacing w:val="6"/>
      <w:szCs w:val="24"/>
    </w:rPr>
  </w:style>
  <w:style w:type="character" w:customStyle="1" w:styleId="380">
    <w:name w:val="卢军 Char"/>
    <w:link w:val="381"/>
    <w:qFormat/>
    <w:uiPriority w:val="0"/>
    <w:rPr>
      <w:rFonts w:ascii="宋体" w:eastAsia="仿宋_GB2312" w:cs="宋体"/>
      <w:sz w:val="24"/>
    </w:rPr>
  </w:style>
  <w:style w:type="paragraph" w:customStyle="1" w:styleId="381">
    <w:name w:val="卢军"/>
    <w:basedOn w:val="1"/>
    <w:link w:val="380"/>
    <w:qFormat/>
    <w:uiPriority w:val="0"/>
    <w:pPr>
      <w:spacing w:line="360" w:lineRule="auto"/>
      <w:ind w:firstLine="523" w:firstLineChars="218"/>
    </w:pPr>
    <w:rPr>
      <w:rFonts w:ascii="宋体" w:eastAsia="仿宋_GB2312" w:cs="宋体"/>
      <w:sz w:val="24"/>
    </w:rPr>
  </w:style>
  <w:style w:type="character" w:customStyle="1" w:styleId="382">
    <w:name w:val="样式 样式 正文1 + 首行缩进:  2 字符 + (符号) 宋体 首行缩进:  2 字符 Char"/>
    <w:link w:val="383"/>
    <w:qFormat/>
    <w:uiPriority w:val="0"/>
    <w:rPr>
      <w:rFonts w:ascii="宋体" w:hAnsi="宋体" w:cs="宋体"/>
      <w:sz w:val="24"/>
    </w:rPr>
  </w:style>
  <w:style w:type="paragraph" w:customStyle="1" w:styleId="383">
    <w:name w:val="样式 样式 正文1 + 首行缩进:  2 字符 + (符号) 宋体 首行缩进:  2 字符"/>
    <w:basedOn w:val="357"/>
    <w:link w:val="382"/>
    <w:qFormat/>
    <w:uiPriority w:val="0"/>
    <w:rPr>
      <w:rFonts w:cs="宋体" w:eastAsiaTheme="minorEastAsia"/>
    </w:rPr>
  </w:style>
  <w:style w:type="character" w:customStyle="1" w:styleId="384">
    <w:name w:val="tit2"/>
    <w:qFormat/>
    <w:uiPriority w:val="0"/>
    <w:rPr>
      <w:b/>
      <w:bCs/>
      <w:sz w:val="48"/>
      <w:szCs w:val="48"/>
    </w:rPr>
  </w:style>
  <w:style w:type="character" w:customStyle="1" w:styleId="385">
    <w:name w:val="textcontents"/>
    <w:basedOn w:val="69"/>
    <w:qFormat/>
    <w:uiPriority w:val="0"/>
    <w:rPr>
      <w:rFonts w:eastAsia="仿宋_GB2312"/>
    </w:rPr>
  </w:style>
  <w:style w:type="character" w:customStyle="1" w:styleId="386">
    <w:name w:val="Char Char31"/>
    <w:qFormat/>
    <w:uiPriority w:val="0"/>
    <w:rPr>
      <w:rFonts w:hint="eastAsia" w:ascii="宋体" w:hAnsi="宋体" w:eastAsia="宋体"/>
      <w:kern w:val="2"/>
      <w:sz w:val="21"/>
      <w:szCs w:val="24"/>
      <w:lang w:val="en-US" w:eastAsia="zh-CN" w:bidi="ar-SA"/>
    </w:rPr>
  </w:style>
  <w:style w:type="character" w:customStyle="1" w:styleId="387">
    <w:name w:val="Char Char36"/>
    <w:qFormat/>
    <w:uiPriority w:val="0"/>
    <w:rPr>
      <w:b/>
      <w:bCs/>
      <w:kern w:val="2"/>
      <w:sz w:val="28"/>
      <w:szCs w:val="28"/>
    </w:rPr>
  </w:style>
  <w:style w:type="character" w:customStyle="1" w:styleId="388">
    <w:name w:val="刘唐松NEW正文1 仿宋_GB2312 四号1 + Times New Roman Char Char"/>
    <w:link w:val="389"/>
    <w:qFormat/>
    <w:uiPriority w:val="0"/>
    <w:rPr>
      <w:rFonts w:ascii="Calibri" w:hAnsi="Calibri" w:eastAsia="仿宋_GB2312" w:cs="宋体"/>
      <w:spacing w:val="4"/>
      <w:sz w:val="28"/>
      <w:lang w:bidi="en-US"/>
    </w:rPr>
  </w:style>
  <w:style w:type="paragraph" w:customStyle="1" w:styleId="389">
    <w:name w:val="刘唐松NEW正文1 仿宋_GB2312 四号1 + Times New Roman"/>
    <w:basedOn w:val="1"/>
    <w:link w:val="388"/>
    <w:qFormat/>
    <w:uiPriority w:val="0"/>
    <w:pPr>
      <w:widowControl/>
      <w:spacing w:line="360" w:lineRule="auto"/>
      <w:ind w:firstLine="576" w:firstLineChars="200"/>
      <w:jc w:val="left"/>
    </w:pPr>
    <w:rPr>
      <w:rFonts w:ascii="Calibri" w:hAnsi="Calibri" w:eastAsia="仿宋_GB2312" w:cs="宋体"/>
      <w:spacing w:val="4"/>
      <w:sz w:val="28"/>
      <w:lang w:bidi="en-US"/>
    </w:rPr>
  </w:style>
  <w:style w:type="character" w:customStyle="1" w:styleId="390">
    <w:name w:val="Char Char37"/>
    <w:qFormat/>
    <w:uiPriority w:val="0"/>
    <w:rPr>
      <w:rFonts w:hint="default" w:ascii="Arial" w:hAnsi="Arial" w:eastAsia="黑体" w:cs="Arial"/>
      <w:b/>
      <w:bCs/>
      <w:kern w:val="2"/>
      <w:sz w:val="28"/>
      <w:szCs w:val="28"/>
    </w:rPr>
  </w:style>
  <w:style w:type="character" w:customStyle="1" w:styleId="391">
    <w:name w:val="正文文字缩进 Char Char"/>
    <w:qFormat/>
    <w:uiPriority w:val="0"/>
    <w:rPr>
      <w:rFonts w:eastAsia="宋体"/>
      <w:kern w:val="2"/>
      <w:sz w:val="28"/>
      <w:lang w:val="en-US" w:eastAsia="zh-CN" w:bidi="ar-SA"/>
    </w:rPr>
  </w:style>
  <w:style w:type="character" w:customStyle="1" w:styleId="392">
    <w:name w:val="font41"/>
    <w:qFormat/>
    <w:uiPriority w:val="0"/>
    <w:rPr>
      <w:rFonts w:hint="default" w:ascii="Times New Roman" w:hAnsi="Times New Roman" w:eastAsia="仿宋_GB2312" w:cs="Times New Roman"/>
      <w:color w:val="000000"/>
      <w:sz w:val="18"/>
      <w:szCs w:val="18"/>
      <w:u w:val="none"/>
    </w:rPr>
  </w:style>
  <w:style w:type="character" w:customStyle="1" w:styleId="393">
    <w:name w:val="Char Char12"/>
    <w:qFormat/>
    <w:uiPriority w:val="0"/>
    <w:rPr>
      <w:rFonts w:hint="eastAsia" w:ascii="宋体" w:hAnsi="宋体" w:eastAsia="宋体"/>
      <w:b/>
      <w:bCs/>
      <w:kern w:val="2"/>
      <w:sz w:val="28"/>
      <w:szCs w:val="28"/>
      <w:lang w:val="ru-RU" w:eastAsia="ru-RU" w:bidi="ar-SA"/>
    </w:rPr>
  </w:style>
  <w:style w:type="character" w:customStyle="1" w:styleId="394">
    <w:name w:val="小四文本 Char2"/>
    <w:link w:val="395"/>
    <w:qFormat/>
    <w:uiPriority w:val="0"/>
    <w:rPr>
      <w:rFonts w:ascii="宋体" w:hAnsi="宋体"/>
      <w:bCs/>
      <w:sz w:val="24"/>
      <w:szCs w:val="24"/>
    </w:rPr>
  </w:style>
  <w:style w:type="paragraph" w:customStyle="1" w:styleId="395">
    <w:name w:val="小四文本"/>
    <w:basedOn w:val="1"/>
    <w:link w:val="394"/>
    <w:qFormat/>
    <w:uiPriority w:val="0"/>
    <w:pPr>
      <w:spacing w:line="440" w:lineRule="atLeast"/>
      <w:ind w:firstLine="480" w:firstLineChars="200"/>
    </w:pPr>
    <w:rPr>
      <w:rFonts w:ascii="宋体" w:hAnsi="宋体"/>
      <w:bCs/>
      <w:sz w:val="24"/>
      <w:szCs w:val="24"/>
    </w:rPr>
  </w:style>
  <w:style w:type="character" w:customStyle="1" w:styleId="396">
    <w:name w:val="Char Char18"/>
    <w:qFormat/>
    <w:uiPriority w:val="0"/>
    <w:rPr>
      <w:rFonts w:hint="eastAsia" w:ascii="宋体" w:hAnsi="宋体" w:eastAsia="宋体"/>
      <w:b/>
      <w:kern w:val="2"/>
      <w:sz w:val="21"/>
      <w:szCs w:val="30"/>
      <w:lang w:val="en-US" w:eastAsia="zh-CN" w:bidi="ar-SA"/>
    </w:rPr>
  </w:style>
  <w:style w:type="character" w:customStyle="1" w:styleId="397">
    <w:name w:val="字紧0.3 Char1"/>
    <w:link w:val="398"/>
    <w:qFormat/>
    <w:uiPriority w:val="0"/>
    <w:rPr>
      <w:rFonts w:ascii="宋体" w:hAnsi="宋体"/>
      <w:snapToGrid w:val="0"/>
      <w:color w:val="000000"/>
      <w:spacing w:val="-6"/>
      <w:sz w:val="28"/>
      <w:szCs w:val="28"/>
    </w:rPr>
  </w:style>
  <w:style w:type="paragraph" w:customStyle="1" w:styleId="398">
    <w:name w:val="字紧0.3"/>
    <w:basedOn w:val="1"/>
    <w:link w:val="397"/>
    <w:qFormat/>
    <w:uiPriority w:val="0"/>
    <w:pPr>
      <w:adjustRightInd w:val="0"/>
      <w:snapToGrid w:val="0"/>
      <w:spacing w:line="336" w:lineRule="auto"/>
      <w:ind w:firstLine="343" w:firstLineChars="128"/>
    </w:pPr>
    <w:rPr>
      <w:rFonts w:ascii="宋体" w:hAnsi="宋体"/>
      <w:snapToGrid w:val="0"/>
      <w:color w:val="000000"/>
      <w:spacing w:val="-6"/>
      <w:sz w:val="28"/>
      <w:szCs w:val="28"/>
    </w:rPr>
  </w:style>
  <w:style w:type="character" w:customStyle="1" w:styleId="399">
    <w:name w:val="样式6 Char"/>
    <w:link w:val="400"/>
    <w:qFormat/>
    <w:locked/>
    <w:uiPriority w:val="0"/>
    <w:rPr>
      <w:rFonts w:eastAsia="仿宋_GB2312"/>
      <w:sz w:val="18"/>
      <w:szCs w:val="18"/>
    </w:rPr>
  </w:style>
  <w:style w:type="paragraph" w:customStyle="1" w:styleId="400">
    <w:name w:val="样式6"/>
    <w:basedOn w:val="39"/>
    <w:link w:val="399"/>
    <w:qFormat/>
    <w:uiPriority w:val="0"/>
    <w:pPr>
      <w:pBdr>
        <w:top w:val="single" w:color="auto" w:sz="6" w:space="1"/>
      </w:pBdr>
      <w:spacing w:line="360" w:lineRule="auto"/>
      <w:ind w:firstLine="200" w:firstLineChars="200"/>
      <w:jc w:val="left"/>
    </w:pPr>
    <w:rPr>
      <w:rFonts w:eastAsia="仿宋_GB2312"/>
      <w:szCs w:val="18"/>
    </w:rPr>
  </w:style>
  <w:style w:type="character" w:customStyle="1" w:styleId="401">
    <w:name w:val="正文首行缩进 Char"/>
    <w:qFormat/>
    <w:uiPriority w:val="0"/>
    <w:rPr>
      <w:rFonts w:ascii="Times New Roman" w:hAnsi="Times New Roman" w:eastAsia="仿宋"/>
      <w:kern w:val="2"/>
      <w:sz w:val="21"/>
      <w:szCs w:val="22"/>
    </w:rPr>
  </w:style>
  <w:style w:type="character" w:customStyle="1" w:styleId="402">
    <w:name w:val="Char Char43"/>
    <w:qFormat/>
    <w:uiPriority w:val="0"/>
    <w:rPr>
      <w:rFonts w:hint="default" w:ascii="Times New Roman" w:hAnsi="Times New Roman" w:eastAsia="宋体" w:cs="Times New Roman"/>
      <w:b/>
      <w:bCs/>
      <w:sz w:val="32"/>
      <w:szCs w:val="32"/>
    </w:rPr>
  </w:style>
  <w:style w:type="character" w:customStyle="1" w:styleId="403">
    <w:name w:val="正文样式 Char"/>
    <w:link w:val="404"/>
    <w:qFormat/>
    <w:locked/>
    <w:uiPriority w:val="0"/>
    <w:rPr>
      <w:rFonts w:eastAsia="仿宋" w:cs="宋体"/>
      <w:sz w:val="24"/>
    </w:rPr>
  </w:style>
  <w:style w:type="paragraph" w:customStyle="1" w:styleId="404">
    <w:name w:val="正文样式"/>
    <w:basedOn w:val="1"/>
    <w:link w:val="403"/>
    <w:qFormat/>
    <w:uiPriority w:val="0"/>
    <w:pPr>
      <w:spacing w:line="360" w:lineRule="auto"/>
      <w:ind w:firstLine="200" w:firstLineChars="200"/>
    </w:pPr>
    <w:rPr>
      <w:rFonts w:eastAsia="仿宋" w:cs="宋体"/>
      <w:sz w:val="24"/>
    </w:rPr>
  </w:style>
  <w:style w:type="character" w:customStyle="1" w:styleId="405">
    <w:name w:val="标题 5XW Char1"/>
    <w:qFormat/>
    <w:locked/>
    <w:uiPriority w:val="0"/>
    <w:rPr>
      <w:rFonts w:eastAsia="宋体"/>
      <w:b/>
      <w:bCs/>
      <w:kern w:val="2"/>
      <w:sz w:val="28"/>
      <w:szCs w:val="28"/>
      <w:lang w:val="en-US" w:eastAsia="zh-CN" w:bidi="ar-SA"/>
    </w:rPr>
  </w:style>
  <w:style w:type="character" w:customStyle="1" w:styleId="406">
    <w:name w:val="正文格式 Char Char"/>
    <w:qFormat/>
    <w:uiPriority w:val="0"/>
    <w:rPr>
      <w:rFonts w:eastAsia="宋体"/>
      <w:snapToGrid w:val="0"/>
      <w:sz w:val="28"/>
      <w:szCs w:val="28"/>
      <w:lang w:val="en-US" w:eastAsia="zh-CN" w:bidi="ar-SA"/>
    </w:rPr>
  </w:style>
  <w:style w:type="character" w:customStyle="1" w:styleId="407">
    <w:name w:val="样式 正文 + 四号 + 宋体 自动设置 Char"/>
    <w:link w:val="408"/>
    <w:qFormat/>
    <w:uiPriority w:val="0"/>
    <w:rPr>
      <w:rFonts w:ascii="宋体" w:hAnsi="宋体"/>
      <w:color w:val="333333"/>
      <w:sz w:val="28"/>
      <w:szCs w:val="28"/>
    </w:rPr>
  </w:style>
  <w:style w:type="paragraph" w:customStyle="1" w:styleId="408">
    <w:name w:val="样式 正文 + 四号 + 宋体 自动设置"/>
    <w:basedOn w:val="240"/>
    <w:link w:val="407"/>
    <w:qFormat/>
    <w:uiPriority w:val="0"/>
    <w:rPr>
      <w:rFonts w:ascii="宋体" w:hAnsi="宋体"/>
    </w:rPr>
  </w:style>
  <w:style w:type="character" w:customStyle="1" w:styleId="409">
    <w:name w:val="文本正文 Char"/>
    <w:link w:val="410"/>
    <w:qFormat/>
    <w:locked/>
    <w:uiPriority w:val="0"/>
    <w:rPr>
      <w:rFonts w:ascii="宋体" w:hAnsi="宋体" w:cs="宋体"/>
      <w:sz w:val="24"/>
    </w:rPr>
  </w:style>
  <w:style w:type="paragraph" w:customStyle="1" w:styleId="410">
    <w:name w:val="文本正文"/>
    <w:basedOn w:val="1"/>
    <w:link w:val="409"/>
    <w:qFormat/>
    <w:uiPriority w:val="0"/>
    <w:pPr>
      <w:widowControl/>
      <w:spacing w:line="360" w:lineRule="auto"/>
      <w:ind w:firstLine="480" w:firstLineChars="200"/>
      <w:jc w:val="left"/>
    </w:pPr>
    <w:rPr>
      <w:rFonts w:ascii="宋体" w:hAnsi="宋体" w:cs="宋体"/>
      <w:sz w:val="24"/>
    </w:rPr>
  </w:style>
  <w:style w:type="character" w:customStyle="1" w:styleId="411">
    <w:name w:val="四 Char1"/>
    <w:qFormat/>
    <w:uiPriority w:val="0"/>
    <w:rPr>
      <w:rFonts w:hint="default" w:ascii="Arial" w:hAnsi="Arial" w:eastAsia="黑体" w:cs="Arial"/>
      <w:b/>
      <w:bCs/>
      <w:kern w:val="2"/>
      <w:sz w:val="28"/>
      <w:szCs w:val="28"/>
    </w:rPr>
  </w:style>
  <w:style w:type="character" w:customStyle="1" w:styleId="412">
    <w:name w:val="Char Char9"/>
    <w:qFormat/>
    <w:uiPriority w:val="0"/>
    <w:rPr>
      <w:rFonts w:eastAsia="宋体"/>
      <w:b/>
      <w:bCs/>
      <w:kern w:val="2"/>
      <w:sz w:val="28"/>
      <w:szCs w:val="28"/>
      <w:lang w:val="en-US" w:eastAsia="zh-CN" w:bidi="ar-SA"/>
    </w:rPr>
  </w:style>
  <w:style w:type="character" w:customStyle="1" w:styleId="413">
    <w:name w:val="正文 段 + 仿宋_GB2312 四号 首行缩进:  2 字符 行距: 1.5 倍行距 Char"/>
    <w:link w:val="414"/>
    <w:qFormat/>
    <w:uiPriority w:val="0"/>
    <w:rPr>
      <w:rFonts w:ascii="仿宋_GB2312" w:eastAsia="仿宋_GB2312"/>
      <w:sz w:val="28"/>
      <w:szCs w:val="24"/>
    </w:rPr>
  </w:style>
  <w:style w:type="paragraph" w:customStyle="1" w:styleId="414">
    <w:name w:val="正文 段 + 仿宋_GB2312 四号 首行缩进:  2 字符 行距: 1.5 倍行距"/>
    <w:basedOn w:val="26"/>
    <w:next w:val="1"/>
    <w:link w:val="413"/>
    <w:qFormat/>
    <w:uiPriority w:val="0"/>
    <w:pPr>
      <w:spacing w:line="360" w:lineRule="auto"/>
      <w:ind w:firstLine="561"/>
    </w:pPr>
    <w:rPr>
      <w:rFonts w:ascii="仿宋_GB2312" w:eastAsia="仿宋_GB2312"/>
      <w:sz w:val="28"/>
    </w:rPr>
  </w:style>
  <w:style w:type="character" w:customStyle="1" w:styleId="415">
    <w:name w:val="标题 2 Char Char Char Char"/>
    <w:qFormat/>
    <w:uiPriority w:val="0"/>
    <w:rPr>
      <w:rFonts w:hint="eastAsia" w:ascii="宋体" w:hAnsi="宋体" w:eastAsia="宋体"/>
      <w:b/>
      <w:kern w:val="2"/>
      <w:sz w:val="30"/>
      <w:lang w:val="en-US" w:eastAsia="zh-CN"/>
    </w:rPr>
  </w:style>
  <w:style w:type="character" w:customStyle="1" w:styleId="416">
    <w:name w:val="a3 Char"/>
    <w:link w:val="417"/>
    <w:qFormat/>
    <w:uiPriority w:val="0"/>
    <w:rPr>
      <w:sz w:val="24"/>
      <w:szCs w:val="28"/>
    </w:rPr>
  </w:style>
  <w:style w:type="paragraph" w:customStyle="1" w:styleId="417">
    <w:name w:val="a3"/>
    <w:basedOn w:val="1"/>
    <w:link w:val="416"/>
    <w:qFormat/>
    <w:uiPriority w:val="0"/>
    <w:pPr>
      <w:spacing w:line="360" w:lineRule="auto"/>
    </w:pPr>
    <w:rPr>
      <w:sz w:val="24"/>
      <w:szCs w:val="28"/>
    </w:rPr>
  </w:style>
  <w:style w:type="character" w:customStyle="1" w:styleId="418">
    <w:name w:val="正文+四号+首行缩进 Char"/>
    <w:link w:val="419"/>
    <w:qFormat/>
    <w:uiPriority w:val="0"/>
    <w:rPr>
      <w:rFonts w:ascii="宋体" w:hAnsi="宋体" w:cs="宋体"/>
      <w:sz w:val="28"/>
      <w:szCs w:val="21"/>
    </w:rPr>
  </w:style>
  <w:style w:type="paragraph" w:customStyle="1" w:styleId="419">
    <w:name w:val="正文+四号+首行缩进"/>
    <w:basedOn w:val="55"/>
    <w:link w:val="418"/>
    <w:qFormat/>
    <w:uiPriority w:val="0"/>
    <w:pPr>
      <w:ind w:firstLine="420"/>
    </w:pPr>
    <w:rPr>
      <w:rFonts w:ascii="宋体" w:hAnsi="宋体" w:cs="宋体"/>
      <w:kern w:val="2"/>
      <w:sz w:val="28"/>
      <w:szCs w:val="21"/>
    </w:rPr>
  </w:style>
  <w:style w:type="character" w:customStyle="1" w:styleId="420">
    <w:name w:val="search_content1"/>
    <w:qFormat/>
    <w:uiPriority w:val="0"/>
    <w:rPr>
      <w:rFonts w:eastAsia="仿宋_GB2312"/>
      <w:sz w:val="20"/>
      <w:szCs w:val="20"/>
    </w:rPr>
  </w:style>
  <w:style w:type="character" w:customStyle="1" w:styleId="421">
    <w:name w:val="表格文字 Char"/>
    <w:link w:val="422"/>
    <w:qFormat/>
    <w:locked/>
    <w:uiPriority w:val="0"/>
    <w:rPr>
      <w:rFonts w:eastAsia="仿宋"/>
      <w:spacing w:val="10"/>
      <w:szCs w:val="21"/>
    </w:rPr>
  </w:style>
  <w:style w:type="paragraph" w:customStyle="1" w:styleId="422">
    <w:name w:val="表格文字"/>
    <w:basedOn w:val="1"/>
    <w:next w:val="1"/>
    <w:link w:val="421"/>
    <w:qFormat/>
    <w:uiPriority w:val="0"/>
    <w:pPr>
      <w:spacing w:beforeLines="30" w:afterLines="30" w:line="360" w:lineRule="auto"/>
      <w:ind w:firstLine="200" w:firstLineChars="200"/>
      <w:jc w:val="center"/>
    </w:pPr>
    <w:rPr>
      <w:rFonts w:eastAsia="仿宋"/>
      <w:spacing w:val="10"/>
      <w:szCs w:val="21"/>
    </w:rPr>
  </w:style>
  <w:style w:type="character" w:customStyle="1" w:styleId="423">
    <w:name w:val="标准样式 Char1"/>
    <w:link w:val="424"/>
    <w:qFormat/>
    <w:uiPriority w:val="0"/>
    <w:rPr>
      <w:rFonts w:ascii="宋体" w:hAnsi="宋体"/>
      <w:sz w:val="28"/>
    </w:rPr>
  </w:style>
  <w:style w:type="paragraph" w:customStyle="1" w:styleId="424">
    <w:name w:val="标准样式"/>
    <w:basedOn w:val="1"/>
    <w:link w:val="423"/>
    <w:qFormat/>
    <w:uiPriority w:val="0"/>
    <w:pPr>
      <w:spacing w:line="600" w:lineRule="exact"/>
      <w:ind w:firstLine="567"/>
    </w:pPr>
    <w:rPr>
      <w:rFonts w:ascii="宋体" w:hAnsi="宋体"/>
      <w:sz w:val="28"/>
    </w:rPr>
  </w:style>
  <w:style w:type="character" w:customStyle="1" w:styleId="425">
    <w:name w:val="附件内容 Char"/>
    <w:link w:val="426"/>
    <w:qFormat/>
    <w:locked/>
    <w:uiPriority w:val="0"/>
    <w:rPr>
      <w:szCs w:val="24"/>
    </w:rPr>
  </w:style>
  <w:style w:type="paragraph" w:customStyle="1" w:styleId="426">
    <w:name w:val="附件内容"/>
    <w:basedOn w:val="1"/>
    <w:link w:val="425"/>
    <w:qFormat/>
    <w:uiPriority w:val="0"/>
    <w:rPr>
      <w:szCs w:val="24"/>
    </w:rPr>
  </w:style>
  <w:style w:type="character" w:customStyle="1" w:styleId="427">
    <w:name w:val="标题3 Char"/>
    <w:link w:val="428"/>
    <w:qFormat/>
    <w:uiPriority w:val="0"/>
    <w:rPr>
      <w:rFonts w:ascii="黑体" w:eastAsia="黑体"/>
      <w:bCs/>
      <w:sz w:val="24"/>
      <w:szCs w:val="24"/>
    </w:rPr>
  </w:style>
  <w:style w:type="paragraph" w:customStyle="1" w:styleId="428">
    <w:name w:val="标题3"/>
    <w:basedOn w:val="5"/>
    <w:next w:val="1"/>
    <w:link w:val="427"/>
    <w:qFormat/>
    <w:uiPriority w:val="0"/>
    <w:pPr>
      <w:spacing w:beforeLines="25" w:afterLines="25" w:line="360" w:lineRule="auto"/>
    </w:pPr>
    <w:rPr>
      <w:rFonts w:ascii="黑体" w:eastAsia="黑体"/>
      <w:b w:val="0"/>
      <w:sz w:val="24"/>
      <w:szCs w:val="24"/>
    </w:rPr>
  </w:style>
  <w:style w:type="character" w:customStyle="1" w:styleId="429">
    <w:name w:val="标题 5XW Char"/>
    <w:qFormat/>
    <w:uiPriority w:val="0"/>
    <w:rPr>
      <w:b/>
      <w:bCs/>
      <w:kern w:val="2"/>
      <w:sz w:val="28"/>
      <w:szCs w:val="28"/>
    </w:rPr>
  </w:style>
  <w:style w:type="character" w:customStyle="1" w:styleId="430">
    <w:name w:val="表头 Char Char"/>
    <w:qFormat/>
    <w:uiPriority w:val="0"/>
    <w:rPr>
      <w:rFonts w:hint="default" w:ascii="Arial Narrow" w:hAnsi="Arial Narrow" w:eastAsia="Arial Narrow"/>
      <w:b/>
      <w:sz w:val="28"/>
      <w:lang w:val="en-US" w:eastAsia="zh-CN" w:bidi="ar-SA"/>
    </w:rPr>
  </w:style>
  <w:style w:type="character" w:customStyle="1" w:styleId="431">
    <w:name w:val="明显强调1"/>
    <w:qFormat/>
    <w:uiPriority w:val="0"/>
    <w:rPr>
      <w:b/>
      <w:bCs/>
      <w:caps/>
      <w:color w:val="243F60"/>
      <w:spacing w:val="10"/>
    </w:rPr>
  </w:style>
  <w:style w:type="character" w:customStyle="1" w:styleId="432">
    <w:name w:val="样式1 Char Char"/>
    <w:link w:val="218"/>
    <w:qFormat/>
    <w:uiPriority w:val="0"/>
    <w:rPr>
      <w:rFonts w:ascii="宋体" w:hAnsi="Cambria" w:eastAsia="宋体" w:cs="Times New Roman"/>
      <w:szCs w:val="21"/>
    </w:rPr>
  </w:style>
  <w:style w:type="character" w:customStyle="1" w:styleId="433">
    <w:name w:val="正文文字 21 Char"/>
    <w:qFormat/>
    <w:uiPriority w:val="0"/>
    <w:rPr>
      <w:kern w:val="2"/>
      <w:sz w:val="21"/>
      <w:szCs w:val="24"/>
    </w:rPr>
  </w:style>
  <w:style w:type="character" w:customStyle="1" w:styleId="434">
    <w:name w:val="样式1-正文 Char"/>
    <w:link w:val="435"/>
    <w:qFormat/>
    <w:locked/>
    <w:uiPriority w:val="0"/>
    <w:rPr>
      <w:rFonts w:ascii="宋体" w:hAnsi="宋体"/>
      <w:sz w:val="24"/>
      <w:szCs w:val="24"/>
    </w:rPr>
  </w:style>
  <w:style w:type="paragraph" w:customStyle="1" w:styleId="435">
    <w:name w:val="样式1-正文"/>
    <w:basedOn w:val="1"/>
    <w:link w:val="434"/>
    <w:qFormat/>
    <w:uiPriority w:val="0"/>
    <w:pPr>
      <w:topLinePunct/>
      <w:spacing w:line="360" w:lineRule="auto"/>
      <w:ind w:firstLine="480" w:firstLineChars="200"/>
    </w:pPr>
    <w:rPr>
      <w:rFonts w:ascii="宋体" w:hAnsi="宋体"/>
      <w:sz w:val="24"/>
      <w:szCs w:val="24"/>
    </w:rPr>
  </w:style>
  <w:style w:type="character" w:customStyle="1" w:styleId="436">
    <w:name w:val="正文文字缩进 2 Char"/>
    <w:qFormat/>
    <w:uiPriority w:val="0"/>
    <w:rPr>
      <w:kern w:val="2"/>
      <w:sz w:val="21"/>
      <w:szCs w:val="24"/>
    </w:rPr>
  </w:style>
  <w:style w:type="character" w:customStyle="1" w:styleId="437">
    <w:name w:val="样式 页脚 Char"/>
    <w:link w:val="438"/>
    <w:qFormat/>
    <w:uiPriority w:val="0"/>
    <w:rPr>
      <w:rFonts w:ascii="Cambria" w:hAnsi="Cambria"/>
      <w:b/>
      <w:bCs/>
      <w:sz w:val="18"/>
      <w:szCs w:val="32"/>
      <w:u w:val="single"/>
    </w:rPr>
  </w:style>
  <w:style w:type="paragraph" w:customStyle="1" w:styleId="438">
    <w:name w:val="样式 页脚"/>
    <w:basedOn w:val="39"/>
    <w:link w:val="437"/>
    <w:qFormat/>
    <w:uiPriority w:val="0"/>
    <w:pPr>
      <w:adjustRightInd w:val="0"/>
      <w:jc w:val="center"/>
    </w:pPr>
    <w:rPr>
      <w:rFonts w:ascii="Cambria" w:hAnsi="Cambria"/>
      <w:b/>
      <w:bCs/>
      <w:szCs w:val="32"/>
      <w:u w:val="single"/>
    </w:rPr>
  </w:style>
  <w:style w:type="character" w:customStyle="1" w:styleId="439">
    <w:name w:val="md"/>
    <w:qFormat/>
    <w:uiPriority w:val="0"/>
    <w:rPr>
      <w:rFonts w:eastAsia="仿宋_GB2312" w:cs="Times New Roman"/>
    </w:rPr>
  </w:style>
  <w:style w:type="character" w:customStyle="1" w:styleId="440">
    <w:name w:val="标题5 Char"/>
    <w:qFormat/>
    <w:uiPriority w:val="0"/>
    <w:rPr>
      <w:rFonts w:ascii="宋体" w:eastAsia="宋体" w:cs="Courier New"/>
      <w:kern w:val="2"/>
      <w:sz w:val="28"/>
      <w:szCs w:val="21"/>
      <w:lang w:val="en-US" w:eastAsia="zh-CN" w:bidi="ar-SA"/>
    </w:rPr>
  </w:style>
  <w:style w:type="character" w:customStyle="1" w:styleId="441">
    <w:name w:val="00正文缩进 Char"/>
    <w:link w:val="442"/>
    <w:qFormat/>
    <w:locked/>
    <w:uiPriority w:val="0"/>
    <w:rPr>
      <w:spacing w:val="-3"/>
      <w:sz w:val="28"/>
    </w:rPr>
  </w:style>
  <w:style w:type="paragraph" w:customStyle="1" w:styleId="442">
    <w:name w:val="00正文缩进"/>
    <w:basedOn w:val="1"/>
    <w:link w:val="441"/>
    <w:qFormat/>
    <w:uiPriority w:val="0"/>
    <w:pPr>
      <w:spacing w:line="500" w:lineRule="exact"/>
      <w:ind w:firstLine="548" w:firstLineChars="200"/>
    </w:pPr>
    <w:rPr>
      <w:spacing w:val="-3"/>
      <w:sz w:val="28"/>
    </w:rPr>
  </w:style>
  <w:style w:type="character" w:customStyle="1" w:styleId="443">
    <w:name w:val="font51"/>
    <w:qFormat/>
    <w:uiPriority w:val="0"/>
    <w:rPr>
      <w:rFonts w:hint="default" w:ascii="ˎ̥" w:hAnsi="ˎ̥" w:eastAsia="ˎ̥" w:cs="ˎ̥"/>
      <w:b/>
      <w:color w:val="000000"/>
      <w:sz w:val="20"/>
      <w:szCs w:val="20"/>
      <w:u w:val="none"/>
    </w:rPr>
  </w:style>
  <w:style w:type="character" w:customStyle="1" w:styleId="444">
    <w:name w:val="wj样式 Char"/>
    <w:link w:val="445"/>
    <w:qFormat/>
    <w:uiPriority w:val="0"/>
    <w:rPr>
      <w:spacing w:val="14"/>
      <w:sz w:val="24"/>
      <w:szCs w:val="24"/>
    </w:rPr>
  </w:style>
  <w:style w:type="paragraph" w:customStyle="1" w:styleId="445">
    <w:name w:val="wj样式"/>
    <w:basedOn w:val="1"/>
    <w:next w:val="1"/>
    <w:link w:val="444"/>
    <w:qFormat/>
    <w:uiPriority w:val="0"/>
    <w:pPr>
      <w:spacing w:beforeLines="50" w:afterLines="50" w:line="360" w:lineRule="auto"/>
      <w:ind w:firstLine="200" w:firstLineChars="200"/>
    </w:pPr>
    <w:rPr>
      <w:spacing w:val="14"/>
      <w:sz w:val="24"/>
      <w:szCs w:val="24"/>
    </w:rPr>
  </w:style>
  <w:style w:type="character" w:customStyle="1" w:styleId="446">
    <w:name w:val="引用 Char1"/>
    <w:qFormat/>
    <w:uiPriority w:val="0"/>
    <w:rPr>
      <w:rFonts w:ascii="Times New Roman" w:hAnsi="Times New Roman" w:eastAsia="宋体" w:cs="Times New Roman"/>
      <w:i/>
      <w:iCs/>
      <w:color w:val="000000"/>
      <w:kern w:val="0"/>
      <w:sz w:val="20"/>
      <w:szCs w:val="20"/>
    </w:rPr>
  </w:style>
  <w:style w:type="character" w:customStyle="1" w:styleId="447">
    <w:name w:val="标题 4 Char Char Char Char"/>
    <w:qFormat/>
    <w:uiPriority w:val="0"/>
    <w:rPr>
      <w:rFonts w:ascii="Arial" w:hAnsi="Arial" w:eastAsia="黑体"/>
      <w:b/>
      <w:bCs/>
      <w:sz w:val="28"/>
      <w:szCs w:val="28"/>
      <w:lang w:val="en-US" w:eastAsia="zh-CN" w:bidi="ar-SA"/>
    </w:rPr>
  </w:style>
  <w:style w:type="character" w:customStyle="1" w:styleId="448">
    <w:name w:val="正文1 Char Char"/>
    <w:qFormat/>
    <w:uiPriority w:val="0"/>
    <w:rPr>
      <w:rFonts w:ascii="Arial Narrow" w:hAnsi="Arial Narrow" w:eastAsia="宋体" w:cs="宋体"/>
      <w:kern w:val="10"/>
      <w:sz w:val="28"/>
      <w:szCs w:val="28"/>
      <w:lang w:val="en-US" w:eastAsia="zh-CN" w:bidi="ar-SA"/>
    </w:rPr>
  </w:style>
  <w:style w:type="character" w:customStyle="1" w:styleId="449">
    <w:name w:val="font71"/>
    <w:qFormat/>
    <w:uiPriority w:val="0"/>
    <w:rPr>
      <w:rFonts w:hint="default" w:ascii="Times New Roman" w:hAnsi="Times New Roman" w:eastAsia="仿宋_GB2312" w:cs="Times New Roman"/>
      <w:color w:val="000000"/>
      <w:sz w:val="18"/>
      <w:szCs w:val="18"/>
      <w:u w:val="none"/>
      <w:vertAlign w:val="superscript"/>
    </w:rPr>
  </w:style>
  <w:style w:type="character" w:customStyle="1" w:styleId="450">
    <w:name w:val="批注文字 Char1"/>
    <w:semiHidden/>
    <w:qFormat/>
    <w:uiPriority w:val="99"/>
    <w:rPr>
      <w:rFonts w:ascii="Times New Roman" w:hAnsi="Times New Roman" w:eastAsia="仿宋"/>
      <w:sz w:val="24"/>
    </w:rPr>
  </w:style>
  <w:style w:type="character" w:customStyle="1" w:styleId="451">
    <w:name w:val="图表 Char"/>
    <w:link w:val="452"/>
    <w:qFormat/>
    <w:uiPriority w:val="0"/>
    <w:rPr>
      <w:rFonts w:eastAsia="仿宋_GB2312"/>
      <w:b/>
      <w:sz w:val="24"/>
      <w:szCs w:val="24"/>
    </w:rPr>
  </w:style>
  <w:style w:type="paragraph" w:customStyle="1" w:styleId="452">
    <w:name w:val="图表"/>
    <w:next w:val="1"/>
    <w:link w:val="451"/>
    <w:qFormat/>
    <w:uiPriority w:val="0"/>
    <w:pPr>
      <w:jc w:val="center"/>
    </w:pPr>
    <w:rPr>
      <w:rFonts w:eastAsia="仿宋_GB2312" w:asciiTheme="minorHAnsi" w:hAnsiTheme="minorHAnsi" w:cstheme="minorBidi"/>
      <w:b/>
      <w:kern w:val="2"/>
      <w:sz w:val="24"/>
      <w:szCs w:val="24"/>
      <w:lang w:val="en-US" w:eastAsia="zh-CN" w:bidi="ar-SA"/>
    </w:rPr>
  </w:style>
  <w:style w:type="character" w:customStyle="1" w:styleId="453">
    <w:name w:val="Char Char1"/>
    <w:qFormat/>
    <w:uiPriority w:val="0"/>
    <w:rPr>
      <w:rFonts w:ascii="Times New Roman" w:hAnsi="Times New Roman" w:eastAsia="宋体"/>
      <w:kern w:val="2"/>
      <w:sz w:val="24"/>
      <w:szCs w:val="24"/>
    </w:rPr>
  </w:style>
  <w:style w:type="character" w:customStyle="1" w:styleId="454">
    <w:name w:val="font31"/>
    <w:qFormat/>
    <w:uiPriority w:val="0"/>
    <w:rPr>
      <w:rFonts w:hint="eastAsia" w:ascii="宋体" w:hAnsi="宋体" w:eastAsia="宋体" w:cs="宋体"/>
      <w:color w:val="000000"/>
      <w:sz w:val="18"/>
      <w:szCs w:val="18"/>
      <w:u w:val="none"/>
    </w:rPr>
  </w:style>
  <w:style w:type="character" w:customStyle="1" w:styleId="455">
    <w:name w:val="标题 1 Char"/>
    <w:qFormat/>
    <w:uiPriority w:val="0"/>
    <w:rPr>
      <w:rFonts w:ascii="楷体_GB2312" w:eastAsia="楷体_GB2312"/>
      <w:b/>
      <w:bCs/>
      <w:kern w:val="44"/>
      <w:sz w:val="32"/>
      <w:szCs w:val="32"/>
      <w:lang w:val="en-US" w:eastAsia="zh-CN" w:bidi="ar-SA"/>
    </w:rPr>
  </w:style>
  <w:style w:type="character" w:customStyle="1" w:styleId="456">
    <w:name w:val="1.1 Char1"/>
    <w:qFormat/>
    <w:locked/>
    <w:uiPriority w:val="0"/>
    <w:rPr>
      <w:rFonts w:ascii="Arial" w:hAnsi="Arial" w:eastAsia="黑体"/>
      <w:b/>
      <w:bCs/>
      <w:sz w:val="24"/>
      <w:szCs w:val="32"/>
      <w:lang w:bidi="ar-SA"/>
    </w:rPr>
  </w:style>
  <w:style w:type="character" w:customStyle="1" w:styleId="457">
    <w:name w:val="批注框文本 Char2"/>
    <w:qFormat/>
    <w:uiPriority w:val="0"/>
    <w:rPr>
      <w:rFonts w:eastAsia="仿宋"/>
      <w:kern w:val="2"/>
      <w:sz w:val="18"/>
      <w:szCs w:val="18"/>
    </w:rPr>
  </w:style>
  <w:style w:type="character" w:customStyle="1" w:styleId="458">
    <w:name w:val="正文文本 3 Char"/>
    <w:qFormat/>
    <w:uiPriority w:val="0"/>
    <w:rPr>
      <w:rFonts w:eastAsia="仿宋_GB2312"/>
      <w:kern w:val="2"/>
      <w:sz w:val="16"/>
      <w:szCs w:val="16"/>
    </w:rPr>
  </w:style>
  <w:style w:type="character" w:customStyle="1" w:styleId="459">
    <w:name w:val="！WBL0正文 Char"/>
    <w:link w:val="147"/>
    <w:qFormat/>
    <w:uiPriority w:val="0"/>
    <w:rPr>
      <w:rFonts w:hAnsi="宋体"/>
      <w:sz w:val="28"/>
      <w:szCs w:val="28"/>
    </w:rPr>
  </w:style>
  <w:style w:type="character" w:customStyle="1" w:styleId="460">
    <w:name w:val="Char Char8"/>
    <w:qFormat/>
    <w:uiPriority w:val="0"/>
    <w:rPr>
      <w:rFonts w:hint="eastAsia" w:ascii="宋体" w:hAnsi="宋体" w:eastAsia="仿宋_GB2312"/>
      <w:b/>
      <w:kern w:val="2"/>
      <w:sz w:val="18"/>
      <w:szCs w:val="18"/>
      <w:lang w:val="en-US" w:eastAsia="zh-CN" w:bidi="ar-SA"/>
    </w:rPr>
  </w:style>
  <w:style w:type="character" w:customStyle="1" w:styleId="461">
    <w:name w:val="标题 2 Char Char Char Char1"/>
    <w:qFormat/>
    <w:uiPriority w:val="0"/>
    <w:rPr>
      <w:rFonts w:hint="eastAsia" w:ascii="宋体" w:hAnsi="宋体" w:eastAsia="宋体"/>
      <w:b/>
      <w:kern w:val="2"/>
      <w:sz w:val="30"/>
      <w:lang w:val="en-US" w:eastAsia="zh-CN"/>
    </w:rPr>
  </w:style>
  <w:style w:type="character" w:customStyle="1" w:styleId="462">
    <w:name w:val="段落1 Char Char"/>
    <w:qFormat/>
    <w:locked/>
    <w:uiPriority w:val="0"/>
    <w:rPr>
      <w:rFonts w:ascii="仿宋_GB2312" w:eastAsia="仿宋_GB2312"/>
      <w:spacing w:val="30"/>
      <w:sz w:val="28"/>
      <w:lang w:bidi="ar-SA"/>
    </w:rPr>
  </w:style>
  <w:style w:type="character" w:customStyle="1" w:styleId="463">
    <w:name w:val="正文FS-x4 Char Char"/>
    <w:link w:val="464"/>
    <w:qFormat/>
    <w:uiPriority w:val="0"/>
    <w:rPr>
      <w:rFonts w:ascii="宋体" w:hAnsi="宋体" w:eastAsia="仿宋_GB2312"/>
      <w:sz w:val="24"/>
      <w:szCs w:val="24"/>
    </w:rPr>
  </w:style>
  <w:style w:type="paragraph" w:customStyle="1" w:styleId="464">
    <w:name w:val="正文FS-x4"/>
    <w:basedOn w:val="1"/>
    <w:link w:val="463"/>
    <w:qFormat/>
    <w:uiPriority w:val="0"/>
    <w:pPr>
      <w:spacing w:line="360" w:lineRule="auto"/>
      <w:ind w:firstLine="480" w:firstLineChars="200"/>
    </w:pPr>
    <w:rPr>
      <w:rFonts w:ascii="宋体" w:hAnsi="宋体" w:eastAsia="仿宋_GB2312"/>
      <w:sz w:val="24"/>
      <w:szCs w:val="24"/>
    </w:rPr>
  </w:style>
  <w:style w:type="character" w:customStyle="1" w:styleId="465">
    <w:name w:val="样式7 Char"/>
    <w:link w:val="466"/>
    <w:qFormat/>
    <w:locked/>
    <w:uiPriority w:val="0"/>
    <w:rPr>
      <w:b/>
      <w:bCs/>
      <w:sz w:val="30"/>
      <w:szCs w:val="30"/>
    </w:rPr>
  </w:style>
  <w:style w:type="paragraph" w:customStyle="1" w:styleId="466">
    <w:name w:val="样式7"/>
    <w:basedOn w:val="7"/>
    <w:link w:val="465"/>
    <w:qFormat/>
    <w:uiPriority w:val="0"/>
    <w:pPr>
      <w:spacing w:before="0" w:after="0" w:line="240" w:lineRule="auto"/>
      <w:jc w:val="center"/>
    </w:pPr>
    <w:rPr>
      <w:sz w:val="30"/>
      <w:szCs w:val="30"/>
    </w:rPr>
  </w:style>
  <w:style w:type="character" w:customStyle="1" w:styleId="467">
    <w:name w:val="font11"/>
    <w:qFormat/>
    <w:uiPriority w:val="0"/>
    <w:rPr>
      <w:rFonts w:hint="eastAsia" w:ascii="宋体" w:hAnsi="宋体" w:eastAsia="宋体" w:cs="宋体"/>
      <w:color w:val="000000"/>
      <w:sz w:val="18"/>
      <w:szCs w:val="18"/>
      <w:u w:val="none"/>
    </w:rPr>
  </w:style>
  <w:style w:type="character" w:customStyle="1" w:styleId="468">
    <w:name w:val="标题 2XW Char2"/>
    <w:qFormat/>
    <w:uiPriority w:val="0"/>
    <w:rPr>
      <w:rFonts w:ascii="Arial" w:hAnsi="Arial" w:eastAsia="黑体"/>
      <w:b/>
      <w:kern w:val="2"/>
      <w:sz w:val="24"/>
    </w:rPr>
  </w:style>
  <w:style w:type="character" w:customStyle="1" w:styleId="469">
    <w:name w:val="段落1 Char"/>
    <w:link w:val="142"/>
    <w:qFormat/>
    <w:uiPriority w:val="0"/>
    <w:rPr>
      <w:rFonts w:ascii="仿宋_GB2312" w:eastAsia="仿宋_GB2312"/>
      <w:spacing w:val="30"/>
      <w:kern w:val="0"/>
      <w:sz w:val="28"/>
      <w:szCs w:val="20"/>
    </w:rPr>
  </w:style>
  <w:style w:type="character" w:customStyle="1" w:styleId="470">
    <w:name w:val="表格单位行 Char"/>
    <w:autoRedefine/>
    <w:qFormat/>
    <w:uiPriority w:val="0"/>
    <w:rPr>
      <w:rFonts w:hint="eastAsia" w:ascii="宋体" w:hAnsi="宋体" w:eastAsia="宋体"/>
      <w:color w:val="000000"/>
      <w:sz w:val="24"/>
      <w:lang w:val="en-US" w:eastAsia="zh-CN"/>
    </w:rPr>
  </w:style>
  <w:style w:type="character" w:customStyle="1" w:styleId="471">
    <w:name w:val="样式 标题 2 + Times New Roman 四号 非加粗 段前: 12 磅 段后: 6 磅 行距: 1.5 倍... Char"/>
    <w:qFormat/>
    <w:uiPriority w:val="0"/>
    <w:rPr>
      <w:rFonts w:ascii="宋体" w:hAnsi="宋体" w:eastAsia="宋体" w:cs="宋体"/>
      <w:sz w:val="28"/>
      <w:szCs w:val="20"/>
    </w:rPr>
  </w:style>
  <w:style w:type="character" w:customStyle="1" w:styleId="472">
    <w:name w:val="正文文字缩进 2 Char1"/>
    <w:qFormat/>
    <w:locked/>
    <w:uiPriority w:val="0"/>
    <w:rPr>
      <w:rFonts w:ascii="宋体" w:hAnsi="宋体" w:eastAsia="宋体"/>
      <w:kern w:val="2"/>
      <w:sz w:val="21"/>
      <w:szCs w:val="24"/>
      <w:lang w:val="en-US" w:eastAsia="zh-CN" w:bidi="ar-SA"/>
    </w:rPr>
  </w:style>
  <w:style w:type="character" w:customStyle="1" w:styleId="473">
    <w:name w:val="表格表头 Char"/>
    <w:link w:val="474"/>
    <w:qFormat/>
    <w:uiPriority w:val="0"/>
    <w:rPr>
      <w:b/>
      <w:bCs/>
    </w:rPr>
  </w:style>
  <w:style w:type="paragraph" w:customStyle="1" w:styleId="474">
    <w:name w:val="表格表头"/>
    <w:basedOn w:val="1"/>
    <w:link w:val="473"/>
    <w:qFormat/>
    <w:uiPriority w:val="0"/>
    <w:pPr>
      <w:spacing w:line="360" w:lineRule="auto"/>
      <w:jc w:val="center"/>
    </w:pPr>
    <w:rPr>
      <w:b/>
      <w:bCs/>
    </w:rPr>
  </w:style>
  <w:style w:type="character" w:customStyle="1" w:styleId="475">
    <w:name w:val="日期 Char1"/>
    <w:semiHidden/>
    <w:qFormat/>
    <w:uiPriority w:val="99"/>
    <w:rPr>
      <w:rFonts w:ascii="Times New Roman" w:hAnsi="Times New Roman" w:eastAsia="仿宋"/>
      <w:sz w:val="24"/>
    </w:rPr>
  </w:style>
  <w:style w:type="character" w:customStyle="1" w:styleId="476">
    <w:name w:val="李晓燕正文样式 Char"/>
    <w:link w:val="477"/>
    <w:qFormat/>
    <w:uiPriority w:val="0"/>
    <w:rPr>
      <w:rFonts w:ascii="黑体" w:hAnsi="黑体"/>
      <w:sz w:val="24"/>
    </w:rPr>
  </w:style>
  <w:style w:type="paragraph" w:customStyle="1" w:styleId="477">
    <w:name w:val="李晓燕正文样式"/>
    <w:basedOn w:val="26"/>
    <w:link w:val="476"/>
    <w:qFormat/>
    <w:uiPriority w:val="0"/>
    <w:pPr>
      <w:widowControl/>
      <w:autoSpaceDE w:val="0"/>
      <w:autoSpaceDN w:val="0"/>
      <w:adjustRightInd w:val="0"/>
      <w:spacing w:beforeLines="20" w:afterLines="20" w:line="360" w:lineRule="auto"/>
      <w:ind w:firstLine="480" w:firstLineChars="200"/>
    </w:pPr>
    <w:rPr>
      <w:rFonts w:ascii="黑体" w:hAnsi="黑体"/>
      <w:sz w:val="24"/>
      <w:szCs w:val="22"/>
    </w:rPr>
  </w:style>
  <w:style w:type="character" w:customStyle="1" w:styleId="478">
    <w:name w:val="text2"/>
    <w:basedOn w:val="69"/>
    <w:qFormat/>
    <w:uiPriority w:val="0"/>
    <w:rPr>
      <w:rFonts w:eastAsia="仿宋_GB2312"/>
    </w:rPr>
  </w:style>
  <w:style w:type="character" w:customStyle="1" w:styleId="479">
    <w:name w:val="样式 正文1 + 首行缩进:  2 字符 Char"/>
    <w:qFormat/>
    <w:uiPriority w:val="0"/>
    <w:rPr>
      <w:rFonts w:ascii="宋体" w:eastAsia="宋体" w:cs="宋体"/>
      <w:kern w:val="2"/>
      <w:sz w:val="24"/>
      <w:szCs w:val="24"/>
      <w:lang w:val="en-US" w:eastAsia="zh-CN" w:bidi="ar-SA"/>
    </w:rPr>
  </w:style>
  <w:style w:type="character" w:customStyle="1" w:styleId="480">
    <w:name w:val="正文－ld Char Char"/>
    <w:qFormat/>
    <w:uiPriority w:val="0"/>
    <w:rPr>
      <w:rFonts w:hint="eastAsia" w:ascii="宋体" w:hAnsi="宋体" w:eastAsia="宋体"/>
      <w:kern w:val="2"/>
      <w:sz w:val="28"/>
      <w:lang w:val="en-US" w:eastAsia="zh-CN" w:bidi="ar-SA"/>
    </w:rPr>
  </w:style>
  <w:style w:type="character" w:customStyle="1" w:styleId="481">
    <w:name w:val="样式 样式 正文缩进文本 + 首行缩进:  2 字符 段前: 1.2 磅 段后: 1.2 磅 + 首行缩进:  2 字符 Char"/>
    <w:link w:val="482"/>
    <w:qFormat/>
    <w:uiPriority w:val="0"/>
    <w:rPr>
      <w:rFonts w:cs="宋体"/>
      <w:spacing w:val="15"/>
      <w:sz w:val="28"/>
      <w:szCs w:val="28"/>
    </w:rPr>
  </w:style>
  <w:style w:type="paragraph" w:customStyle="1" w:styleId="482">
    <w:name w:val="样式 样式 正文缩进文本 + 首行缩进:  2 字符 段前: 1.2 磅 段后: 1.2 磅 + 首行缩进:  2 字符"/>
    <w:basedOn w:val="1"/>
    <w:link w:val="481"/>
    <w:qFormat/>
    <w:uiPriority w:val="0"/>
    <w:pPr>
      <w:spacing w:line="360" w:lineRule="auto"/>
      <w:ind w:firstLine="620" w:firstLineChars="200"/>
    </w:pPr>
    <w:rPr>
      <w:rFonts w:cs="宋体"/>
      <w:spacing w:val="15"/>
      <w:sz w:val="28"/>
      <w:szCs w:val="28"/>
    </w:rPr>
  </w:style>
  <w:style w:type="character" w:customStyle="1" w:styleId="483">
    <w:name w:val="4 Char"/>
    <w:link w:val="127"/>
    <w:qFormat/>
    <w:uiPriority w:val="0"/>
    <w:rPr>
      <w:rFonts w:eastAsia="仿宋_GB2312"/>
      <w:sz w:val="28"/>
      <w:szCs w:val="28"/>
    </w:rPr>
  </w:style>
  <w:style w:type="character" w:customStyle="1" w:styleId="484">
    <w:name w:val="样式 样式 样式 首行缩进:  2 字符 + 首行缩进:  2 字符 + 首行缩进:  2 字符 Char"/>
    <w:link w:val="485"/>
    <w:qFormat/>
    <w:uiPriority w:val="0"/>
    <w:rPr>
      <w:rFonts w:cs="宋体"/>
      <w:spacing w:val="14"/>
      <w:sz w:val="24"/>
    </w:rPr>
  </w:style>
  <w:style w:type="paragraph" w:customStyle="1" w:styleId="485">
    <w:name w:val="样式 样式 样式 首行缩进:  2 字符 + 首行缩进:  2 字符 + 首行缩进:  2 字符"/>
    <w:basedOn w:val="1"/>
    <w:link w:val="484"/>
    <w:qFormat/>
    <w:uiPriority w:val="0"/>
    <w:pPr>
      <w:spacing w:line="360" w:lineRule="auto"/>
      <w:ind w:firstLine="200" w:firstLineChars="200"/>
    </w:pPr>
    <w:rPr>
      <w:rFonts w:cs="宋体"/>
      <w:spacing w:val="14"/>
      <w:sz w:val="24"/>
    </w:rPr>
  </w:style>
  <w:style w:type="character" w:customStyle="1" w:styleId="486">
    <w:name w:val="样式 宋体 四号1"/>
    <w:qFormat/>
    <w:uiPriority w:val="0"/>
    <w:rPr>
      <w:rFonts w:ascii="Times New Roman" w:hAnsi="Times New Roman" w:eastAsia="宋体"/>
      <w:sz w:val="28"/>
    </w:rPr>
  </w:style>
  <w:style w:type="character" w:customStyle="1" w:styleId="487">
    <w:name w:val="！WBL基本段落 Char"/>
    <w:link w:val="488"/>
    <w:qFormat/>
    <w:uiPriority w:val="0"/>
    <w:rPr>
      <w:rFonts w:ascii="宋体" w:hAnsi="宋体" w:cs="宋体"/>
      <w:color w:val="000000"/>
      <w:sz w:val="24"/>
      <w:szCs w:val="24"/>
    </w:rPr>
  </w:style>
  <w:style w:type="paragraph" w:customStyle="1" w:styleId="488">
    <w:name w:val="！WBL基本段落"/>
    <w:basedOn w:val="1"/>
    <w:link w:val="487"/>
    <w:qFormat/>
    <w:uiPriority w:val="0"/>
    <w:pPr>
      <w:widowControl/>
      <w:spacing w:line="360" w:lineRule="auto"/>
      <w:ind w:firstLine="480" w:firstLineChars="200"/>
      <w:jc w:val="left"/>
    </w:pPr>
    <w:rPr>
      <w:rFonts w:ascii="宋体" w:hAnsi="宋体" w:cs="宋体"/>
      <w:color w:val="000000"/>
      <w:sz w:val="24"/>
      <w:szCs w:val="24"/>
    </w:rPr>
  </w:style>
  <w:style w:type="character" w:customStyle="1" w:styleId="489">
    <w:name w:val="正文标题1 Char Char Char Char Char Char"/>
    <w:qFormat/>
    <w:uiPriority w:val="0"/>
    <w:rPr>
      <w:rFonts w:ascii="Arial Narrow" w:hAnsi="Arial Narrow" w:eastAsia="仿宋_GB2312" w:cs="宋体"/>
      <w:b/>
      <w:color w:val="000000"/>
      <w:kern w:val="10"/>
      <w:sz w:val="28"/>
      <w:szCs w:val="28"/>
      <w:lang w:val="en-US" w:eastAsia="zh-CN" w:bidi="ar-SA"/>
    </w:rPr>
  </w:style>
  <w:style w:type="character" w:customStyle="1" w:styleId="490">
    <w:name w:val="表头 Char1"/>
    <w:qFormat/>
    <w:uiPriority w:val="0"/>
    <w:rPr>
      <w:rFonts w:hint="eastAsia" w:ascii="仿宋_GB2312" w:hAnsi="Arial Narrow" w:eastAsia="华文中宋"/>
      <w:b/>
      <w:bCs/>
      <w:color w:val="000000"/>
      <w:kern w:val="2"/>
      <w:sz w:val="30"/>
      <w:szCs w:val="30"/>
      <w:lang w:val="en-US" w:eastAsia="zh-CN" w:bidi="ar-SA"/>
    </w:rPr>
  </w:style>
  <w:style w:type="character" w:customStyle="1" w:styleId="491">
    <w:name w:val="正文标题1 Char Char Char Char"/>
    <w:qFormat/>
    <w:uiPriority w:val="0"/>
    <w:rPr>
      <w:rFonts w:ascii="Arial Narrow" w:hAnsi="Arial Narrow" w:eastAsia="仿宋_GB2312"/>
      <w:b/>
      <w:color w:val="000000"/>
      <w:kern w:val="10"/>
      <w:sz w:val="28"/>
      <w:szCs w:val="28"/>
      <w:lang w:val="en-US" w:eastAsia="zh-CN" w:bidi="ar-SA"/>
    </w:rPr>
  </w:style>
  <w:style w:type="character" w:customStyle="1" w:styleId="492">
    <w:name w:val="Char Char101"/>
    <w:qFormat/>
    <w:uiPriority w:val="0"/>
    <w:rPr>
      <w:rFonts w:eastAsia="宋体"/>
      <w:kern w:val="2"/>
      <w:sz w:val="28"/>
      <w:szCs w:val="24"/>
      <w:lang w:val="en-US" w:eastAsia="zh-CN" w:bidi="ar-SA"/>
    </w:rPr>
  </w:style>
  <w:style w:type="character" w:customStyle="1" w:styleId="493">
    <w:name w:val="样式 (西文) 仿宋_GB2312 (中文) 仿宋_GB2312"/>
    <w:qFormat/>
    <w:uiPriority w:val="0"/>
    <w:rPr>
      <w:rFonts w:ascii="Times New Roman" w:hAnsi="Times New Roman" w:eastAsia="仿宋_GB2312"/>
    </w:rPr>
  </w:style>
  <w:style w:type="character" w:customStyle="1" w:styleId="494">
    <w:name w:val="正文11111111111111111111 Char"/>
    <w:link w:val="495"/>
    <w:qFormat/>
    <w:uiPriority w:val="0"/>
    <w:rPr>
      <w:rFonts w:ascii="仿宋" w:hAnsi="仿宋" w:eastAsia="仿宋"/>
      <w:b/>
      <w:sz w:val="24"/>
      <w:szCs w:val="24"/>
    </w:rPr>
  </w:style>
  <w:style w:type="paragraph" w:customStyle="1" w:styleId="495">
    <w:name w:val="正文11111111111111111111"/>
    <w:basedOn w:val="1"/>
    <w:link w:val="494"/>
    <w:qFormat/>
    <w:uiPriority w:val="0"/>
    <w:pPr>
      <w:spacing w:line="360" w:lineRule="auto"/>
      <w:ind w:firstLine="482" w:firstLineChars="200"/>
    </w:pPr>
    <w:rPr>
      <w:rFonts w:ascii="仿宋" w:hAnsi="仿宋" w:eastAsia="仿宋"/>
      <w:b/>
      <w:sz w:val="24"/>
      <w:szCs w:val="24"/>
    </w:rPr>
  </w:style>
  <w:style w:type="character" w:customStyle="1" w:styleId="496">
    <w:name w:val="标题7 Char"/>
    <w:link w:val="497"/>
    <w:qFormat/>
    <w:locked/>
    <w:uiPriority w:val="0"/>
    <w:rPr>
      <w:rFonts w:ascii="仿宋_GB2312" w:eastAsia="仿宋_GB2312"/>
      <w:b/>
      <w:color w:val="000000"/>
      <w:sz w:val="28"/>
      <w:szCs w:val="28"/>
    </w:rPr>
  </w:style>
  <w:style w:type="paragraph" w:customStyle="1" w:styleId="497">
    <w:name w:val="标题7"/>
    <w:basedOn w:val="1"/>
    <w:link w:val="496"/>
    <w:qFormat/>
    <w:uiPriority w:val="0"/>
    <w:pPr>
      <w:tabs>
        <w:tab w:val="left" w:pos="660"/>
      </w:tabs>
      <w:spacing w:line="360" w:lineRule="auto"/>
      <w:ind w:firstLine="528" w:firstLineChars="200"/>
    </w:pPr>
    <w:rPr>
      <w:rFonts w:ascii="仿宋_GB2312" w:eastAsia="仿宋_GB2312"/>
      <w:b/>
      <w:color w:val="000000"/>
      <w:sz w:val="28"/>
      <w:szCs w:val="28"/>
    </w:rPr>
  </w:style>
  <w:style w:type="character" w:customStyle="1" w:styleId="498">
    <w:name w:val="副标题 Char"/>
    <w:qFormat/>
    <w:uiPriority w:val="0"/>
    <w:rPr>
      <w:rFonts w:ascii="Cambria" w:hAnsi="Cambria" w:eastAsia="仿宋"/>
      <w:b/>
      <w:bCs/>
      <w:kern w:val="28"/>
      <w:sz w:val="32"/>
      <w:szCs w:val="32"/>
    </w:rPr>
  </w:style>
  <w:style w:type="character" w:customStyle="1" w:styleId="499">
    <w:name w:val="表文字 Char1"/>
    <w:qFormat/>
    <w:uiPriority w:val="0"/>
    <w:rPr>
      <w:rFonts w:hint="eastAsia" w:ascii="宋体" w:hAnsi="宋体" w:eastAsia="宋体"/>
      <w:kern w:val="2"/>
      <w:sz w:val="28"/>
      <w:szCs w:val="24"/>
      <w:lang w:val="en-US" w:eastAsia="zh-CN" w:bidi="ar-SA"/>
    </w:rPr>
  </w:style>
  <w:style w:type="character" w:customStyle="1" w:styleId="500">
    <w:name w:val="Char Char39"/>
    <w:qFormat/>
    <w:uiPriority w:val="0"/>
    <w:rPr>
      <w:rFonts w:hint="default" w:ascii="Times New Roman" w:hAnsi="Times New Roman" w:eastAsia="仿宋_GB2312" w:cs="Times New Roman"/>
      <w:b/>
      <w:bCs/>
      <w:sz w:val="24"/>
      <w:szCs w:val="24"/>
    </w:rPr>
  </w:style>
  <w:style w:type="character" w:customStyle="1" w:styleId="501">
    <w:name w:val="digest1"/>
    <w:qFormat/>
    <w:uiPriority w:val="0"/>
    <w:rPr>
      <w:sz w:val="20"/>
      <w:szCs w:val="20"/>
    </w:rPr>
  </w:style>
  <w:style w:type="character" w:customStyle="1" w:styleId="502">
    <w:name w:val="Char Char20"/>
    <w:qFormat/>
    <w:uiPriority w:val="0"/>
    <w:rPr>
      <w:rFonts w:ascii="Arial" w:hAnsi="Arial" w:eastAsia="黑体"/>
      <w:kern w:val="2"/>
      <w:sz w:val="21"/>
      <w:szCs w:val="21"/>
      <w:lang w:val="en-US" w:eastAsia="zh-CN" w:bidi="ar-SA"/>
    </w:rPr>
  </w:style>
  <w:style w:type="character" w:customStyle="1" w:styleId="503">
    <w:name w:val="标题1.1.1.1.1.1 Char1"/>
    <w:qFormat/>
    <w:locked/>
    <w:uiPriority w:val="0"/>
    <w:rPr>
      <w:rFonts w:ascii="Arial" w:hAnsi="Arial" w:eastAsia="黑体"/>
      <w:b/>
      <w:bCs/>
      <w:kern w:val="2"/>
      <w:sz w:val="24"/>
      <w:szCs w:val="24"/>
      <w:lang w:val="en-US" w:eastAsia="zh-CN" w:bidi="ar-SA"/>
    </w:rPr>
  </w:style>
  <w:style w:type="character" w:customStyle="1" w:styleId="504">
    <w:name w:val="样式 报告正文 + 字符缩放: 110% Char"/>
    <w:link w:val="505"/>
    <w:qFormat/>
    <w:uiPriority w:val="0"/>
    <w:rPr>
      <w:sz w:val="24"/>
    </w:rPr>
  </w:style>
  <w:style w:type="paragraph" w:customStyle="1" w:styleId="505">
    <w:name w:val="样式 报告正文 + 字符缩放: 110%"/>
    <w:basedOn w:val="1"/>
    <w:link w:val="504"/>
    <w:qFormat/>
    <w:uiPriority w:val="0"/>
    <w:pPr>
      <w:spacing w:line="360" w:lineRule="auto"/>
      <w:ind w:firstLine="536" w:firstLineChars="200"/>
    </w:pPr>
    <w:rPr>
      <w:sz w:val="24"/>
    </w:rPr>
  </w:style>
  <w:style w:type="character" w:customStyle="1" w:styleId="506">
    <w:name w:val="样式 四号 加粗"/>
    <w:qFormat/>
    <w:uiPriority w:val="0"/>
    <w:rPr>
      <w:b/>
      <w:bCs/>
      <w:sz w:val="28"/>
    </w:rPr>
  </w:style>
  <w:style w:type="character" w:customStyle="1" w:styleId="507">
    <w:name w:val="Char Char Char1"/>
    <w:qFormat/>
    <w:uiPriority w:val="0"/>
    <w:rPr>
      <w:rFonts w:ascii="Arial" w:hAnsi="Arial" w:eastAsia="仿宋_GB2312" w:cs="Arial"/>
      <w:b/>
      <w:bCs/>
      <w:kern w:val="2"/>
      <w:sz w:val="36"/>
      <w:szCs w:val="36"/>
    </w:rPr>
  </w:style>
  <w:style w:type="character" w:customStyle="1" w:styleId="508">
    <w:name w:val="标题 4 Char1"/>
    <w:qFormat/>
    <w:uiPriority w:val="0"/>
    <w:rPr>
      <w:rFonts w:hint="default" w:ascii="Arial" w:hAnsi="Arial" w:eastAsia="黑体" w:cs="Arial"/>
      <w:kern w:val="2"/>
      <w:sz w:val="28"/>
      <w:szCs w:val="28"/>
      <w:lang w:val="zh-CN"/>
    </w:rPr>
  </w:style>
  <w:style w:type="character" w:customStyle="1" w:styleId="509">
    <w:name w:val="正文首行缩进 2字符 Char Char2"/>
    <w:qFormat/>
    <w:uiPriority w:val="0"/>
    <w:rPr>
      <w:rFonts w:eastAsia="楷体_GB2312"/>
      <w:spacing w:val="10"/>
      <w:kern w:val="2"/>
      <w:sz w:val="32"/>
      <w:szCs w:val="24"/>
      <w:lang w:val="en-US" w:eastAsia="zh-CN" w:bidi="ar-SA"/>
    </w:rPr>
  </w:style>
  <w:style w:type="character" w:customStyle="1" w:styleId="510">
    <w:name w:val="123YJ Char Char1"/>
    <w:qFormat/>
    <w:uiPriority w:val="0"/>
    <w:rPr>
      <w:rFonts w:eastAsia="宋体"/>
      <w:color w:val="000000"/>
      <w:sz w:val="18"/>
      <w:szCs w:val="18"/>
      <w:lang w:val="zh-CN" w:eastAsia="zh-CN" w:bidi="ar-SA"/>
    </w:rPr>
  </w:style>
  <w:style w:type="character" w:customStyle="1" w:styleId="511">
    <w:name w:val="表内容 Char"/>
    <w:link w:val="512"/>
    <w:qFormat/>
    <w:uiPriority w:val="0"/>
    <w:rPr>
      <w:rFonts w:cs="宋体"/>
      <w:spacing w:val="14"/>
    </w:rPr>
  </w:style>
  <w:style w:type="paragraph" w:customStyle="1" w:styleId="512">
    <w:name w:val="表内容"/>
    <w:basedOn w:val="1"/>
    <w:link w:val="511"/>
    <w:qFormat/>
    <w:uiPriority w:val="0"/>
    <w:pPr>
      <w:spacing w:line="280" w:lineRule="exact"/>
      <w:jc w:val="center"/>
    </w:pPr>
    <w:rPr>
      <w:rFonts w:cs="宋体"/>
      <w:spacing w:val="14"/>
    </w:rPr>
  </w:style>
  <w:style w:type="character" w:customStyle="1" w:styleId="513">
    <w:name w:val="表头 Char"/>
    <w:link w:val="514"/>
    <w:qFormat/>
    <w:locked/>
    <w:uiPriority w:val="4"/>
    <w:rPr>
      <w:rFonts w:ascii="Arial" w:hAnsi="Arial" w:eastAsia="仿宋"/>
      <w:b/>
      <w:bCs/>
      <w:sz w:val="30"/>
      <w:szCs w:val="30"/>
    </w:rPr>
  </w:style>
  <w:style w:type="paragraph" w:customStyle="1" w:styleId="514">
    <w:name w:val="表头"/>
    <w:basedOn w:val="1"/>
    <w:link w:val="513"/>
    <w:qFormat/>
    <w:uiPriority w:val="4"/>
    <w:pPr>
      <w:adjustRightInd w:val="0"/>
      <w:snapToGrid w:val="0"/>
      <w:spacing w:beforeLines="50" w:line="500" w:lineRule="exact"/>
      <w:ind w:firstLine="200" w:firstLineChars="200"/>
      <w:jc w:val="left"/>
      <w:outlineLvl w:val="8"/>
    </w:pPr>
    <w:rPr>
      <w:rFonts w:ascii="Arial" w:hAnsi="Arial" w:eastAsia="仿宋"/>
      <w:b/>
      <w:bCs/>
      <w:sz w:val="30"/>
      <w:szCs w:val="30"/>
    </w:rPr>
  </w:style>
  <w:style w:type="character" w:customStyle="1" w:styleId="515">
    <w:name w:val="Char Char40"/>
    <w:qFormat/>
    <w:uiPriority w:val="0"/>
    <w:rPr>
      <w:rFonts w:hint="default" w:ascii="Arial" w:hAnsi="Arial" w:eastAsia="黑体" w:cs="Times New Roman"/>
      <w:b/>
      <w:bCs/>
      <w:sz w:val="24"/>
      <w:szCs w:val="24"/>
    </w:rPr>
  </w:style>
  <w:style w:type="character" w:customStyle="1" w:styleId="516">
    <w:name w:val="apple-converted-space"/>
    <w:basedOn w:val="69"/>
    <w:qFormat/>
    <w:uiPriority w:val="0"/>
    <w:rPr>
      <w:rFonts w:eastAsia="仿宋_GB2312"/>
    </w:rPr>
  </w:style>
  <w:style w:type="character" w:customStyle="1" w:styleId="517">
    <w:name w:val="lbldetailcontent1"/>
    <w:basedOn w:val="69"/>
    <w:qFormat/>
    <w:uiPriority w:val="0"/>
    <w:rPr>
      <w:rFonts w:eastAsia="仿宋_GB2312"/>
    </w:rPr>
  </w:style>
  <w:style w:type="character" w:customStyle="1" w:styleId="518">
    <w:name w:val="目标题 1) Char Char1"/>
    <w:qFormat/>
    <w:locked/>
    <w:uiPriority w:val="0"/>
    <w:rPr>
      <w:rFonts w:ascii="Arial" w:hAnsi="Arial" w:eastAsia="黑体"/>
      <w:bCs/>
      <w:kern w:val="2"/>
      <w:sz w:val="24"/>
      <w:szCs w:val="24"/>
      <w:lang w:val="en-US" w:eastAsia="zh-CN" w:bidi="ar-SA"/>
    </w:rPr>
  </w:style>
  <w:style w:type="character" w:customStyle="1" w:styleId="519">
    <w:name w:val="gyy表内文字 Char"/>
    <w:link w:val="520"/>
    <w:qFormat/>
    <w:locked/>
    <w:uiPriority w:val="0"/>
    <w:rPr>
      <w:rFonts w:eastAsia="仿宋"/>
      <w:szCs w:val="21"/>
    </w:rPr>
  </w:style>
  <w:style w:type="paragraph" w:customStyle="1" w:styleId="520">
    <w:name w:val="gyy表内文字"/>
    <w:basedOn w:val="1"/>
    <w:link w:val="519"/>
    <w:qFormat/>
    <w:uiPriority w:val="0"/>
    <w:pPr>
      <w:spacing w:before="40" w:after="40" w:line="360" w:lineRule="auto"/>
      <w:ind w:firstLine="200" w:firstLineChars="200"/>
      <w:jc w:val="center"/>
    </w:pPr>
    <w:rPr>
      <w:rFonts w:eastAsia="仿宋"/>
      <w:szCs w:val="21"/>
    </w:rPr>
  </w:style>
  <w:style w:type="character" w:customStyle="1" w:styleId="521">
    <w:name w:val="内容 Char Char Char"/>
    <w:link w:val="522"/>
    <w:qFormat/>
    <w:uiPriority w:val="0"/>
    <w:rPr>
      <w:szCs w:val="24"/>
    </w:rPr>
  </w:style>
  <w:style w:type="paragraph" w:customStyle="1" w:styleId="522">
    <w:name w:val="内容 Char Char"/>
    <w:basedOn w:val="60"/>
    <w:next w:val="1"/>
    <w:link w:val="521"/>
    <w:qFormat/>
    <w:uiPriority w:val="0"/>
    <w:pPr>
      <w:spacing w:before="240" w:after="240" w:line="240" w:lineRule="auto"/>
      <w:ind w:firstLine="0"/>
    </w:pPr>
  </w:style>
  <w:style w:type="character" w:customStyle="1" w:styleId="523">
    <w:name w:val="textindent"/>
    <w:basedOn w:val="69"/>
    <w:qFormat/>
    <w:uiPriority w:val="0"/>
    <w:rPr>
      <w:rFonts w:eastAsia="仿宋_GB2312"/>
    </w:rPr>
  </w:style>
  <w:style w:type="character" w:customStyle="1" w:styleId="524">
    <w:name w:val="style6"/>
    <w:basedOn w:val="69"/>
    <w:qFormat/>
    <w:uiPriority w:val="0"/>
    <w:rPr>
      <w:rFonts w:eastAsia="仿宋_GB2312"/>
    </w:rPr>
  </w:style>
  <w:style w:type="character" w:customStyle="1" w:styleId="525">
    <w:name w:val="正文1 Char Char Char Char Char Char Char Char"/>
    <w:qFormat/>
    <w:uiPriority w:val="0"/>
    <w:rPr>
      <w:rFonts w:ascii="Arial Narrow" w:hAnsi="Arial Narrow" w:eastAsia="仿宋_GB2312"/>
      <w:color w:val="000000"/>
      <w:kern w:val="10"/>
      <w:sz w:val="28"/>
      <w:szCs w:val="28"/>
      <w:lang w:val="en-US" w:eastAsia="zh-CN" w:bidi="ar-SA"/>
    </w:rPr>
  </w:style>
  <w:style w:type="character" w:customStyle="1" w:styleId="526">
    <w:name w:val="正文+项 Char Char"/>
    <w:link w:val="527"/>
    <w:qFormat/>
    <w:uiPriority w:val="3"/>
    <w:rPr>
      <w:sz w:val="28"/>
      <w:szCs w:val="24"/>
    </w:rPr>
  </w:style>
  <w:style w:type="paragraph" w:customStyle="1" w:styleId="527">
    <w:name w:val="正文+项"/>
    <w:link w:val="526"/>
    <w:qFormat/>
    <w:uiPriority w:val="3"/>
    <w:pPr>
      <w:widowControl w:val="0"/>
      <w:spacing w:line="360" w:lineRule="auto"/>
      <w:ind w:firstLine="200" w:firstLineChars="200"/>
      <w:jc w:val="both"/>
    </w:pPr>
    <w:rPr>
      <w:rFonts w:asciiTheme="minorHAnsi" w:hAnsiTheme="minorHAnsi" w:eastAsiaTheme="minorEastAsia" w:cstheme="minorBidi"/>
      <w:kern w:val="2"/>
      <w:sz w:val="28"/>
      <w:szCs w:val="24"/>
      <w:lang w:val="en-US" w:eastAsia="zh-CN" w:bidi="ar-SA"/>
    </w:rPr>
  </w:style>
  <w:style w:type="character" w:customStyle="1" w:styleId="528">
    <w:name w:val="4号正文 Char Char Char"/>
    <w:link w:val="529"/>
    <w:qFormat/>
    <w:locked/>
    <w:uiPriority w:val="0"/>
    <w:rPr>
      <w:color w:val="000000"/>
      <w:sz w:val="24"/>
    </w:rPr>
  </w:style>
  <w:style w:type="paragraph" w:customStyle="1" w:styleId="529">
    <w:name w:val="4号正文 Char Char"/>
    <w:basedOn w:val="1"/>
    <w:link w:val="528"/>
    <w:qFormat/>
    <w:uiPriority w:val="0"/>
    <w:pPr>
      <w:spacing w:line="460" w:lineRule="exact"/>
      <w:ind w:firstLine="480" w:firstLineChars="200"/>
    </w:pPr>
    <w:rPr>
      <w:color w:val="000000"/>
      <w:sz w:val="24"/>
    </w:rPr>
  </w:style>
  <w:style w:type="character" w:customStyle="1" w:styleId="530">
    <w:name w:val="样式 标题 1 + 四号 Char Char"/>
    <w:link w:val="531"/>
    <w:qFormat/>
    <w:uiPriority w:val="0"/>
    <w:rPr>
      <w:rFonts w:ascii="宋体" w:hAnsi="宋体"/>
      <w:b/>
      <w:bCs/>
      <w:spacing w:val="-6"/>
      <w:kern w:val="44"/>
      <w:sz w:val="28"/>
      <w:szCs w:val="28"/>
    </w:rPr>
  </w:style>
  <w:style w:type="paragraph" w:customStyle="1" w:styleId="531">
    <w:name w:val="样式 标题 1 + 四号"/>
    <w:basedOn w:val="3"/>
    <w:link w:val="530"/>
    <w:qFormat/>
    <w:uiPriority w:val="0"/>
    <w:pPr>
      <w:spacing w:before="0" w:after="0" w:line="360" w:lineRule="auto"/>
      <w:jc w:val="center"/>
    </w:pPr>
    <w:rPr>
      <w:rFonts w:ascii="宋体" w:hAnsi="宋体"/>
      <w:spacing w:val="-6"/>
      <w:sz w:val="28"/>
      <w:szCs w:val="28"/>
    </w:rPr>
  </w:style>
  <w:style w:type="character" w:customStyle="1" w:styleId="532">
    <w:name w:val="标题3（新） Char"/>
    <w:link w:val="533"/>
    <w:qFormat/>
    <w:uiPriority w:val="0"/>
    <w:rPr>
      <w:rFonts w:eastAsia="黑体"/>
      <w:sz w:val="24"/>
    </w:rPr>
  </w:style>
  <w:style w:type="paragraph" w:customStyle="1" w:styleId="533">
    <w:name w:val="标题3（新）"/>
    <w:basedOn w:val="1"/>
    <w:link w:val="532"/>
    <w:qFormat/>
    <w:uiPriority w:val="0"/>
    <w:pPr>
      <w:spacing w:line="360" w:lineRule="auto"/>
      <w:outlineLvl w:val="2"/>
    </w:pPr>
    <w:rPr>
      <w:rFonts w:eastAsia="黑体"/>
      <w:sz w:val="24"/>
    </w:rPr>
  </w:style>
  <w:style w:type="character" w:customStyle="1" w:styleId="534">
    <w:name w:val="书籍标题1"/>
    <w:qFormat/>
    <w:uiPriority w:val="0"/>
    <w:rPr>
      <w:b/>
      <w:bCs/>
      <w:i/>
      <w:iCs/>
      <w:spacing w:val="9"/>
    </w:rPr>
  </w:style>
  <w:style w:type="character" w:customStyle="1" w:styleId="535">
    <w:name w:val="Char Char Char Char Char Char Char Char Char Char Char Char Char Char Char Char Char Char Char Char Char Char Char"/>
    <w:link w:val="536"/>
    <w:qFormat/>
    <w:uiPriority w:val="0"/>
    <w:rPr>
      <w:rFonts w:ascii="Verdana" w:hAnsi="Verdana" w:eastAsia="仿宋_GB2312"/>
      <w:sz w:val="24"/>
      <w:lang w:eastAsia="en-US"/>
    </w:rPr>
  </w:style>
  <w:style w:type="paragraph" w:customStyle="1" w:styleId="536">
    <w:name w:val="Char Char Char Char Char Char Char Char Char Char Char Char Char Char Char Char Char Char Char Char Char Char2"/>
    <w:basedOn w:val="1"/>
    <w:link w:val="535"/>
    <w:qFormat/>
    <w:uiPriority w:val="0"/>
    <w:pPr>
      <w:widowControl/>
      <w:spacing w:after="160" w:line="240" w:lineRule="exact"/>
      <w:jc w:val="left"/>
    </w:pPr>
    <w:rPr>
      <w:rFonts w:ascii="Verdana" w:hAnsi="Verdana" w:eastAsia="仿宋_GB2312"/>
      <w:sz w:val="24"/>
      <w:lang w:eastAsia="en-US"/>
    </w:rPr>
  </w:style>
  <w:style w:type="character" w:customStyle="1" w:styleId="537">
    <w:name w:val="00表格 Char"/>
    <w:link w:val="538"/>
    <w:qFormat/>
    <w:locked/>
    <w:uiPriority w:val="0"/>
    <w:rPr>
      <w:rFonts w:ascii="Calibri" w:hAnsi="Calibri" w:eastAsia="仿宋_GB2312"/>
      <w:sz w:val="24"/>
      <w:szCs w:val="21"/>
    </w:rPr>
  </w:style>
  <w:style w:type="paragraph" w:customStyle="1" w:styleId="538">
    <w:name w:val="00表格"/>
    <w:basedOn w:val="1"/>
    <w:next w:val="1"/>
    <w:link w:val="537"/>
    <w:qFormat/>
    <w:uiPriority w:val="0"/>
    <w:pPr>
      <w:widowControl/>
      <w:adjustRightInd w:val="0"/>
      <w:snapToGrid w:val="0"/>
      <w:spacing w:line="360" w:lineRule="auto"/>
    </w:pPr>
    <w:rPr>
      <w:rFonts w:ascii="Calibri" w:hAnsi="Calibri" w:eastAsia="仿宋_GB2312"/>
      <w:sz w:val="24"/>
      <w:szCs w:val="21"/>
    </w:rPr>
  </w:style>
  <w:style w:type="character" w:customStyle="1" w:styleId="539">
    <w:name w:val="四 Char2"/>
    <w:qFormat/>
    <w:locked/>
    <w:uiPriority w:val="0"/>
    <w:rPr>
      <w:rFonts w:ascii="Arial" w:hAnsi="Arial" w:eastAsia="黑体"/>
      <w:b/>
      <w:bCs/>
      <w:kern w:val="2"/>
      <w:sz w:val="28"/>
      <w:szCs w:val="28"/>
      <w:lang w:val="en-US" w:eastAsia="zh-CN" w:bidi="ar-SA"/>
    </w:rPr>
  </w:style>
  <w:style w:type="character" w:customStyle="1" w:styleId="540">
    <w:name w:val="正文标题1 Char1 Char Char"/>
    <w:qFormat/>
    <w:uiPriority w:val="0"/>
    <w:rPr>
      <w:rFonts w:ascii="Arial Narrow" w:hAnsi="Arial Narrow" w:eastAsia="仿宋_GB2312"/>
      <w:b/>
      <w:color w:val="000000"/>
      <w:kern w:val="10"/>
      <w:sz w:val="28"/>
      <w:szCs w:val="28"/>
      <w:lang w:val="en-US" w:eastAsia="zh-CN" w:bidi="ar-SA"/>
    </w:rPr>
  </w:style>
  <w:style w:type="character" w:customStyle="1" w:styleId="541">
    <w:name w:val="附件及附图 Char"/>
    <w:link w:val="542"/>
    <w:qFormat/>
    <w:locked/>
    <w:uiPriority w:val="0"/>
    <w:rPr>
      <w:szCs w:val="24"/>
    </w:rPr>
  </w:style>
  <w:style w:type="paragraph" w:customStyle="1" w:styleId="542">
    <w:name w:val="附件及附图"/>
    <w:basedOn w:val="1"/>
    <w:link w:val="541"/>
    <w:qFormat/>
    <w:uiPriority w:val="0"/>
    <w:rPr>
      <w:szCs w:val="24"/>
    </w:rPr>
  </w:style>
  <w:style w:type="character" w:customStyle="1" w:styleId="543">
    <w:name w:val="z-窗体顶端 Char1"/>
    <w:qFormat/>
    <w:uiPriority w:val="99"/>
    <w:rPr>
      <w:rFonts w:ascii="Arial" w:hAnsi="Arial" w:eastAsia="仿宋" w:cs="Arial"/>
      <w:vanish/>
      <w:kern w:val="2"/>
      <w:sz w:val="16"/>
      <w:szCs w:val="16"/>
    </w:rPr>
  </w:style>
  <w:style w:type="paragraph" w:customStyle="1" w:styleId="544">
    <w:name w:val="z-窗体顶端2"/>
    <w:basedOn w:val="1"/>
    <w:next w:val="1"/>
    <w:link w:val="691"/>
    <w:unhideWhenUsed/>
    <w:qFormat/>
    <w:uiPriority w:val="99"/>
    <w:pPr>
      <w:widowControl/>
      <w:pBdr>
        <w:bottom w:val="single" w:color="auto" w:sz="6" w:space="1"/>
      </w:pBdr>
      <w:jc w:val="center"/>
    </w:pPr>
    <w:rPr>
      <w:rFonts w:ascii="Arial" w:hAnsi="Arial" w:eastAsia="仿宋" w:cs="Arial"/>
      <w:vanish/>
      <w:sz w:val="16"/>
      <w:szCs w:val="16"/>
    </w:rPr>
  </w:style>
  <w:style w:type="character" w:customStyle="1" w:styleId="545">
    <w:name w:val="正文首行缩进 字符1"/>
    <w:qFormat/>
    <w:uiPriority w:val="0"/>
    <w:rPr>
      <w:rFonts w:eastAsia="宋体"/>
      <w:kern w:val="2"/>
      <w:sz w:val="21"/>
      <w:szCs w:val="24"/>
      <w:lang w:val="en-US" w:eastAsia="zh-CN" w:bidi="ar-SA"/>
    </w:rPr>
  </w:style>
  <w:style w:type="character" w:customStyle="1" w:styleId="546">
    <w:name w:val="样式10 Char Char"/>
    <w:link w:val="547"/>
    <w:qFormat/>
    <w:uiPriority w:val="0"/>
    <w:rPr>
      <w:rFonts w:ascii="Arial" w:hAnsi="Arial" w:eastAsia="黑体"/>
      <w:b/>
      <w:bCs/>
      <w:sz w:val="30"/>
      <w:szCs w:val="28"/>
    </w:rPr>
  </w:style>
  <w:style w:type="paragraph" w:customStyle="1" w:styleId="547">
    <w:name w:val="样式10"/>
    <w:basedOn w:val="6"/>
    <w:link w:val="546"/>
    <w:qFormat/>
    <w:uiPriority w:val="0"/>
    <w:pPr>
      <w:spacing w:line="377" w:lineRule="auto"/>
      <w:jc w:val="center"/>
    </w:pPr>
    <w:rPr>
      <w:sz w:val="30"/>
    </w:rPr>
  </w:style>
  <w:style w:type="character" w:customStyle="1" w:styleId="548">
    <w:name w:val="样式 标题5 + 小二 Char Char"/>
    <w:link w:val="549"/>
    <w:qFormat/>
    <w:uiPriority w:val="0"/>
    <w:rPr>
      <w:bCs/>
      <w:kern w:val="44"/>
      <w:sz w:val="36"/>
      <w:szCs w:val="36"/>
    </w:rPr>
  </w:style>
  <w:style w:type="paragraph" w:customStyle="1" w:styleId="549">
    <w:name w:val="样式 标题5 + 小二"/>
    <w:basedOn w:val="550"/>
    <w:link w:val="548"/>
    <w:qFormat/>
    <w:uiPriority w:val="0"/>
    <w:pPr>
      <w:jc w:val="center"/>
    </w:pPr>
    <w:rPr>
      <w:rFonts w:asciiTheme="minorHAnsi" w:hAnsiTheme="minorHAnsi" w:eastAsiaTheme="minorEastAsia" w:cstheme="minorBidi"/>
      <w:bCs/>
      <w:kern w:val="44"/>
      <w:sz w:val="36"/>
      <w:szCs w:val="36"/>
    </w:rPr>
  </w:style>
  <w:style w:type="paragraph" w:customStyle="1" w:styleId="550">
    <w:name w:val="标题5"/>
    <w:basedOn w:val="33"/>
    <w:qFormat/>
    <w:uiPriority w:val="0"/>
    <w:pPr>
      <w:spacing w:line="360" w:lineRule="auto"/>
      <w:ind w:firstLine="200" w:firstLineChars="200"/>
    </w:pPr>
    <w:rPr>
      <w:rFonts w:hAnsi="宋体" w:eastAsia="仿宋" w:cs="Times New Roman"/>
    </w:rPr>
  </w:style>
  <w:style w:type="character" w:customStyle="1" w:styleId="551">
    <w:name w:val="样式 表格文字 + 8 磅 Char"/>
    <w:qFormat/>
    <w:uiPriority w:val="0"/>
    <w:rPr>
      <w:rFonts w:hint="eastAsia" w:ascii="宋体" w:hAnsi="Courier New" w:eastAsia="宋体"/>
      <w:b/>
      <w:spacing w:val="7"/>
      <w:kern w:val="2"/>
      <w:sz w:val="16"/>
      <w:szCs w:val="30"/>
      <w:lang w:val="en-US" w:eastAsia="zh-CN" w:bidi="ar-SA"/>
    </w:rPr>
  </w:style>
  <w:style w:type="character" w:customStyle="1" w:styleId="552">
    <w:name w:val="正文样式 Char1"/>
    <w:qFormat/>
    <w:uiPriority w:val="0"/>
    <w:rPr>
      <w:rFonts w:ascii="宋体" w:hAnsi="宋体"/>
      <w:kern w:val="2"/>
      <w:sz w:val="24"/>
      <w:szCs w:val="24"/>
    </w:rPr>
  </w:style>
  <w:style w:type="character" w:customStyle="1" w:styleId="553">
    <w:name w:val="Char Char41"/>
    <w:qFormat/>
    <w:uiPriority w:val="0"/>
    <w:rPr>
      <w:rFonts w:hint="default" w:ascii="Times New Roman" w:hAnsi="Times New Roman" w:eastAsia="宋体" w:cs="Times New Roman"/>
      <w:b/>
      <w:bCs/>
      <w:sz w:val="28"/>
      <w:szCs w:val="28"/>
    </w:rPr>
  </w:style>
  <w:style w:type="character" w:customStyle="1" w:styleId="554">
    <w:name w:val="样式 样式 样式 正文首行缩进 + 首行缩进:  2 字符 + 首行缩进:  2 字符 + 首行缩进:  2 字符 Char"/>
    <w:link w:val="555"/>
    <w:qFormat/>
    <w:locked/>
    <w:uiPriority w:val="0"/>
    <w:rPr>
      <w:rFonts w:ascii="Arial Narrow" w:hAnsi="Arial Narrow" w:eastAsia="仿宋_GB2312"/>
      <w:sz w:val="28"/>
      <w:szCs w:val="24"/>
    </w:rPr>
  </w:style>
  <w:style w:type="paragraph" w:customStyle="1" w:styleId="555">
    <w:name w:val="样式 样式 样式 正文首行缩进 + 首行缩进:  2 字符 + 首行缩进:  2 字符 + 首行缩进:  2 字符"/>
    <w:basedOn w:val="1"/>
    <w:link w:val="554"/>
    <w:qFormat/>
    <w:uiPriority w:val="0"/>
    <w:pPr>
      <w:widowControl/>
      <w:adjustRightInd w:val="0"/>
      <w:snapToGrid w:val="0"/>
      <w:spacing w:line="560" w:lineRule="exact"/>
      <w:ind w:firstLine="560" w:firstLineChars="200"/>
      <w:jc w:val="left"/>
    </w:pPr>
    <w:rPr>
      <w:rFonts w:ascii="Arial Narrow" w:hAnsi="Arial Narrow" w:eastAsia="仿宋_GB2312"/>
      <w:sz w:val="28"/>
      <w:szCs w:val="24"/>
    </w:rPr>
  </w:style>
  <w:style w:type="character" w:customStyle="1" w:styleId="556">
    <w:name w:val="Char Char51"/>
    <w:qFormat/>
    <w:uiPriority w:val="0"/>
    <w:rPr>
      <w:rFonts w:hint="eastAsia" w:ascii="宋体" w:hAnsi="Courier New" w:eastAsia="宋体" w:cs="Courier New"/>
      <w:kern w:val="2"/>
      <w:sz w:val="21"/>
      <w:szCs w:val="21"/>
      <w:lang w:val="en-US" w:eastAsia="zh-CN" w:bidi="ar-SA"/>
    </w:rPr>
  </w:style>
  <w:style w:type="character" w:customStyle="1" w:styleId="557">
    <w:name w:val="样式4 Char1"/>
    <w:link w:val="558"/>
    <w:qFormat/>
    <w:uiPriority w:val="0"/>
    <w:rPr>
      <w:rFonts w:eastAsia="仿宋"/>
      <w:sz w:val="18"/>
      <w:szCs w:val="18"/>
    </w:rPr>
  </w:style>
  <w:style w:type="paragraph" w:customStyle="1" w:styleId="558">
    <w:name w:val="样式4"/>
    <w:basedOn w:val="40"/>
    <w:link w:val="557"/>
    <w:qFormat/>
    <w:uiPriority w:val="0"/>
    <w:pPr>
      <w:pBdr>
        <w:top w:val="none" w:color="auto" w:sz="0" w:space="0"/>
        <w:left w:val="none" w:color="auto" w:sz="0" w:space="0"/>
        <w:bottom w:val="single" w:color="auto" w:sz="4" w:space="1"/>
        <w:right w:val="none" w:color="auto" w:sz="0" w:space="0"/>
      </w:pBdr>
      <w:spacing w:line="360" w:lineRule="auto"/>
      <w:ind w:firstLine="200" w:firstLineChars="200"/>
      <w:jc w:val="center"/>
    </w:pPr>
    <w:rPr>
      <w:rFonts w:eastAsia="仿宋"/>
      <w:szCs w:val="18"/>
    </w:rPr>
  </w:style>
  <w:style w:type="character" w:customStyle="1" w:styleId="559">
    <w:name w:val="样式 正文缩进文本正文缩进 Char Char正文缩进 Char Char Char Char Char Char正文缩... Char"/>
    <w:link w:val="560"/>
    <w:qFormat/>
    <w:uiPriority w:val="0"/>
    <w:rPr>
      <w:spacing w:val="15"/>
      <w:sz w:val="24"/>
    </w:rPr>
  </w:style>
  <w:style w:type="paragraph" w:customStyle="1" w:styleId="560">
    <w:name w:val="样式 正文缩进文本正文缩进 Char Char正文缩进 Char Char Char Char Char Char正文缩..."/>
    <w:basedOn w:val="16"/>
    <w:link w:val="559"/>
    <w:qFormat/>
    <w:uiPriority w:val="0"/>
    <w:rPr>
      <w:sz w:val="24"/>
      <w:szCs w:val="22"/>
    </w:rPr>
  </w:style>
  <w:style w:type="character" w:customStyle="1" w:styleId="561">
    <w:name w:val="正文格式 Char"/>
    <w:link w:val="562"/>
    <w:qFormat/>
    <w:locked/>
    <w:uiPriority w:val="0"/>
    <w:rPr>
      <w:rFonts w:eastAsia="仿宋"/>
      <w:snapToGrid w:val="0"/>
      <w:sz w:val="24"/>
      <w:szCs w:val="28"/>
    </w:rPr>
  </w:style>
  <w:style w:type="paragraph" w:customStyle="1" w:styleId="562">
    <w:name w:val="正文格式"/>
    <w:basedOn w:val="1"/>
    <w:link w:val="561"/>
    <w:qFormat/>
    <w:uiPriority w:val="0"/>
    <w:pPr>
      <w:adjustRightInd w:val="0"/>
      <w:snapToGrid w:val="0"/>
      <w:spacing w:line="480" w:lineRule="exact"/>
      <w:ind w:firstLine="200" w:firstLineChars="200"/>
    </w:pPr>
    <w:rPr>
      <w:rFonts w:eastAsia="仿宋"/>
      <w:snapToGrid w:val="0"/>
      <w:sz w:val="24"/>
      <w:szCs w:val="28"/>
    </w:rPr>
  </w:style>
  <w:style w:type="character" w:customStyle="1" w:styleId="563">
    <w:name w:val="标题 3 Char Char"/>
    <w:basedOn w:val="69"/>
    <w:qFormat/>
    <w:uiPriority w:val="0"/>
    <w:rPr>
      <w:rFonts w:eastAsia="仿宋_GB2312"/>
    </w:rPr>
  </w:style>
  <w:style w:type="character" w:customStyle="1" w:styleId="564">
    <w:name w:val="目录 Char"/>
    <w:link w:val="565"/>
    <w:qFormat/>
    <w:locked/>
    <w:uiPriority w:val="0"/>
    <w:rPr>
      <w:szCs w:val="24"/>
    </w:rPr>
  </w:style>
  <w:style w:type="paragraph" w:customStyle="1" w:styleId="565">
    <w:name w:val="目录"/>
    <w:basedOn w:val="1"/>
    <w:link w:val="564"/>
    <w:qFormat/>
    <w:uiPriority w:val="0"/>
    <w:rPr>
      <w:szCs w:val="24"/>
    </w:rPr>
  </w:style>
  <w:style w:type="character" w:customStyle="1" w:styleId="566">
    <w:name w:val="样式 标题5 + 小二 Char"/>
    <w:qFormat/>
    <w:uiPriority w:val="0"/>
    <w:rPr>
      <w:rFonts w:eastAsia="宋体"/>
      <w:b/>
      <w:bCs/>
      <w:kern w:val="44"/>
      <w:sz w:val="36"/>
      <w:szCs w:val="36"/>
      <w:lang w:val="en-US" w:eastAsia="zh-CN" w:bidi="ar-SA"/>
    </w:rPr>
  </w:style>
  <w:style w:type="character" w:customStyle="1" w:styleId="567">
    <w:name w:val="公式 Char"/>
    <w:qFormat/>
    <w:uiPriority w:val="0"/>
    <w:rPr>
      <w:rFonts w:hint="eastAsia" w:ascii="宋体" w:hAnsi="宋体" w:eastAsia="宋体"/>
      <w:color w:val="000000"/>
      <w:kern w:val="2"/>
      <w:sz w:val="28"/>
      <w:lang w:val="en-US" w:eastAsia="zh-CN"/>
    </w:rPr>
  </w:style>
  <w:style w:type="character" w:customStyle="1" w:styleId="568">
    <w:name w:val="脚注 Char"/>
    <w:qFormat/>
    <w:uiPriority w:val="0"/>
    <w:rPr>
      <w:rFonts w:hint="default" w:ascii="Arial" w:hAnsi="Arial" w:eastAsia="黑体" w:cs="Arial"/>
      <w:bCs/>
      <w:kern w:val="2"/>
      <w:sz w:val="21"/>
      <w:szCs w:val="21"/>
    </w:rPr>
  </w:style>
  <w:style w:type="character" w:customStyle="1" w:styleId="569">
    <w:name w:val="Char Char14"/>
    <w:qFormat/>
    <w:uiPriority w:val="0"/>
    <w:rPr>
      <w:rFonts w:ascii="Cambria" w:hAnsi="Cambria" w:eastAsia="宋体" w:cs="Times New Roman"/>
      <w:b/>
      <w:bCs/>
      <w:kern w:val="32"/>
      <w:sz w:val="32"/>
      <w:szCs w:val="32"/>
      <w:lang w:bidi="en-US"/>
    </w:rPr>
  </w:style>
  <w:style w:type="character" w:customStyle="1" w:styleId="570">
    <w:name w:val="标题1"/>
    <w:basedOn w:val="69"/>
    <w:qFormat/>
    <w:uiPriority w:val="0"/>
    <w:rPr>
      <w:rFonts w:eastAsia="仿宋_GB2312"/>
    </w:rPr>
  </w:style>
  <w:style w:type="character" w:customStyle="1" w:styleId="571">
    <w:name w:val="disabled"/>
    <w:autoRedefine/>
    <w:qFormat/>
    <w:uiPriority w:val="0"/>
    <w:rPr>
      <w:color w:val="333333"/>
      <w:sz w:val="18"/>
      <w:szCs w:val="18"/>
      <w:bdr w:val="single" w:color="DDDDDD" w:sz="6" w:space="0"/>
    </w:rPr>
  </w:style>
  <w:style w:type="character" w:customStyle="1" w:styleId="572">
    <w:name w:val="标题5 + 宋体+加粗 Char Char"/>
    <w:link w:val="573"/>
    <w:autoRedefine/>
    <w:qFormat/>
    <w:uiPriority w:val="0"/>
    <w:rPr>
      <w:b/>
      <w:sz w:val="28"/>
      <w:szCs w:val="28"/>
    </w:rPr>
  </w:style>
  <w:style w:type="paragraph" w:customStyle="1" w:styleId="573">
    <w:name w:val="标题5 + 宋体+加粗"/>
    <w:basedOn w:val="550"/>
    <w:link w:val="572"/>
    <w:autoRedefine/>
    <w:qFormat/>
    <w:uiPriority w:val="0"/>
    <w:pPr>
      <w:spacing w:line="240" w:lineRule="auto"/>
      <w:ind w:firstLine="420" w:firstLineChars="0"/>
      <w:outlineLvl w:val="4"/>
    </w:pPr>
    <w:rPr>
      <w:rFonts w:asciiTheme="minorHAnsi" w:hAnsiTheme="minorHAnsi" w:eastAsiaTheme="minorEastAsia" w:cstheme="minorBidi"/>
      <w:b/>
      <w:sz w:val="28"/>
      <w:szCs w:val="28"/>
    </w:rPr>
  </w:style>
  <w:style w:type="character" w:customStyle="1" w:styleId="574">
    <w:name w:val="标题 5 Char Char Char2"/>
    <w:autoRedefine/>
    <w:qFormat/>
    <w:uiPriority w:val="0"/>
    <w:rPr>
      <w:rFonts w:eastAsia="仿宋"/>
      <w:b/>
      <w:bCs/>
      <w:kern w:val="2"/>
      <w:sz w:val="24"/>
      <w:szCs w:val="28"/>
    </w:rPr>
  </w:style>
  <w:style w:type="character" w:customStyle="1" w:styleId="575">
    <w:name w:val="正文 Char"/>
    <w:autoRedefine/>
    <w:qFormat/>
    <w:uiPriority w:val="0"/>
    <w:rPr>
      <w:rFonts w:hint="eastAsia" w:ascii="宋体" w:hAnsi="宋体" w:eastAsia="宋体"/>
      <w:color w:val="000000"/>
      <w:sz w:val="24"/>
      <w:lang w:val="en-US" w:eastAsia="zh-CN" w:bidi="ar-SA"/>
    </w:rPr>
  </w:style>
  <w:style w:type="character" w:customStyle="1" w:styleId="576">
    <w:name w:val="表格内容 Char"/>
    <w:link w:val="577"/>
    <w:autoRedefine/>
    <w:qFormat/>
    <w:locked/>
    <w:uiPriority w:val="0"/>
    <w:rPr>
      <w:rFonts w:ascii="Arial" w:hAnsi="Arial" w:eastAsia="仿宋_GB2312"/>
      <w:bCs/>
      <w:sz w:val="24"/>
      <w:lang w:val="zh-CN"/>
    </w:rPr>
  </w:style>
  <w:style w:type="paragraph" w:customStyle="1" w:styleId="577">
    <w:name w:val="表格内容"/>
    <w:basedOn w:val="1"/>
    <w:link w:val="576"/>
    <w:autoRedefine/>
    <w:qFormat/>
    <w:uiPriority w:val="0"/>
    <w:pPr>
      <w:widowControl/>
      <w:tabs>
        <w:tab w:val="left" w:pos="5327"/>
        <w:tab w:val="left" w:pos="6326"/>
        <w:tab w:val="left" w:pos="7230"/>
        <w:tab w:val="left" w:pos="9301"/>
      </w:tabs>
      <w:adjustRightInd w:val="0"/>
      <w:snapToGrid w:val="0"/>
      <w:spacing w:line="360" w:lineRule="auto"/>
      <w:ind w:firstLine="200" w:firstLineChars="200"/>
      <w:jc w:val="center"/>
    </w:pPr>
    <w:rPr>
      <w:rFonts w:ascii="Arial" w:hAnsi="Arial" w:eastAsia="仿宋_GB2312"/>
      <w:bCs/>
      <w:sz w:val="24"/>
      <w:lang w:val="zh-CN"/>
    </w:rPr>
  </w:style>
  <w:style w:type="character" w:customStyle="1" w:styleId="578">
    <w:name w:val="font14lancu1"/>
    <w:autoRedefine/>
    <w:qFormat/>
    <w:uiPriority w:val="0"/>
    <w:rPr>
      <w:b/>
      <w:bCs/>
      <w:color w:val="004DDE"/>
      <w:sz w:val="21"/>
      <w:szCs w:val="21"/>
      <w:u w:val="none"/>
    </w:rPr>
  </w:style>
  <w:style w:type="character" w:customStyle="1" w:styleId="579">
    <w:name w:val="正文文字缩进 Char Char1"/>
    <w:autoRedefine/>
    <w:qFormat/>
    <w:uiPriority w:val="0"/>
    <w:rPr>
      <w:rFonts w:eastAsia="仿宋"/>
      <w:kern w:val="2"/>
      <w:sz w:val="24"/>
      <w:szCs w:val="22"/>
    </w:rPr>
  </w:style>
  <w:style w:type="character" w:customStyle="1" w:styleId="580">
    <w:name w:val="正文文字缩进 3 Char1"/>
    <w:autoRedefine/>
    <w:qFormat/>
    <w:locked/>
    <w:uiPriority w:val="0"/>
    <w:rPr>
      <w:rFonts w:ascii="宋体" w:hAnsi="宋体" w:eastAsia="宋体"/>
      <w:kern w:val="2"/>
      <w:sz w:val="16"/>
      <w:szCs w:val="16"/>
      <w:lang w:val="en-US" w:eastAsia="zh-CN" w:bidi="ar-SA"/>
    </w:rPr>
  </w:style>
  <w:style w:type="character" w:customStyle="1" w:styleId="581">
    <w:name w:val="标题 6 Char Char1"/>
    <w:autoRedefine/>
    <w:qFormat/>
    <w:uiPriority w:val="0"/>
    <w:rPr>
      <w:rFonts w:ascii="Arial" w:hAnsi="Arial" w:eastAsia="黑体"/>
      <w:b/>
      <w:bCs/>
      <w:kern w:val="2"/>
      <w:sz w:val="24"/>
      <w:szCs w:val="22"/>
    </w:rPr>
  </w:style>
  <w:style w:type="character" w:customStyle="1" w:styleId="582">
    <w:name w:val="样式 段 + 首行缩进:  2 字符 Char"/>
    <w:link w:val="583"/>
    <w:autoRedefine/>
    <w:qFormat/>
    <w:uiPriority w:val="0"/>
    <w:rPr>
      <w:szCs w:val="21"/>
    </w:rPr>
  </w:style>
  <w:style w:type="paragraph" w:customStyle="1" w:styleId="583">
    <w:name w:val="样式 段 + 首行缩进:  2 字符"/>
    <w:basedOn w:val="1"/>
    <w:link w:val="582"/>
    <w:autoRedefine/>
    <w:qFormat/>
    <w:uiPriority w:val="0"/>
    <w:pPr>
      <w:widowControl/>
      <w:autoSpaceDE w:val="0"/>
      <w:autoSpaceDN w:val="0"/>
      <w:ind w:firstLine="420" w:firstLineChars="200"/>
    </w:pPr>
    <w:rPr>
      <w:szCs w:val="21"/>
    </w:rPr>
  </w:style>
  <w:style w:type="character" w:customStyle="1" w:styleId="584">
    <w:name w:val="正文1 Char1"/>
    <w:autoRedefine/>
    <w:qFormat/>
    <w:uiPriority w:val="0"/>
    <w:rPr>
      <w:rFonts w:ascii="ˎ̥" w:hAnsi="ˎ̥" w:eastAsia="宋体"/>
      <w:color w:val="FF0000"/>
      <w:kern w:val="2"/>
      <w:sz w:val="28"/>
      <w:szCs w:val="28"/>
      <w:lang w:val="en-US" w:eastAsia="zh-CN" w:bidi="ar-SA"/>
    </w:rPr>
  </w:style>
  <w:style w:type="character" w:customStyle="1" w:styleId="585">
    <w:name w:val="段落4 Char"/>
    <w:link w:val="586"/>
    <w:autoRedefine/>
    <w:qFormat/>
    <w:uiPriority w:val="0"/>
    <w:rPr>
      <w:rFonts w:eastAsia="仿宋_GB2312"/>
      <w:sz w:val="28"/>
      <w:szCs w:val="21"/>
    </w:rPr>
  </w:style>
  <w:style w:type="paragraph" w:customStyle="1" w:styleId="586">
    <w:name w:val="段落4"/>
    <w:basedOn w:val="33"/>
    <w:link w:val="585"/>
    <w:autoRedefine/>
    <w:qFormat/>
    <w:uiPriority w:val="0"/>
    <w:pPr>
      <w:spacing w:line="360" w:lineRule="auto"/>
    </w:pPr>
    <w:rPr>
      <w:rFonts w:eastAsia="仿宋_GB2312" w:asciiTheme="minorHAnsi" w:hAnsiTheme="minorHAnsi" w:cstheme="minorBidi"/>
      <w:sz w:val="28"/>
    </w:rPr>
  </w:style>
  <w:style w:type="character" w:customStyle="1" w:styleId="587">
    <w:name w:val="批注框文本 Char1"/>
    <w:autoRedefine/>
    <w:semiHidden/>
    <w:qFormat/>
    <w:uiPriority w:val="99"/>
    <w:rPr>
      <w:rFonts w:ascii="Times New Roman" w:hAnsi="Times New Roman" w:eastAsia="仿宋"/>
      <w:sz w:val="18"/>
      <w:szCs w:val="18"/>
    </w:rPr>
  </w:style>
  <w:style w:type="character" w:customStyle="1" w:styleId="588">
    <w:name w:val="正文文本缩进 2 Char1"/>
    <w:autoRedefine/>
    <w:qFormat/>
    <w:uiPriority w:val="0"/>
    <w:rPr>
      <w:rFonts w:ascii="Times New Roman" w:hAnsi="Times New Roman" w:eastAsia="宋体" w:cs="Times New Roman"/>
      <w:sz w:val="28"/>
      <w:szCs w:val="24"/>
    </w:rPr>
  </w:style>
  <w:style w:type="character" w:customStyle="1" w:styleId="589">
    <w:name w:val="小4号正文 Char Char"/>
    <w:link w:val="590"/>
    <w:autoRedefine/>
    <w:qFormat/>
    <w:locked/>
    <w:uiPriority w:val="0"/>
    <w:rPr>
      <w:color w:val="000000"/>
      <w:sz w:val="24"/>
    </w:rPr>
  </w:style>
  <w:style w:type="paragraph" w:customStyle="1" w:styleId="590">
    <w:name w:val="小4号正文"/>
    <w:basedOn w:val="1"/>
    <w:link w:val="589"/>
    <w:autoRedefine/>
    <w:qFormat/>
    <w:uiPriority w:val="0"/>
    <w:pPr>
      <w:spacing w:line="460" w:lineRule="exact"/>
      <w:ind w:firstLine="480" w:firstLineChars="200"/>
    </w:pPr>
    <w:rPr>
      <w:color w:val="000000"/>
      <w:sz w:val="24"/>
    </w:rPr>
  </w:style>
  <w:style w:type="character" w:customStyle="1" w:styleId="591">
    <w:name w:val="表格标题（使用1） Char"/>
    <w:link w:val="592"/>
    <w:autoRedefine/>
    <w:qFormat/>
    <w:uiPriority w:val="0"/>
    <w:rPr>
      <w:rFonts w:ascii="黑体" w:hAnsi="宋体" w:eastAsia="黑体"/>
      <w:b/>
      <w:sz w:val="24"/>
      <w:szCs w:val="24"/>
    </w:rPr>
  </w:style>
  <w:style w:type="paragraph" w:customStyle="1" w:styleId="592">
    <w:name w:val="表格标题（使用1）"/>
    <w:basedOn w:val="1"/>
    <w:link w:val="591"/>
    <w:autoRedefine/>
    <w:qFormat/>
    <w:uiPriority w:val="0"/>
    <w:pPr>
      <w:adjustRightInd w:val="0"/>
      <w:snapToGrid w:val="0"/>
      <w:jc w:val="center"/>
      <w:textAlignment w:val="baseline"/>
    </w:pPr>
    <w:rPr>
      <w:rFonts w:ascii="黑体" w:hAnsi="宋体" w:eastAsia="黑体"/>
      <w:b/>
      <w:sz w:val="24"/>
      <w:szCs w:val="24"/>
    </w:rPr>
  </w:style>
  <w:style w:type="character" w:customStyle="1" w:styleId="593">
    <w:name w:val="a2 Char"/>
    <w:link w:val="594"/>
    <w:autoRedefine/>
    <w:qFormat/>
    <w:uiPriority w:val="0"/>
    <w:rPr>
      <w:szCs w:val="24"/>
    </w:rPr>
  </w:style>
  <w:style w:type="paragraph" w:customStyle="1" w:styleId="594">
    <w:name w:val="a2"/>
    <w:basedOn w:val="1"/>
    <w:link w:val="593"/>
    <w:autoRedefine/>
    <w:qFormat/>
    <w:uiPriority w:val="0"/>
    <w:pPr>
      <w:spacing w:beforeLines="50" w:line="360" w:lineRule="auto"/>
      <w:ind w:firstLine="200" w:firstLineChars="200"/>
      <w:jc w:val="center"/>
    </w:pPr>
    <w:rPr>
      <w:szCs w:val="24"/>
    </w:rPr>
  </w:style>
  <w:style w:type="character" w:customStyle="1" w:styleId="595">
    <w:name w:val="样式 段前: 0 磅 段后: 0 磅 Char"/>
    <w:link w:val="596"/>
    <w:autoRedefine/>
    <w:qFormat/>
    <w:uiPriority w:val="0"/>
    <w:rPr>
      <w:rFonts w:ascii="Calibri" w:hAnsi="Calibri" w:cs="宋体"/>
      <w:spacing w:val="14"/>
      <w:sz w:val="24"/>
      <w:szCs w:val="24"/>
    </w:rPr>
  </w:style>
  <w:style w:type="paragraph" w:customStyle="1" w:styleId="596">
    <w:name w:val="样式 段前: 0 磅 段后: 0 磅"/>
    <w:basedOn w:val="1"/>
    <w:link w:val="595"/>
    <w:autoRedefine/>
    <w:qFormat/>
    <w:uiPriority w:val="0"/>
    <w:pPr>
      <w:adjustRightInd w:val="0"/>
      <w:snapToGrid w:val="0"/>
      <w:spacing w:line="360" w:lineRule="auto"/>
      <w:ind w:firstLine="567"/>
    </w:pPr>
    <w:rPr>
      <w:rFonts w:ascii="Calibri" w:hAnsi="Calibri" w:cs="宋体"/>
      <w:spacing w:val="14"/>
      <w:sz w:val="24"/>
      <w:szCs w:val="24"/>
    </w:rPr>
  </w:style>
  <w:style w:type="character" w:customStyle="1" w:styleId="597">
    <w:name w:val="样式 正文首行缩进 + 首行缩进:  1 字符 Char"/>
    <w:link w:val="598"/>
    <w:autoRedefine/>
    <w:qFormat/>
    <w:locked/>
    <w:uiPriority w:val="0"/>
    <w:rPr>
      <w:rFonts w:eastAsia="仿宋_GB2312"/>
      <w:snapToGrid w:val="0"/>
      <w:color w:val="008000"/>
      <w:sz w:val="24"/>
      <w:szCs w:val="28"/>
    </w:rPr>
  </w:style>
  <w:style w:type="paragraph" w:customStyle="1" w:styleId="598">
    <w:name w:val="样式 正文首行缩进 + 首行缩进:  1 字符"/>
    <w:basedOn w:val="60"/>
    <w:link w:val="597"/>
    <w:autoRedefine/>
    <w:qFormat/>
    <w:uiPriority w:val="0"/>
    <w:pPr>
      <w:tabs>
        <w:tab w:val="left" w:pos="5327"/>
        <w:tab w:val="left" w:pos="6326"/>
        <w:tab w:val="left" w:pos="7230"/>
        <w:tab w:val="left" w:pos="9301"/>
      </w:tabs>
      <w:adjustRightInd w:val="0"/>
      <w:snapToGrid w:val="0"/>
      <w:spacing w:line="360" w:lineRule="auto"/>
      <w:ind w:firstLine="200" w:firstLineChars="200"/>
    </w:pPr>
    <w:rPr>
      <w:rFonts w:eastAsia="仿宋_GB2312"/>
      <w:snapToGrid w:val="0"/>
      <w:color w:val="008000"/>
      <w:sz w:val="24"/>
      <w:szCs w:val="28"/>
    </w:rPr>
  </w:style>
  <w:style w:type="character" w:customStyle="1" w:styleId="599">
    <w:name w:val="样式 宋体 小三 加粗"/>
    <w:autoRedefine/>
    <w:qFormat/>
    <w:uiPriority w:val="0"/>
    <w:rPr>
      <w:rFonts w:hint="eastAsia" w:ascii="宋体" w:hAnsi="宋体" w:eastAsia="宋体"/>
      <w:b/>
      <w:bCs/>
      <w:sz w:val="30"/>
    </w:rPr>
  </w:style>
  <w:style w:type="character" w:customStyle="1" w:styleId="600">
    <w:name w:val="明显参考1"/>
    <w:autoRedefine/>
    <w:qFormat/>
    <w:uiPriority w:val="0"/>
    <w:rPr>
      <w:b/>
      <w:bCs/>
      <w:smallCaps/>
      <w:color w:val="C0504D"/>
      <w:spacing w:val="5"/>
      <w:u w:val="single"/>
    </w:rPr>
  </w:style>
  <w:style w:type="character" w:customStyle="1" w:styleId="601">
    <w:name w:val="2222 Char"/>
    <w:link w:val="602"/>
    <w:autoRedefine/>
    <w:qFormat/>
    <w:uiPriority w:val="0"/>
    <w:rPr>
      <w:rFonts w:ascii="Calibri" w:hAnsi="Calibri"/>
      <w:b/>
      <w:sz w:val="24"/>
      <w:szCs w:val="24"/>
    </w:rPr>
  </w:style>
  <w:style w:type="paragraph" w:customStyle="1" w:styleId="602">
    <w:name w:val="2222"/>
    <w:basedOn w:val="1"/>
    <w:link w:val="601"/>
    <w:autoRedefine/>
    <w:qFormat/>
    <w:uiPriority w:val="0"/>
    <w:pPr>
      <w:spacing w:line="360" w:lineRule="auto"/>
      <w:outlineLvl w:val="1"/>
    </w:pPr>
    <w:rPr>
      <w:rFonts w:ascii="Calibri" w:hAnsi="Calibri"/>
      <w:b/>
      <w:sz w:val="24"/>
      <w:szCs w:val="24"/>
    </w:rPr>
  </w:style>
  <w:style w:type="character" w:customStyle="1" w:styleId="603">
    <w:name w:val="样式 样式5 + 首行缩进:  2 字符 Char"/>
    <w:link w:val="604"/>
    <w:autoRedefine/>
    <w:qFormat/>
    <w:uiPriority w:val="0"/>
    <w:rPr>
      <w:rFonts w:ascii="宋体" w:hAnsi="宋体" w:cs="宋体"/>
      <w:sz w:val="24"/>
      <w:szCs w:val="24"/>
    </w:rPr>
  </w:style>
  <w:style w:type="paragraph" w:customStyle="1" w:styleId="604">
    <w:name w:val="样式 样式5 + 首行缩进:  2 字符"/>
    <w:basedOn w:val="287"/>
    <w:link w:val="603"/>
    <w:autoRedefine/>
    <w:qFormat/>
    <w:uiPriority w:val="0"/>
    <w:pPr>
      <w:pBdr>
        <w:bottom w:val="none" w:color="auto" w:sz="0" w:space="0"/>
      </w:pBdr>
      <w:tabs>
        <w:tab w:val="clear" w:pos="4153"/>
        <w:tab w:val="clear" w:pos="8306"/>
      </w:tabs>
      <w:snapToGrid/>
      <w:ind w:firstLine="480"/>
      <w:jc w:val="left"/>
    </w:pPr>
    <w:rPr>
      <w:rFonts w:ascii="宋体" w:hAnsi="宋体" w:cs="宋体" w:eastAsiaTheme="minorEastAsia"/>
      <w:sz w:val="24"/>
      <w:szCs w:val="24"/>
    </w:rPr>
  </w:style>
  <w:style w:type="character" w:customStyle="1" w:styleId="605">
    <w:name w:val="批注文字 Char"/>
    <w:autoRedefine/>
    <w:qFormat/>
    <w:uiPriority w:val="0"/>
    <w:rPr>
      <w:rFonts w:eastAsia="仿宋"/>
      <w:kern w:val="2"/>
      <w:sz w:val="24"/>
      <w:szCs w:val="22"/>
    </w:rPr>
  </w:style>
  <w:style w:type="character" w:customStyle="1" w:styleId="606">
    <w:name w:val="标题 Char1"/>
    <w:autoRedefine/>
    <w:qFormat/>
    <w:uiPriority w:val="10"/>
    <w:rPr>
      <w:rFonts w:ascii="Cambria" w:hAnsi="Cambria" w:eastAsia="宋体" w:cs="Times New Roman"/>
      <w:b/>
      <w:bCs/>
      <w:sz w:val="32"/>
      <w:szCs w:val="32"/>
    </w:rPr>
  </w:style>
  <w:style w:type="character" w:customStyle="1" w:styleId="607">
    <w:name w:val="样式4 Char"/>
    <w:autoRedefine/>
    <w:qFormat/>
    <w:uiPriority w:val="0"/>
    <w:rPr>
      <w:rFonts w:ascii="宋体" w:eastAsia="宋体" w:cs="宋体"/>
      <w:kern w:val="2"/>
      <w:sz w:val="24"/>
      <w:szCs w:val="24"/>
      <w:lang w:val="en-US" w:eastAsia="zh-CN" w:bidi="ar-SA"/>
    </w:rPr>
  </w:style>
  <w:style w:type="character" w:customStyle="1" w:styleId="608">
    <w:name w:val="123 Char"/>
    <w:link w:val="609"/>
    <w:autoRedefine/>
    <w:qFormat/>
    <w:uiPriority w:val="0"/>
    <w:rPr>
      <w:rFonts w:eastAsia="仿宋_GB2312"/>
      <w:szCs w:val="21"/>
    </w:rPr>
  </w:style>
  <w:style w:type="paragraph" w:customStyle="1" w:styleId="609">
    <w:name w:val="123"/>
    <w:basedOn w:val="1"/>
    <w:link w:val="608"/>
    <w:autoRedefine/>
    <w:qFormat/>
    <w:uiPriority w:val="0"/>
    <w:pPr>
      <w:adjustRightInd w:val="0"/>
      <w:snapToGrid w:val="0"/>
      <w:jc w:val="center"/>
    </w:pPr>
    <w:rPr>
      <w:rFonts w:eastAsia="仿宋_GB2312"/>
      <w:szCs w:val="21"/>
    </w:rPr>
  </w:style>
  <w:style w:type="character" w:customStyle="1" w:styleId="610">
    <w:name w:val="样式 样式 正文1 + 首行缩进:  2 字符 + 首行缩进:  2 字符 Char"/>
    <w:link w:val="611"/>
    <w:autoRedefine/>
    <w:qFormat/>
    <w:uiPriority w:val="0"/>
    <w:rPr>
      <w:rFonts w:ascii="宋体" w:cs="宋体"/>
      <w:sz w:val="24"/>
    </w:rPr>
  </w:style>
  <w:style w:type="paragraph" w:customStyle="1" w:styleId="611">
    <w:name w:val="样式 样式 正文1 + 首行缩进:  2 字符 + 首行缩进:  2 字符"/>
    <w:basedOn w:val="1"/>
    <w:link w:val="610"/>
    <w:autoRedefine/>
    <w:qFormat/>
    <w:uiPriority w:val="0"/>
    <w:pPr>
      <w:spacing w:line="360" w:lineRule="auto"/>
      <w:ind w:firstLine="480" w:firstLineChars="200"/>
    </w:pPr>
    <w:rPr>
      <w:rFonts w:ascii="宋体" w:cs="宋体"/>
      <w:sz w:val="24"/>
    </w:rPr>
  </w:style>
  <w:style w:type="character" w:customStyle="1" w:styleId="612">
    <w:name w:val="Char Char2"/>
    <w:autoRedefine/>
    <w:qFormat/>
    <w:uiPriority w:val="0"/>
    <w:rPr>
      <w:rFonts w:hint="eastAsia" w:ascii="宋体" w:hAnsi="宋体" w:eastAsia="宋体"/>
      <w:b/>
      <w:kern w:val="2"/>
      <w:sz w:val="26"/>
      <w:szCs w:val="24"/>
      <w:lang w:val="ru-RU" w:eastAsia="ru-RU" w:bidi="ar-SA"/>
    </w:rPr>
  </w:style>
  <w:style w:type="character" w:customStyle="1" w:styleId="613">
    <w:name w:val="普通(网站) Char"/>
    <w:link w:val="55"/>
    <w:autoRedefine/>
    <w:qFormat/>
    <w:uiPriority w:val="0"/>
    <w:rPr>
      <w:kern w:val="0"/>
      <w:sz w:val="24"/>
      <w:szCs w:val="20"/>
    </w:rPr>
  </w:style>
  <w:style w:type="character" w:customStyle="1" w:styleId="614">
    <w:name w:val="标题 4 Char"/>
    <w:autoRedefine/>
    <w:qFormat/>
    <w:uiPriority w:val="0"/>
    <w:rPr>
      <w:rFonts w:eastAsia="楷体_GB2312"/>
      <w:b/>
      <w:bCs/>
      <w:sz w:val="28"/>
      <w:szCs w:val="28"/>
      <w:lang w:val="en-US" w:eastAsia="zh-CN" w:bidi="ar-SA"/>
    </w:rPr>
  </w:style>
  <w:style w:type="character" w:customStyle="1" w:styleId="615">
    <w:name w:val="脚注文本 Char"/>
    <w:autoRedefine/>
    <w:qFormat/>
    <w:uiPriority w:val="0"/>
    <w:rPr>
      <w:rFonts w:eastAsia="仿宋"/>
      <w:kern w:val="2"/>
      <w:sz w:val="18"/>
      <w:szCs w:val="18"/>
    </w:rPr>
  </w:style>
  <w:style w:type="character" w:customStyle="1" w:styleId="616">
    <w:name w:val="样式 样式 小四 段前: 7.8 磅 段后: 7.8 磅 行距: 1.5 倍行距 + 首行缩进:  2 字符 Char"/>
    <w:link w:val="617"/>
    <w:autoRedefine/>
    <w:qFormat/>
    <w:uiPriority w:val="0"/>
    <w:rPr>
      <w:rFonts w:ascii="仿宋_GB2312" w:eastAsia="仿宋_GB2312"/>
      <w:spacing w:val="15"/>
      <w:sz w:val="24"/>
      <w:szCs w:val="28"/>
    </w:rPr>
  </w:style>
  <w:style w:type="paragraph" w:customStyle="1" w:styleId="617">
    <w:name w:val="样式 样式 小四 段前: 7.8 磅 段后: 7.8 磅 行距: 1.5 倍行距 + 首行缩进:  2 字符"/>
    <w:basedOn w:val="1"/>
    <w:link w:val="616"/>
    <w:autoRedefine/>
    <w:qFormat/>
    <w:uiPriority w:val="0"/>
    <w:pPr>
      <w:spacing w:line="360" w:lineRule="auto"/>
      <w:ind w:firstLine="200" w:firstLineChars="200"/>
    </w:pPr>
    <w:rPr>
      <w:rFonts w:ascii="仿宋_GB2312" w:eastAsia="仿宋_GB2312"/>
      <w:spacing w:val="15"/>
      <w:sz w:val="24"/>
      <w:szCs w:val="28"/>
    </w:rPr>
  </w:style>
  <w:style w:type="character" w:customStyle="1" w:styleId="618">
    <w:name w:val="正文文本（使用1） Char"/>
    <w:link w:val="619"/>
    <w:autoRedefine/>
    <w:qFormat/>
    <w:uiPriority w:val="0"/>
    <w:rPr>
      <w:rFonts w:ascii="宋体" w:hAnsi="宋体" w:eastAsia="仿宋"/>
      <w:color w:val="0000FF"/>
      <w:sz w:val="24"/>
    </w:rPr>
  </w:style>
  <w:style w:type="paragraph" w:customStyle="1" w:styleId="619">
    <w:name w:val="正文文本（使用1）"/>
    <w:basedOn w:val="1"/>
    <w:link w:val="618"/>
    <w:autoRedefine/>
    <w:qFormat/>
    <w:uiPriority w:val="0"/>
    <w:pPr>
      <w:adjustRightInd w:val="0"/>
      <w:snapToGrid w:val="0"/>
      <w:spacing w:line="360" w:lineRule="auto"/>
      <w:ind w:firstLine="200" w:firstLineChars="200"/>
    </w:pPr>
    <w:rPr>
      <w:rFonts w:ascii="宋体" w:hAnsi="宋体" w:eastAsia="仿宋"/>
      <w:color w:val="0000FF"/>
      <w:sz w:val="24"/>
    </w:rPr>
  </w:style>
  <w:style w:type="character" w:customStyle="1" w:styleId="620">
    <w:name w:val="正文文本 (2)_"/>
    <w:link w:val="621"/>
    <w:autoRedefine/>
    <w:qFormat/>
    <w:uiPriority w:val="0"/>
    <w:rPr>
      <w:rFonts w:ascii="MingLiU" w:hAnsi="MingLiU" w:eastAsia="MingLiU" w:cs="MingLiU"/>
      <w:spacing w:val="60"/>
      <w:shd w:val="clear" w:color="auto" w:fill="FFFFFF"/>
    </w:rPr>
  </w:style>
  <w:style w:type="paragraph" w:customStyle="1" w:styleId="621">
    <w:name w:val="正文文本 (2)"/>
    <w:basedOn w:val="1"/>
    <w:link w:val="620"/>
    <w:autoRedefine/>
    <w:qFormat/>
    <w:uiPriority w:val="0"/>
    <w:pPr>
      <w:shd w:val="clear" w:color="auto" w:fill="FFFFFF"/>
      <w:spacing w:line="466" w:lineRule="exact"/>
      <w:jc w:val="distribute"/>
    </w:pPr>
    <w:rPr>
      <w:rFonts w:ascii="MingLiU" w:hAnsi="MingLiU" w:eastAsia="MingLiU" w:cs="MingLiU"/>
      <w:spacing w:val="60"/>
    </w:rPr>
  </w:style>
  <w:style w:type="character" w:customStyle="1" w:styleId="622">
    <w:name w:val="left2"/>
    <w:basedOn w:val="69"/>
    <w:autoRedefine/>
    <w:qFormat/>
    <w:uiPriority w:val="0"/>
    <w:rPr>
      <w:rFonts w:eastAsia="仿宋_GB2312"/>
    </w:rPr>
  </w:style>
  <w:style w:type="character" w:customStyle="1" w:styleId="623">
    <w:name w:val="headline-content2"/>
    <w:autoRedefine/>
    <w:qFormat/>
    <w:uiPriority w:val="0"/>
  </w:style>
  <w:style w:type="character" w:customStyle="1" w:styleId="624">
    <w:name w:val="普通文字 Char1"/>
    <w:autoRedefine/>
    <w:qFormat/>
    <w:uiPriority w:val="0"/>
    <w:rPr>
      <w:rFonts w:hint="eastAsia" w:ascii="宋体" w:hAnsi="Courier New" w:eastAsia="宋体" w:cs="Courier New"/>
      <w:kern w:val="2"/>
      <w:sz w:val="21"/>
      <w:szCs w:val="21"/>
      <w:lang w:val="en-US" w:eastAsia="zh-CN" w:bidi="ar-SA"/>
    </w:rPr>
  </w:style>
  <w:style w:type="character" w:customStyle="1" w:styleId="625">
    <w:name w:val="样式 正文文本 + 首行缩进:  0.8 厘米 Char"/>
    <w:link w:val="626"/>
    <w:autoRedefine/>
    <w:qFormat/>
    <w:uiPriority w:val="0"/>
    <w:rPr>
      <w:rFonts w:ascii="仿宋_GB2312" w:hAnsi="宋体" w:eastAsia="仿宋_GB2312" w:cs="宋体"/>
      <w:spacing w:val="-8"/>
      <w:sz w:val="28"/>
      <w:szCs w:val="28"/>
    </w:rPr>
  </w:style>
  <w:style w:type="paragraph" w:customStyle="1" w:styleId="626">
    <w:name w:val="样式 正文文本 + 首行缩进:  0.8 厘米"/>
    <w:basedOn w:val="1"/>
    <w:link w:val="625"/>
    <w:autoRedefine/>
    <w:qFormat/>
    <w:uiPriority w:val="0"/>
    <w:pPr>
      <w:spacing w:line="360" w:lineRule="auto"/>
      <w:ind w:firstLine="200" w:firstLineChars="200"/>
    </w:pPr>
    <w:rPr>
      <w:rFonts w:ascii="仿宋_GB2312" w:hAnsi="宋体" w:eastAsia="仿宋_GB2312" w:cs="宋体"/>
      <w:spacing w:val="-8"/>
      <w:sz w:val="28"/>
      <w:szCs w:val="28"/>
    </w:rPr>
  </w:style>
  <w:style w:type="character" w:customStyle="1" w:styleId="627">
    <w:name w:val="标题1.1.1.1.1.1 Char"/>
    <w:autoRedefine/>
    <w:qFormat/>
    <w:uiPriority w:val="0"/>
    <w:rPr>
      <w:rFonts w:hint="default" w:ascii="Arial" w:hAnsi="Arial" w:eastAsia="黑体" w:cs="Arial"/>
      <w:b/>
      <w:bCs/>
      <w:kern w:val="2"/>
      <w:sz w:val="24"/>
      <w:szCs w:val="24"/>
    </w:rPr>
  </w:style>
  <w:style w:type="character" w:customStyle="1" w:styleId="628">
    <w:name w:val="Char Char131"/>
    <w:autoRedefine/>
    <w:qFormat/>
    <w:uiPriority w:val="0"/>
    <w:rPr>
      <w:b/>
      <w:bCs/>
      <w:kern w:val="44"/>
      <w:sz w:val="44"/>
      <w:szCs w:val="44"/>
    </w:rPr>
  </w:style>
  <w:style w:type="character" w:customStyle="1" w:styleId="629">
    <w:name w:val="正文文字缩进 2 Char Char1"/>
    <w:autoRedefine/>
    <w:qFormat/>
    <w:uiPriority w:val="0"/>
    <w:rPr>
      <w:rFonts w:eastAsia="仿宋"/>
      <w:kern w:val="2"/>
      <w:sz w:val="24"/>
      <w:szCs w:val="22"/>
    </w:rPr>
  </w:style>
  <w:style w:type="character" w:customStyle="1" w:styleId="630">
    <w:name w:val="表格文字小五 Char"/>
    <w:autoRedefine/>
    <w:qFormat/>
    <w:uiPriority w:val="0"/>
    <w:rPr>
      <w:rFonts w:hint="eastAsia" w:ascii="宋体" w:hAnsi="Courier New" w:eastAsia="宋体"/>
      <w:b/>
      <w:spacing w:val="7"/>
      <w:kern w:val="2"/>
      <w:sz w:val="18"/>
      <w:szCs w:val="30"/>
      <w:lang w:val="en-US" w:eastAsia="zh-CN" w:bidi="ar-SA"/>
    </w:rPr>
  </w:style>
  <w:style w:type="character" w:customStyle="1" w:styleId="631">
    <w:name w:val="引用 Char"/>
    <w:autoRedefine/>
    <w:qFormat/>
    <w:uiPriority w:val="0"/>
    <w:rPr>
      <w:rFonts w:ascii="Calibri" w:hAnsi="Calibri"/>
      <w:i/>
      <w:sz w:val="24"/>
      <w:szCs w:val="24"/>
      <w:lang w:eastAsia="en-US" w:bidi="en-US"/>
    </w:rPr>
  </w:style>
  <w:style w:type="paragraph" w:styleId="632">
    <w:name w:val="Quote"/>
    <w:basedOn w:val="1"/>
    <w:next w:val="1"/>
    <w:link w:val="633"/>
    <w:autoRedefine/>
    <w:qFormat/>
    <w:uiPriority w:val="0"/>
    <w:pPr>
      <w:widowControl/>
      <w:jc w:val="left"/>
    </w:pPr>
    <w:rPr>
      <w:rFonts w:ascii="Calibri" w:hAnsi="Calibri" w:eastAsia="宋体" w:cs="Times New Roman"/>
      <w:i/>
      <w:kern w:val="0"/>
      <w:sz w:val="24"/>
      <w:szCs w:val="24"/>
      <w:lang w:eastAsia="en-US" w:bidi="en-US"/>
    </w:rPr>
  </w:style>
  <w:style w:type="character" w:customStyle="1" w:styleId="633">
    <w:name w:val="引用 Char2"/>
    <w:basedOn w:val="69"/>
    <w:link w:val="632"/>
    <w:autoRedefine/>
    <w:qFormat/>
    <w:uiPriority w:val="0"/>
    <w:rPr>
      <w:rFonts w:ascii="Calibri" w:hAnsi="Calibri" w:eastAsia="宋体" w:cs="Times New Roman"/>
      <w:i/>
      <w:kern w:val="0"/>
      <w:sz w:val="24"/>
      <w:szCs w:val="24"/>
      <w:lang w:eastAsia="en-US" w:bidi="en-US"/>
    </w:rPr>
  </w:style>
  <w:style w:type="character" w:customStyle="1" w:styleId="634">
    <w:name w:val="标题 3XW Char2"/>
    <w:autoRedefine/>
    <w:qFormat/>
    <w:uiPriority w:val="0"/>
    <w:rPr>
      <w:rFonts w:hint="eastAsia" w:ascii="宋体" w:hAnsi="宋体" w:eastAsia="宋体"/>
      <w:b/>
      <w:bCs/>
      <w:kern w:val="2"/>
      <w:sz w:val="32"/>
      <w:szCs w:val="32"/>
      <w:lang w:val="en-US" w:eastAsia="zh-CN" w:bidi="ar-SA"/>
    </w:rPr>
  </w:style>
  <w:style w:type="character" w:customStyle="1" w:styleId="635">
    <w:name w:val="环评正文 Char"/>
    <w:link w:val="636"/>
    <w:autoRedefine/>
    <w:qFormat/>
    <w:locked/>
    <w:uiPriority w:val="0"/>
    <w:rPr>
      <w:rFonts w:ascii="黑体" w:hAnsi="宋体" w:eastAsia="黑体"/>
      <w:szCs w:val="21"/>
    </w:rPr>
  </w:style>
  <w:style w:type="paragraph" w:customStyle="1" w:styleId="636">
    <w:name w:val="环评正文"/>
    <w:basedOn w:val="1"/>
    <w:next w:val="36"/>
    <w:link w:val="635"/>
    <w:autoRedefine/>
    <w:qFormat/>
    <w:uiPriority w:val="0"/>
    <w:pPr>
      <w:spacing w:line="520" w:lineRule="exact"/>
      <w:jc w:val="center"/>
    </w:pPr>
    <w:rPr>
      <w:rFonts w:ascii="黑体" w:hAnsi="宋体" w:eastAsia="黑体"/>
      <w:szCs w:val="21"/>
    </w:rPr>
  </w:style>
  <w:style w:type="character" w:customStyle="1" w:styleId="637">
    <w:name w:val="nota"/>
    <w:autoRedefine/>
    <w:qFormat/>
    <w:uiPriority w:val="0"/>
    <w:rPr>
      <w:rFonts w:hint="eastAsia" w:ascii="宋体" w:hAnsi="宋体" w:eastAsia="黑体"/>
      <w:b/>
      <w:i/>
      <w:iCs/>
      <w:kern w:val="2"/>
      <w:sz w:val="20"/>
      <w:szCs w:val="30"/>
      <w:lang w:val="en-US" w:eastAsia="zh-CN" w:bidi="ar-SA"/>
    </w:rPr>
  </w:style>
  <w:style w:type="character" w:customStyle="1" w:styleId="638">
    <w:name w:val="地质报告标题5 Char"/>
    <w:link w:val="639"/>
    <w:autoRedefine/>
    <w:qFormat/>
    <w:uiPriority w:val="0"/>
    <w:rPr>
      <w:rFonts w:eastAsia="楷体_GB2312"/>
      <w:b/>
      <w:bCs/>
      <w:sz w:val="28"/>
      <w:szCs w:val="28"/>
    </w:rPr>
  </w:style>
  <w:style w:type="paragraph" w:customStyle="1" w:styleId="639">
    <w:name w:val="地质报告标题5"/>
    <w:basedOn w:val="7"/>
    <w:link w:val="638"/>
    <w:autoRedefine/>
    <w:qFormat/>
    <w:uiPriority w:val="0"/>
    <w:pPr>
      <w:spacing w:before="240" w:after="120" w:line="240" w:lineRule="auto"/>
      <w:ind w:firstLine="200" w:firstLineChars="200"/>
      <w:jc w:val="left"/>
    </w:pPr>
    <w:rPr>
      <w:rFonts w:eastAsia="楷体_GB2312"/>
      <w:sz w:val="28"/>
    </w:rPr>
  </w:style>
  <w:style w:type="character" w:customStyle="1" w:styleId="640">
    <w:name w:val="正文文字 Char"/>
    <w:autoRedefine/>
    <w:qFormat/>
    <w:uiPriority w:val="0"/>
    <w:rPr>
      <w:rFonts w:ascii="黑体" w:hAnsi="Times New Roman" w:eastAsia="黑体"/>
      <w:kern w:val="2"/>
      <w:sz w:val="24"/>
      <w:szCs w:val="24"/>
    </w:rPr>
  </w:style>
  <w:style w:type="character" w:customStyle="1" w:styleId="641">
    <w:name w:val="Char Char34"/>
    <w:autoRedefine/>
    <w:qFormat/>
    <w:uiPriority w:val="0"/>
    <w:rPr>
      <w:rFonts w:hint="eastAsia" w:ascii="仿宋_GB2312" w:eastAsia="仿宋_GB2312"/>
      <w:b/>
      <w:bCs/>
      <w:kern w:val="2"/>
      <w:sz w:val="24"/>
      <w:szCs w:val="24"/>
    </w:rPr>
  </w:style>
  <w:style w:type="character" w:customStyle="1" w:styleId="642">
    <w:name w:val="项标题(1) Char Char1"/>
    <w:autoRedefine/>
    <w:qFormat/>
    <w:locked/>
    <w:uiPriority w:val="0"/>
    <w:rPr>
      <w:rFonts w:eastAsia="仿宋_GB2312"/>
      <w:b/>
      <w:bCs/>
      <w:kern w:val="2"/>
      <w:sz w:val="24"/>
      <w:szCs w:val="24"/>
      <w:lang w:val="en-US" w:eastAsia="zh-CN" w:bidi="ar-SA"/>
    </w:rPr>
  </w:style>
  <w:style w:type="character" w:customStyle="1" w:styleId="643">
    <w:name w:val="样式 标题 2 + Times New Roman 四号 非加粗 段前: 12 磅 段后: 6 磅 行距: 1.5 倍... Char Char"/>
    <w:link w:val="644"/>
    <w:autoRedefine/>
    <w:qFormat/>
    <w:uiPriority w:val="0"/>
    <w:rPr>
      <w:rFonts w:ascii="宋体" w:hAnsi="宋体" w:cs="宋体"/>
      <w:b/>
      <w:bCs/>
      <w:sz w:val="28"/>
      <w:szCs w:val="32"/>
    </w:rPr>
  </w:style>
  <w:style w:type="paragraph" w:customStyle="1" w:styleId="644">
    <w:name w:val="样式 标题 2 + Times New Roman 四号 非加粗 段前: 12 磅 段后: 6 磅 行距: 1.5 倍..."/>
    <w:basedOn w:val="4"/>
    <w:next w:val="4"/>
    <w:link w:val="643"/>
    <w:autoRedefine/>
    <w:qFormat/>
    <w:uiPriority w:val="0"/>
    <w:pPr>
      <w:spacing w:before="240" w:after="120" w:line="360" w:lineRule="auto"/>
      <w:jc w:val="center"/>
    </w:pPr>
    <w:rPr>
      <w:rFonts w:ascii="宋体" w:hAnsi="宋体" w:cs="宋体" w:eastAsiaTheme="minorEastAsia"/>
      <w:sz w:val="28"/>
    </w:rPr>
  </w:style>
  <w:style w:type="character" w:customStyle="1" w:styleId="645">
    <w:name w:val="正文1 Char Char2"/>
    <w:link w:val="646"/>
    <w:autoRedefine/>
    <w:qFormat/>
    <w:locked/>
    <w:uiPriority w:val="0"/>
    <w:rPr>
      <w:rFonts w:ascii="仿宋_GB2312" w:eastAsia="仿宋_GB2312"/>
      <w:color w:val="000000"/>
      <w:kern w:val="10"/>
      <w:sz w:val="24"/>
      <w:szCs w:val="28"/>
    </w:rPr>
  </w:style>
  <w:style w:type="paragraph" w:customStyle="1" w:styleId="646">
    <w:name w:val="正文1 Char"/>
    <w:basedOn w:val="1"/>
    <w:link w:val="645"/>
    <w:autoRedefine/>
    <w:qFormat/>
    <w:uiPriority w:val="0"/>
    <w:pPr>
      <w:tabs>
        <w:tab w:val="left" w:pos="5327"/>
        <w:tab w:val="left" w:pos="6326"/>
        <w:tab w:val="left" w:pos="7230"/>
        <w:tab w:val="left" w:pos="9301"/>
      </w:tabs>
      <w:autoSpaceDE w:val="0"/>
      <w:autoSpaceDN w:val="0"/>
      <w:adjustRightInd w:val="0"/>
      <w:snapToGrid w:val="0"/>
      <w:spacing w:line="500" w:lineRule="exact"/>
      <w:ind w:firstLine="200" w:firstLineChars="200"/>
      <w:jc w:val="left"/>
    </w:pPr>
    <w:rPr>
      <w:rFonts w:ascii="仿宋_GB2312" w:eastAsia="仿宋_GB2312"/>
      <w:color w:val="000000"/>
      <w:kern w:val="10"/>
      <w:sz w:val="24"/>
      <w:szCs w:val="28"/>
    </w:rPr>
  </w:style>
  <w:style w:type="character" w:customStyle="1" w:styleId="647">
    <w:name w:val="样式 正文1 + 首行缩进:  2 字符 Char3"/>
    <w:link w:val="357"/>
    <w:autoRedefine/>
    <w:qFormat/>
    <w:uiPriority w:val="0"/>
    <w:rPr>
      <w:rFonts w:ascii="宋体" w:hAnsi="宋体" w:eastAsia="仿宋" w:cs="Times New Roman"/>
      <w:sz w:val="24"/>
    </w:rPr>
  </w:style>
  <w:style w:type="character" w:customStyle="1" w:styleId="648">
    <w:name w:val="表名 Char Char"/>
    <w:link w:val="649"/>
    <w:autoRedefine/>
    <w:qFormat/>
    <w:uiPriority w:val="0"/>
    <w:rPr>
      <w:rFonts w:ascii="黑体" w:eastAsia="黑体"/>
      <w:szCs w:val="21"/>
    </w:rPr>
  </w:style>
  <w:style w:type="paragraph" w:customStyle="1" w:styleId="649">
    <w:name w:val="表名"/>
    <w:basedOn w:val="1"/>
    <w:link w:val="648"/>
    <w:autoRedefine/>
    <w:qFormat/>
    <w:uiPriority w:val="0"/>
    <w:pPr>
      <w:spacing w:line="360" w:lineRule="auto"/>
      <w:ind w:firstLine="200" w:firstLineChars="200"/>
      <w:jc w:val="center"/>
    </w:pPr>
    <w:rPr>
      <w:rFonts w:ascii="黑体" w:eastAsia="黑体"/>
      <w:szCs w:val="21"/>
    </w:rPr>
  </w:style>
  <w:style w:type="character" w:customStyle="1" w:styleId="650">
    <w:name w:val="纯文本 Char Char2"/>
    <w:autoRedefine/>
    <w:qFormat/>
    <w:uiPriority w:val="0"/>
    <w:rPr>
      <w:rFonts w:ascii="宋体" w:eastAsia="宋体" w:cs="Courier New"/>
      <w:kern w:val="2"/>
      <w:sz w:val="21"/>
      <w:szCs w:val="21"/>
      <w:lang w:val="en-US" w:eastAsia="zh-CN" w:bidi="ar-SA"/>
    </w:rPr>
  </w:style>
  <w:style w:type="character" w:customStyle="1" w:styleId="651">
    <w:name w:val="表格132 Char"/>
    <w:basedOn w:val="222"/>
    <w:link w:val="652"/>
    <w:autoRedefine/>
    <w:qFormat/>
    <w:uiPriority w:val="0"/>
    <w:rPr>
      <w:rFonts w:cs="宋体"/>
      <w:color w:val="000000"/>
      <w:sz w:val="24"/>
      <w:szCs w:val="24"/>
    </w:rPr>
  </w:style>
  <w:style w:type="paragraph" w:customStyle="1" w:styleId="652">
    <w:name w:val="表格132"/>
    <w:basedOn w:val="223"/>
    <w:link w:val="651"/>
    <w:autoRedefine/>
    <w:qFormat/>
    <w:uiPriority w:val="0"/>
  </w:style>
  <w:style w:type="character" w:customStyle="1" w:styleId="653">
    <w:name w:val="Char Char33"/>
    <w:autoRedefine/>
    <w:qFormat/>
    <w:uiPriority w:val="0"/>
    <w:rPr>
      <w:rFonts w:hint="default" w:ascii="Arial" w:hAnsi="Arial" w:eastAsia="黑体" w:cs="Arial"/>
      <w:bCs/>
      <w:kern w:val="2"/>
      <w:sz w:val="24"/>
      <w:szCs w:val="24"/>
    </w:rPr>
  </w:style>
  <w:style w:type="character" w:customStyle="1" w:styleId="654">
    <w:name w:val="Char Char35"/>
    <w:autoRedefine/>
    <w:qFormat/>
    <w:uiPriority w:val="0"/>
    <w:rPr>
      <w:rFonts w:hint="default" w:ascii="Arial" w:hAnsi="Arial" w:eastAsia="黑体" w:cs="Arial"/>
      <w:b/>
      <w:bCs/>
      <w:kern w:val="2"/>
      <w:sz w:val="24"/>
      <w:szCs w:val="24"/>
    </w:rPr>
  </w:style>
  <w:style w:type="character" w:customStyle="1" w:styleId="655">
    <w:name w:val="font91"/>
    <w:autoRedefine/>
    <w:qFormat/>
    <w:uiPriority w:val="0"/>
    <w:rPr>
      <w:rFonts w:hint="default" w:ascii="Times New Roman" w:hAnsi="Times New Roman" w:eastAsia="仿宋_GB2312" w:cs="Times New Roman"/>
      <w:color w:val="auto"/>
      <w:sz w:val="18"/>
      <w:szCs w:val="18"/>
      <w:u w:val="none"/>
    </w:rPr>
  </w:style>
  <w:style w:type="character" w:customStyle="1" w:styleId="656">
    <w:name w:val="Char1 Char Char Char Char Char Char Char Char Char Char1"/>
    <w:link w:val="657"/>
    <w:autoRedefine/>
    <w:qFormat/>
    <w:uiPriority w:val="0"/>
    <w:rPr>
      <w:rFonts w:ascii="宋体" w:hAnsi="宋体" w:cs="宋体"/>
      <w:sz w:val="24"/>
      <w:szCs w:val="24"/>
    </w:rPr>
  </w:style>
  <w:style w:type="paragraph" w:customStyle="1" w:styleId="657">
    <w:name w:val="Char1 Char Char Char Char Char Char Char Char Char3"/>
    <w:basedOn w:val="1"/>
    <w:link w:val="656"/>
    <w:autoRedefine/>
    <w:qFormat/>
    <w:uiPriority w:val="0"/>
    <w:pPr>
      <w:spacing w:line="360" w:lineRule="auto"/>
      <w:ind w:firstLine="200" w:firstLineChars="200"/>
    </w:pPr>
    <w:rPr>
      <w:rFonts w:ascii="宋体" w:hAnsi="宋体" w:cs="宋体"/>
      <w:sz w:val="24"/>
      <w:szCs w:val="24"/>
    </w:rPr>
  </w:style>
  <w:style w:type="character" w:customStyle="1" w:styleId="658">
    <w:name w:val="标题 #5_"/>
    <w:link w:val="659"/>
    <w:autoRedefine/>
    <w:qFormat/>
    <w:locked/>
    <w:uiPriority w:val="99"/>
    <w:rPr>
      <w:rFonts w:ascii="黑体" w:eastAsia="黑体" w:cs="黑体"/>
      <w:b/>
      <w:bCs/>
      <w:sz w:val="30"/>
      <w:szCs w:val="30"/>
      <w:shd w:val="clear" w:color="auto" w:fill="FFFFFF"/>
    </w:rPr>
  </w:style>
  <w:style w:type="paragraph" w:customStyle="1" w:styleId="659">
    <w:name w:val="标题 #5"/>
    <w:basedOn w:val="1"/>
    <w:link w:val="658"/>
    <w:autoRedefine/>
    <w:qFormat/>
    <w:uiPriority w:val="99"/>
    <w:pPr>
      <w:widowControl/>
      <w:shd w:val="clear" w:color="auto" w:fill="FFFFFF"/>
      <w:spacing w:line="936" w:lineRule="exact"/>
      <w:ind w:hanging="620"/>
      <w:jc w:val="center"/>
      <w:outlineLvl w:val="4"/>
    </w:pPr>
    <w:rPr>
      <w:rFonts w:ascii="黑体" w:eastAsia="黑体" w:cs="黑体"/>
      <w:b/>
      <w:bCs/>
      <w:sz w:val="30"/>
      <w:szCs w:val="30"/>
    </w:rPr>
  </w:style>
  <w:style w:type="character" w:customStyle="1" w:styleId="660">
    <w:name w:val="不明显强调1"/>
    <w:autoRedefine/>
    <w:qFormat/>
    <w:uiPriority w:val="0"/>
    <w:rPr>
      <w:i/>
      <w:iCs/>
      <w:color w:val="808080"/>
    </w:rPr>
  </w:style>
  <w:style w:type="character" w:customStyle="1" w:styleId="661">
    <w:name w:val="样式 正文首行缩进2 + 首行缩进:  0.95 厘米 Char"/>
    <w:link w:val="662"/>
    <w:autoRedefine/>
    <w:qFormat/>
    <w:locked/>
    <w:uiPriority w:val="0"/>
    <w:rPr>
      <w:color w:val="000000"/>
      <w:spacing w:val="14"/>
      <w:sz w:val="24"/>
      <w:szCs w:val="24"/>
    </w:rPr>
  </w:style>
  <w:style w:type="paragraph" w:customStyle="1" w:styleId="662">
    <w:name w:val="样式 正文首行缩进2 + 首行缩进:  0.95 厘米"/>
    <w:basedOn w:val="1"/>
    <w:link w:val="661"/>
    <w:autoRedefine/>
    <w:qFormat/>
    <w:uiPriority w:val="0"/>
    <w:pPr>
      <w:adjustRightInd w:val="0"/>
      <w:snapToGrid w:val="0"/>
      <w:spacing w:line="360" w:lineRule="auto"/>
      <w:ind w:firstLine="536" w:firstLineChars="200"/>
    </w:pPr>
    <w:rPr>
      <w:color w:val="000000"/>
      <w:spacing w:val="14"/>
      <w:sz w:val="24"/>
      <w:szCs w:val="24"/>
    </w:rPr>
  </w:style>
  <w:style w:type="character" w:customStyle="1" w:styleId="663">
    <w:name w:val="一般文字 字元 字元"/>
    <w:autoRedefine/>
    <w:qFormat/>
    <w:uiPriority w:val="0"/>
    <w:rPr>
      <w:rFonts w:ascii="宋体" w:hAnsi="Courier New" w:eastAsia="宋体" w:cs="宋体"/>
      <w:kern w:val="2"/>
      <w:sz w:val="21"/>
      <w:szCs w:val="21"/>
      <w:lang w:val="en-US" w:eastAsia="zh-CN"/>
    </w:rPr>
  </w:style>
  <w:style w:type="character" w:customStyle="1" w:styleId="664">
    <w:name w:val="样式新新 Char"/>
    <w:link w:val="665"/>
    <w:autoRedefine/>
    <w:qFormat/>
    <w:uiPriority w:val="0"/>
    <w:rPr>
      <w:rFonts w:cs="Arial"/>
      <w:bCs/>
      <w:color w:val="000000"/>
      <w:sz w:val="28"/>
      <w:szCs w:val="28"/>
    </w:rPr>
  </w:style>
  <w:style w:type="paragraph" w:customStyle="1" w:styleId="665">
    <w:name w:val="样式新新"/>
    <w:basedOn w:val="1"/>
    <w:link w:val="664"/>
    <w:autoRedefine/>
    <w:qFormat/>
    <w:uiPriority w:val="0"/>
    <w:pPr>
      <w:spacing w:line="360" w:lineRule="auto"/>
      <w:ind w:firstLine="200" w:firstLineChars="200"/>
    </w:pPr>
    <w:rPr>
      <w:rFonts w:cs="Arial"/>
      <w:bCs/>
      <w:color w:val="000000"/>
      <w:sz w:val="28"/>
      <w:szCs w:val="28"/>
    </w:rPr>
  </w:style>
  <w:style w:type="character" w:customStyle="1" w:styleId="666">
    <w:name w:val="标题 1 Char1"/>
    <w:autoRedefine/>
    <w:qFormat/>
    <w:uiPriority w:val="0"/>
    <w:rPr>
      <w:rFonts w:ascii="黑体" w:eastAsia="黑体"/>
      <w:kern w:val="2"/>
      <w:sz w:val="32"/>
      <w:szCs w:val="24"/>
      <w:lang w:val="en-US" w:eastAsia="zh-CN" w:bidi="ar-SA"/>
    </w:rPr>
  </w:style>
  <w:style w:type="character" w:customStyle="1" w:styleId="667">
    <w:name w:val="脚注 Char1"/>
    <w:autoRedefine/>
    <w:qFormat/>
    <w:locked/>
    <w:uiPriority w:val="0"/>
    <w:rPr>
      <w:rFonts w:ascii="Arial" w:hAnsi="Arial" w:eastAsia="黑体"/>
      <w:bCs/>
      <w:kern w:val="2"/>
      <w:sz w:val="21"/>
      <w:szCs w:val="21"/>
      <w:lang w:val="en-US" w:eastAsia="zh-CN" w:bidi="ar-SA"/>
    </w:rPr>
  </w:style>
  <w:style w:type="character" w:customStyle="1" w:styleId="668">
    <w:name w:val="z-窗体底端 Char1"/>
    <w:autoRedefine/>
    <w:qFormat/>
    <w:uiPriority w:val="99"/>
    <w:rPr>
      <w:rFonts w:ascii="Arial" w:hAnsi="Arial" w:eastAsia="仿宋" w:cs="Arial"/>
      <w:vanish/>
      <w:kern w:val="2"/>
      <w:sz w:val="16"/>
      <w:szCs w:val="16"/>
    </w:rPr>
  </w:style>
  <w:style w:type="paragraph" w:customStyle="1" w:styleId="669">
    <w:name w:val="z-窗体底端3"/>
    <w:basedOn w:val="1"/>
    <w:next w:val="1"/>
    <w:link w:val="1249"/>
    <w:autoRedefine/>
    <w:unhideWhenUsed/>
    <w:qFormat/>
    <w:uiPriority w:val="99"/>
    <w:pPr>
      <w:widowControl/>
      <w:pBdr>
        <w:top w:val="single" w:color="auto" w:sz="6" w:space="1"/>
      </w:pBdr>
      <w:jc w:val="center"/>
    </w:pPr>
    <w:rPr>
      <w:rFonts w:ascii="Arial" w:hAnsi="Arial" w:eastAsia="仿宋" w:cs="Arial"/>
      <w:vanish/>
      <w:sz w:val="16"/>
      <w:szCs w:val="16"/>
    </w:rPr>
  </w:style>
  <w:style w:type="character" w:customStyle="1" w:styleId="670">
    <w:name w:val="批注主题 Char"/>
    <w:autoRedefine/>
    <w:qFormat/>
    <w:uiPriority w:val="0"/>
    <w:rPr>
      <w:rFonts w:ascii="宋体"/>
      <w:b/>
      <w:bCs/>
      <w:sz w:val="28"/>
    </w:rPr>
  </w:style>
  <w:style w:type="character" w:customStyle="1" w:styleId="671">
    <w:name w:val="不明显强调2"/>
    <w:autoRedefine/>
    <w:qFormat/>
    <w:uiPriority w:val="0"/>
    <w:rPr>
      <w:i/>
      <w:iCs/>
      <w:color w:val="808080"/>
    </w:rPr>
  </w:style>
  <w:style w:type="character" w:customStyle="1" w:styleId="672">
    <w:name w:val="标题 2 Char"/>
    <w:autoRedefine/>
    <w:qFormat/>
    <w:uiPriority w:val="0"/>
    <w:rPr>
      <w:rFonts w:ascii="Tw Cen MT" w:hAnsi="Tw Cen MT" w:eastAsia="宋体"/>
      <w:b/>
      <w:bCs/>
      <w:sz w:val="30"/>
      <w:szCs w:val="30"/>
      <w:lang w:val="en-US" w:eastAsia="zh-CN" w:bidi="ar-SA"/>
    </w:rPr>
  </w:style>
  <w:style w:type="character" w:customStyle="1" w:styleId="673">
    <w:name w:val="表头 Char2"/>
    <w:autoRedefine/>
    <w:qFormat/>
    <w:uiPriority w:val="0"/>
    <w:rPr>
      <w:rFonts w:hint="eastAsia" w:ascii="宋体" w:hAnsi="宋体" w:eastAsia="宋体" w:cs="宋体"/>
      <w:b/>
      <w:bCs/>
      <w:kern w:val="24"/>
      <w:sz w:val="24"/>
      <w:szCs w:val="28"/>
      <w:lang w:val="en-US" w:eastAsia="zh-CN" w:bidi="ar-SA"/>
    </w:rPr>
  </w:style>
  <w:style w:type="character" w:customStyle="1" w:styleId="674">
    <w:name w:val="Char Char4"/>
    <w:autoRedefine/>
    <w:qFormat/>
    <w:uiPriority w:val="0"/>
    <w:rPr>
      <w:rFonts w:hint="default" w:ascii="Arial" w:hAnsi="Arial" w:eastAsia="宋体" w:cs="Arial"/>
      <w:b/>
      <w:kern w:val="2"/>
      <w:sz w:val="24"/>
      <w:szCs w:val="24"/>
      <w:lang w:val="ru-RU" w:eastAsia="ru-RU" w:bidi="ar-SA"/>
    </w:rPr>
  </w:style>
  <w:style w:type="paragraph" w:customStyle="1" w:styleId="675">
    <w:name w:val="a"/>
    <w:basedOn w:val="1"/>
    <w:autoRedefine/>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676">
    <w:name w:val="样式 标题 3 + 宋体 小三 黑色 左 段前: 0 磅 段后: 0 磅 行距: 1.5 倍行距"/>
    <w:basedOn w:val="5"/>
    <w:autoRedefine/>
    <w:qFormat/>
    <w:uiPriority w:val="0"/>
    <w:pPr>
      <w:spacing w:before="0" w:after="0" w:line="360" w:lineRule="auto"/>
      <w:ind w:firstLine="200" w:firstLineChars="200"/>
      <w:jc w:val="left"/>
    </w:pPr>
    <w:rPr>
      <w:rFonts w:ascii="宋体" w:hAnsi="宋体" w:eastAsia="宋体" w:cs="宋体"/>
      <w:color w:val="000000"/>
      <w:sz w:val="24"/>
      <w:szCs w:val="20"/>
    </w:rPr>
  </w:style>
  <w:style w:type="paragraph" w:customStyle="1" w:styleId="677">
    <w:name w:val="Char Char1 Char Char Char Char Char Char Char Char Char Char Char Char Char Char Char Char Char Char Char"/>
    <w:basedOn w:val="1"/>
    <w:autoRedefine/>
    <w:qFormat/>
    <w:uiPriority w:val="0"/>
    <w:rPr>
      <w:rFonts w:ascii="Times New Roman" w:hAnsi="Times New Roman" w:eastAsia="宋体" w:cs="Times New Roman"/>
      <w:szCs w:val="24"/>
    </w:rPr>
  </w:style>
  <w:style w:type="paragraph" w:customStyle="1" w:styleId="678">
    <w:name w:val="样式 样式 样式 样式 标题 2 + 宋体 三号 黑色 左 首行缩进:  2 字符 段前: 0.5 行 行距: 1.5 倍行距 ..."/>
    <w:basedOn w:val="679"/>
    <w:autoRedefine/>
    <w:qFormat/>
    <w:uiPriority w:val="0"/>
    <w:pPr>
      <w:spacing w:beforeLines="0" w:line="360" w:lineRule="auto"/>
    </w:pPr>
    <w:rPr>
      <w:sz w:val="24"/>
    </w:rPr>
  </w:style>
  <w:style w:type="paragraph" w:customStyle="1" w:styleId="679">
    <w:name w:val="样式 样式 样式 标题 2 + 宋体 三号 黑色 左 首行缩进:  2 字符 段前: 0.5 行 行距: 1.5 倍行距 + 首..."/>
    <w:basedOn w:val="680"/>
    <w:autoRedefine/>
    <w:qFormat/>
    <w:uiPriority w:val="0"/>
    <w:pPr>
      <w:ind w:firstLine="0" w:firstLineChars="0"/>
    </w:pPr>
  </w:style>
  <w:style w:type="paragraph" w:customStyle="1" w:styleId="680">
    <w:name w:val="样式 样式 标题 2 + 宋体 三号 黑色 左 首行缩进:  2 字符 段前: 0.5 行 行距: 1.5 倍行距 + 首行缩进..."/>
    <w:basedOn w:val="681"/>
    <w:autoRedefine/>
    <w:qFormat/>
    <w:uiPriority w:val="0"/>
    <w:pPr>
      <w:spacing w:beforeLines="50"/>
    </w:pPr>
  </w:style>
  <w:style w:type="paragraph" w:customStyle="1" w:styleId="681">
    <w:name w:val="样式 标题 2 + 宋体 三号 黑色 左 首行缩进:  2 字符 段前: 0.5 行 行距: 1.5 倍行距"/>
    <w:basedOn w:val="4"/>
    <w:autoRedefine/>
    <w:qFormat/>
    <w:uiPriority w:val="0"/>
    <w:pPr>
      <w:spacing w:before="0" w:after="0" w:line="240" w:lineRule="auto"/>
      <w:ind w:firstLine="200" w:firstLineChars="200"/>
      <w:jc w:val="left"/>
    </w:pPr>
    <w:rPr>
      <w:rFonts w:ascii="宋体" w:hAnsi="宋体" w:eastAsia="宋体" w:cs="宋体"/>
      <w:color w:val="000000"/>
      <w:kern w:val="0"/>
      <w:sz w:val="28"/>
      <w:szCs w:val="20"/>
    </w:rPr>
  </w:style>
  <w:style w:type="paragraph" w:customStyle="1" w:styleId="682">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黑体" w:hAnsi="宋体" w:eastAsia="黑体" w:cs="宋体"/>
      <w:b/>
      <w:bCs/>
      <w:kern w:val="0"/>
      <w:sz w:val="20"/>
      <w:szCs w:val="20"/>
    </w:rPr>
  </w:style>
  <w:style w:type="paragraph" w:customStyle="1" w:styleId="683">
    <w:name w:val="Char Char Char Char Char Char1 Char8"/>
    <w:basedOn w:val="1"/>
    <w:autoRedefine/>
    <w:qFormat/>
    <w:uiPriority w:val="0"/>
    <w:rPr>
      <w:rFonts w:ascii="Times New Roman" w:hAnsi="Times New Roman" w:eastAsia="宋体" w:cs="Times New Roman"/>
      <w:sz w:val="28"/>
      <w:szCs w:val="21"/>
    </w:rPr>
  </w:style>
  <w:style w:type="paragraph" w:customStyle="1" w:styleId="684">
    <w:name w:val="样式 标题5黑体 + 首行缩进:  2 字符"/>
    <w:basedOn w:val="550"/>
    <w:autoRedefine/>
    <w:qFormat/>
    <w:uiPriority w:val="0"/>
    <w:pPr>
      <w:jc w:val="left"/>
      <w:outlineLvl w:val="4"/>
    </w:pPr>
    <w:rPr>
      <w:rFonts w:ascii="Arial" w:hAnsi="Arial" w:eastAsia="宋体" w:cs="宋体"/>
      <w:b/>
      <w:bCs/>
      <w:sz w:val="28"/>
      <w:szCs w:val="28"/>
    </w:rPr>
  </w:style>
  <w:style w:type="paragraph" w:customStyle="1" w:styleId="685">
    <w:name w:val="_Style 6"/>
    <w:basedOn w:val="1"/>
    <w:next w:val="1"/>
    <w:autoRedefine/>
    <w:qFormat/>
    <w:uiPriority w:val="0"/>
    <w:pPr>
      <w:tabs>
        <w:tab w:val="left" w:pos="5327"/>
        <w:tab w:val="left" w:pos="6326"/>
        <w:tab w:val="left" w:pos="7230"/>
        <w:tab w:val="left" w:pos="9301"/>
      </w:tabs>
      <w:spacing w:line="360" w:lineRule="auto"/>
      <w:ind w:firstLine="200" w:firstLineChars="200"/>
    </w:pPr>
    <w:rPr>
      <w:rFonts w:ascii="Times New Roman" w:hAnsi="Times New Roman" w:eastAsia="仿宋" w:cs="Times New Roman"/>
    </w:rPr>
  </w:style>
  <w:style w:type="paragraph" w:customStyle="1" w:styleId="686">
    <w:name w:val="xl25"/>
    <w:basedOn w:val="1"/>
    <w:autoRedefine/>
    <w:qFormat/>
    <w:uiPriority w:val="0"/>
    <w:pPr>
      <w:widowControl/>
      <w:spacing w:before="100" w:beforeAutospacing="1" w:after="100" w:afterAutospacing="1" w:line="360" w:lineRule="auto"/>
      <w:ind w:firstLine="200" w:firstLineChars="200"/>
      <w:jc w:val="left"/>
    </w:pPr>
    <w:rPr>
      <w:rFonts w:ascii="Arial Unicode MS" w:hAnsi="Times New Roman" w:eastAsia="Arial Unicode MS" w:cs="Arial Unicode MS"/>
      <w:kern w:val="0"/>
      <w:sz w:val="20"/>
      <w:szCs w:val="20"/>
    </w:rPr>
  </w:style>
  <w:style w:type="paragraph" w:customStyle="1" w:styleId="687">
    <w:name w:val="Char Char1 Char Char Char Char Char Char Char"/>
    <w:basedOn w:val="1"/>
    <w:autoRedefine/>
    <w:semiHidden/>
    <w:qFormat/>
    <w:uiPriority w:val="0"/>
    <w:pPr>
      <w:spacing w:line="360" w:lineRule="auto"/>
      <w:ind w:firstLine="200" w:firstLineChars="200"/>
    </w:pPr>
    <w:rPr>
      <w:rFonts w:ascii="Times New Roman" w:hAnsi="Times New Roman" w:eastAsia="宋体" w:cs="宋体"/>
      <w:kern w:val="0"/>
      <w:sz w:val="24"/>
      <w:szCs w:val="24"/>
    </w:rPr>
  </w:style>
  <w:style w:type="paragraph" w:customStyle="1" w:styleId="688">
    <w:name w:val="HJ"/>
    <w:basedOn w:val="1"/>
    <w:autoRedefine/>
    <w:qFormat/>
    <w:uiPriority w:val="0"/>
    <w:pPr>
      <w:spacing w:line="360" w:lineRule="auto"/>
      <w:ind w:firstLine="560" w:firstLineChars="200"/>
    </w:pPr>
    <w:rPr>
      <w:rFonts w:ascii="Times New Roman" w:hAnsi="Times New Roman" w:eastAsia="宋体" w:cs="宋体"/>
      <w:sz w:val="28"/>
      <w:szCs w:val="20"/>
    </w:rPr>
  </w:style>
  <w:style w:type="paragraph" w:customStyle="1" w:styleId="689">
    <w:name w:val="扉页"/>
    <w:basedOn w:val="33"/>
    <w:autoRedefine/>
    <w:qFormat/>
    <w:uiPriority w:val="0"/>
    <w:pPr>
      <w:spacing w:line="600" w:lineRule="auto"/>
      <w:ind w:firstLine="560" w:firstLineChars="200"/>
      <w:textAlignment w:val="center"/>
    </w:pPr>
    <w:rPr>
      <w:rFonts w:ascii="Times New Roman" w:hAnsi="Times New Roman" w:eastAsia="华文中宋" w:cs="Times New Roman"/>
      <w:sz w:val="30"/>
      <w:szCs w:val="20"/>
    </w:rPr>
  </w:style>
  <w:style w:type="paragraph" w:customStyle="1" w:styleId="690">
    <w:name w:val="样式 首行缩进:  0.85 厘米"/>
    <w:basedOn w:val="1"/>
    <w:autoRedefine/>
    <w:qFormat/>
    <w:uiPriority w:val="0"/>
    <w:pPr>
      <w:autoSpaceDE w:val="0"/>
      <w:adjustRightInd w:val="0"/>
      <w:snapToGrid w:val="0"/>
      <w:spacing w:line="288" w:lineRule="auto"/>
      <w:ind w:firstLine="482" w:firstLineChars="200"/>
    </w:pPr>
    <w:rPr>
      <w:rFonts w:ascii="Times New Roman" w:hAnsi="Times New Roman" w:eastAsia="仿宋_GB2312" w:cs="Times New Roman"/>
      <w:sz w:val="28"/>
      <w:szCs w:val="20"/>
    </w:rPr>
  </w:style>
  <w:style w:type="character" w:customStyle="1" w:styleId="691">
    <w:name w:val="z-窗体顶端 Char2"/>
    <w:basedOn w:val="69"/>
    <w:link w:val="544"/>
    <w:autoRedefine/>
    <w:qFormat/>
    <w:uiPriority w:val="99"/>
    <w:rPr>
      <w:rFonts w:ascii="Arial" w:hAnsi="Arial" w:eastAsia="仿宋" w:cs="Arial"/>
      <w:vanish/>
      <w:sz w:val="16"/>
      <w:szCs w:val="16"/>
    </w:rPr>
  </w:style>
  <w:style w:type="paragraph" w:customStyle="1" w:styleId="692">
    <w:name w:val="font15"/>
    <w:basedOn w:val="1"/>
    <w:autoRedefine/>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693">
    <w:name w:val="Char Char Char Char Char Char Char Char Char"/>
    <w:basedOn w:val="1"/>
    <w:autoRedefine/>
    <w:qFormat/>
    <w:uiPriority w:val="0"/>
    <w:pPr>
      <w:widowControl/>
      <w:spacing w:after="200" w:line="276" w:lineRule="auto"/>
      <w:ind w:firstLine="200" w:firstLineChars="200"/>
      <w:jc w:val="left"/>
    </w:pPr>
    <w:rPr>
      <w:rFonts w:ascii="Calibri" w:hAnsi="Calibri" w:eastAsia="宋体" w:cs="宋体"/>
      <w:spacing w:val="6"/>
      <w:kern w:val="0"/>
      <w:sz w:val="24"/>
      <w:szCs w:val="28"/>
      <w:lang w:eastAsia="en-US" w:bidi="en-US"/>
    </w:rPr>
  </w:style>
  <w:style w:type="paragraph" w:customStyle="1" w:styleId="694">
    <w:name w:val="表标题aa"/>
    <w:basedOn w:val="33"/>
    <w:autoRedefine/>
    <w:qFormat/>
    <w:uiPriority w:val="0"/>
    <w:pPr>
      <w:spacing w:beforeLines="50" w:line="360" w:lineRule="auto"/>
      <w:jc w:val="center"/>
    </w:pPr>
    <w:rPr>
      <w:rFonts w:hAnsi="宋体" w:eastAsia="宋体" w:cs="Times New Roman"/>
      <w:b/>
      <w:spacing w:val="10"/>
      <w:kern w:val="44"/>
      <w:sz w:val="24"/>
      <w:szCs w:val="24"/>
    </w:rPr>
  </w:style>
  <w:style w:type="paragraph" w:customStyle="1" w:styleId="695">
    <w:name w:val="二级条标题"/>
    <w:basedOn w:val="300"/>
    <w:next w:val="1"/>
    <w:qFormat/>
    <w:uiPriority w:val="0"/>
    <w:pPr>
      <w:ind w:left="360"/>
      <w:outlineLvl w:val="3"/>
    </w:pPr>
  </w:style>
  <w:style w:type="paragraph" w:customStyle="1" w:styleId="696">
    <w:name w:val="正文 20 磅"/>
    <w:basedOn w:val="1"/>
    <w:next w:val="1"/>
    <w:qFormat/>
    <w:uiPriority w:val="0"/>
    <w:pPr>
      <w:widowControl/>
      <w:spacing w:line="400" w:lineRule="exact"/>
      <w:ind w:firstLine="480" w:firstLineChars="200"/>
      <w:jc w:val="left"/>
    </w:pPr>
    <w:rPr>
      <w:rFonts w:ascii="宋体" w:hAnsi="宋体" w:eastAsia="宋体" w:cs="宋体"/>
      <w:kern w:val="0"/>
      <w:sz w:val="24"/>
      <w:szCs w:val="20"/>
    </w:rPr>
  </w:style>
  <w:style w:type="paragraph" w:customStyle="1" w:styleId="697">
    <w:name w:val="样式 行距: 固定值 21 磅"/>
    <w:basedOn w:val="1"/>
    <w:qFormat/>
    <w:uiPriority w:val="0"/>
    <w:pPr>
      <w:widowControl/>
      <w:ind w:firstLine="200"/>
    </w:pPr>
    <w:rPr>
      <w:rFonts w:ascii="Times New Roman" w:hAnsi="Times New Roman" w:eastAsia="宋体" w:cs="Times New Roman"/>
      <w:sz w:val="24"/>
      <w:szCs w:val="20"/>
    </w:rPr>
  </w:style>
  <w:style w:type="paragraph" w:customStyle="1" w:styleId="698">
    <w:name w:val="图、表头文字"/>
    <w:basedOn w:val="1"/>
    <w:qFormat/>
    <w:uiPriority w:val="0"/>
    <w:pPr>
      <w:autoSpaceDE w:val="0"/>
      <w:autoSpaceDN w:val="0"/>
      <w:adjustRightInd w:val="0"/>
      <w:spacing w:before="80" w:after="80"/>
      <w:jc w:val="center"/>
      <w:textAlignment w:val="baseline"/>
    </w:pPr>
    <w:rPr>
      <w:rFonts w:ascii="黑体" w:hAnsi="Times New Roman" w:eastAsia="黑体" w:cs="Times New Roman"/>
      <w:kern w:val="0"/>
      <w:szCs w:val="20"/>
    </w:rPr>
  </w:style>
  <w:style w:type="paragraph" w:customStyle="1" w:styleId="699">
    <w:name w:val="Char Char Char Char Char Char Char Char"/>
    <w:basedOn w:val="1"/>
    <w:autoRedefine/>
    <w:qFormat/>
    <w:uiPriority w:val="0"/>
    <w:pPr>
      <w:widowControl/>
      <w:adjustRightInd w:val="0"/>
      <w:snapToGrid w:val="0"/>
      <w:spacing w:after="160" w:line="240" w:lineRule="exact"/>
      <w:jc w:val="left"/>
    </w:pPr>
    <w:rPr>
      <w:rFonts w:ascii="Verdana" w:hAnsi="Verdana" w:eastAsia="宋体" w:cs="Times New Roman"/>
      <w:kern w:val="0"/>
      <w:sz w:val="24"/>
      <w:szCs w:val="20"/>
      <w:lang w:eastAsia="en-US"/>
    </w:rPr>
  </w:style>
  <w:style w:type="paragraph" w:customStyle="1" w:styleId="700">
    <w:name w:val="Char Char Char Char Char2 Char"/>
    <w:basedOn w:val="1"/>
    <w:qFormat/>
    <w:uiPriority w:val="0"/>
    <w:pPr>
      <w:adjustRightInd w:val="0"/>
      <w:snapToGrid w:val="0"/>
      <w:spacing w:line="360" w:lineRule="auto"/>
      <w:ind w:firstLine="200" w:firstLineChars="200"/>
    </w:pPr>
    <w:rPr>
      <w:rFonts w:ascii="宋体" w:hAnsi="宋体" w:eastAsia="宋体" w:cs="宋体"/>
      <w:sz w:val="24"/>
      <w:szCs w:val="26"/>
    </w:rPr>
  </w:style>
  <w:style w:type="paragraph" w:customStyle="1" w:styleId="701">
    <w:name w:val="样式 标题 2h22Header 2nd PageA.B.C.h2 main h标题2 + 仿宋_GB2312 行距..."/>
    <w:basedOn w:val="4"/>
    <w:autoRedefine/>
    <w:qFormat/>
    <w:uiPriority w:val="0"/>
    <w:pPr>
      <w:widowControl/>
      <w:spacing w:before="0" w:after="240" w:line="360" w:lineRule="auto"/>
      <w:ind w:firstLine="455" w:firstLineChars="162"/>
      <w:jc w:val="left"/>
    </w:pPr>
    <w:rPr>
      <w:rFonts w:ascii="仿宋_GB2312" w:hAnsi="ˎ̥" w:eastAsia="宋体" w:cs="仿宋_GB2312"/>
      <w:bCs w:val="0"/>
      <w:spacing w:val="6"/>
      <w:kern w:val="0"/>
      <w:sz w:val="28"/>
      <w:szCs w:val="20"/>
      <w:lang w:bidi="en-US"/>
    </w:rPr>
  </w:style>
  <w:style w:type="paragraph" w:customStyle="1" w:styleId="702">
    <w:name w:val="xl142"/>
    <w:basedOn w:val="1"/>
    <w:qFormat/>
    <w:uiPriority w:val="0"/>
    <w:pPr>
      <w:widowControl/>
      <w:pBdr>
        <w:top w:val="single" w:color="auto" w:sz="4" w:space="0"/>
        <w:bottom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03">
    <w:name w:val="CM20"/>
    <w:basedOn w:val="1"/>
    <w:next w:val="1"/>
    <w:qFormat/>
    <w:uiPriority w:val="0"/>
    <w:pPr>
      <w:widowControl/>
      <w:autoSpaceDE w:val="0"/>
      <w:autoSpaceDN w:val="0"/>
      <w:adjustRightInd w:val="0"/>
      <w:spacing w:after="200" w:line="466" w:lineRule="atLeast"/>
      <w:jc w:val="left"/>
    </w:pPr>
    <w:rPr>
      <w:rFonts w:ascii="黑体" w:hAnsi="Times New Roman" w:eastAsia="黑体" w:cs="Times New Roman"/>
      <w:kern w:val="0"/>
      <w:sz w:val="24"/>
      <w:lang w:eastAsia="en-US" w:bidi="en-US"/>
    </w:rPr>
  </w:style>
  <w:style w:type="paragraph" w:customStyle="1" w:styleId="704">
    <w:name w:val="xl132"/>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05">
    <w:name w:val="表内容1"/>
    <w:basedOn w:val="1"/>
    <w:qFormat/>
    <w:uiPriority w:val="0"/>
    <w:pPr>
      <w:widowControl/>
      <w:spacing w:after="200" w:line="300" w:lineRule="exact"/>
      <w:ind w:firstLine="252" w:firstLineChars="120"/>
      <w:jc w:val="left"/>
    </w:pPr>
    <w:rPr>
      <w:rFonts w:ascii="Calibri" w:hAnsi="Calibri" w:eastAsia="宋体" w:cs="Times New Roman"/>
      <w:kern w:val="0"/>
      <w:sz w:val="22"/>
      <w:lang w:eastAsia="en-US" w:bidi="en-US"/>
    </w:rPr>
  </w:style>
  <w:style w:type="paragraph" w:customStyle="1" w:styleId="706">
    <w:name w:val="样式 小四 段前: 7.8 磅 段后: 7.8 磅 行距: 1.5 倍行距"/>
    <w:basedOn w:val="1"/>
    <w:autoRedefine/>
    <w:qFormat/>
    <w:uiPriority w:val="0"/>
    <w:pPr>
      <w:spacing w:before="156" w:after="156" w:line="360" w:lineRule="auto"/>
      <w:ind w:firstLine="536" w:firstLineChars="200"/>
    </w:pPr>
    <w:rPr>
      <w:rFonts w:ascii="Times New Roman" w:hAnsi="Times New Roman" w:eastAsia="宋体" w:cs="宋体"/>
      <w:color w:val="FF0000"/>
      <w:spacing w:val="15"/>
      <w:sz w:val="24"/>
      <w:szCs w:val="24"/>
    </w:rPr>
  </w:style>
  <w:style w:type="paragraph" w:customStyle="1" w:styleId="707">
    <w:name w:val="Char Char Char Char Char Char Char Char Char Char Char Char Char"/>
    <w:basedOn w:val="1"/>
    <w:next w:val="1"/>
    <w:qFormat/>
    <w:uiPriority w:val="0"/>
    <w:pPr>
      <w:spacing w:line="360" w:lineRule="auto"/>
      <w:ind w:firstLine="200" w:firstLineChars="200"/>
    </w:pPr>
    <w:rPr>
      <w:rFonts w:ascii="宋体" w:hAnsi="宋体" w:eastAsia="宋体" w:cs="宋体"/>
      <w:sz w:val="24"/>
      <w:szCs w:val="24"/>
    </w:rPr>
  </w:style>
  <w:style w:type="paragraph" w:customStyle="1" w:styleId="708">
    <w:name w:val="有色文档标题3"/>
    <w:basedOn w:val="1"/>
    <w:autoRedefine/>
    <w:qFormat/>
    <w:uiPriority w:val="0"/>
    <w:pPr>
      <w:spacing w:beforeLines="100" w:afterLines="100" w:line="360" w:lineRule="auto"/>
      <w:ind w:firstLine="100" w:firstLineChars="100"/>
      <w:outlineLvl w:val="1"/>
    </w:pPr>
    <w:rPr>
      <w:rFonts w:ascii="宋体" w:hAnsi="宋体" w:eastAsia="宋体" w:cs="Times New Roman"/>
      <w:b/>
      <w:bCs/>
      <w:sz w:val="28"/>
      <w:szCs w:val="20"/>
    </w:rPr>
  </w:style>
  <w:style w:type="paragraph" w:customStyle="1" w:styleId="709">
    <w:name w:val="xl122"/>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宋体" w:eastAsia="仿宋_GB2312" w:cs="宋体"/>
      <w:b/>
      <w:bCs/>
      <w:kern w:val="0"/>
      <w:sz w:val="20"/>
      <w:szCs w:val="20"/>
    </w:rPr>
  </w:style>
  <w:style w:type="paragraph" w:customStyle="1" w:styleId="710">
    <w:name w:val="Char Char Char Char Char Char1 Char6"/>
    <w:basedOn w:val="1"/>
    <w:qFormat/>
    <w:uiPriority w:val="0"/>
    <w:rPr>
      <w:rFonts w:ascii="Times New Roman" w:hAnsi="Times New Roman" w:eastAsia="宋体" w:cs="Times New Roman"/>
      <w:sz w:val="28"/>
      <w:szCs w:val="21"/>
    </w:rPr>
  </w:style>
  <w:style w:type="paragraph" w:customStyle="1" w:styleId="711">
    <w:name w:val="样式1.1"/>
    <w:basedOn w:val="1"/>
    <w:qFormat/>
    <w:uiPriority w:val="0"/>
    <w:pPr>
      <w:spacing w:line="480" w:lineRule="auto"/>
      <w:jc w:val="left"/>
    </w:pPr>
    <w:rPr>
      <w:rFonts w:ascii="Times New Roman" w:hAnsi="Times New Roman" w:eastAsia="宋体" w:cs="Times New Roman"/>
      <w:b/>
      <w:sz w:val="28"/>
      <w:szCs w:val="24"/>
    </w:rPr>
  </w:style>
  <w:style w:type="paragraph" w:customStyle="1" w:styleId="712">
    <w:name w:val="xl49"/>
    <w:basedOn w:val="1"/>
    <w:qFormat/>
    <w:uiPriority w:val="0"/>
    <w:pPr>
      <w:widowControl/>
      <w:pBdr>
        <w:top w:val="single" w:color="auto" w:sz="4" w:space="0"/>
      </w:pBdr>
      <w:spacing w:before="100" w:beforeAutospacing="1" w:after="100" w:afterAutospacing="1" w:line="360" w:lineRule="auto"/>
      <w:jc w:val="left"/>
    </w:pPr>
    <w:rPr>
      <w:rFonts w:ascii="宋体" w:hAnsi="宋体" w:eastAsia="宋体" w:cs="Times New Roman"/>
      <w:kern w:val="0"/>
      <w:sz w:val="22"/>
      <w:szCs w:val="20"/>
    </w:rPr>
  </w:style>
  <w:style w:type="paragraph" w:customStyle="1" w:styleId="713">
    <w:name w:val="3"/>
    <w:basedOn w:val="1"/>
    <w:next w:val="48"/>
    <w:qFormat/>
    <w:uiPriority w:val="0"/>
    <w:pPr>
      <w:spacing w:line="360" w:lineRule="auto"/>
      <w:ind w:firstLine="630"/>
    </w:pPr>
    <w:rPr>
      <w:rFonts w:ascii="Times New Roman" w:hAnsi="Times New Roman" w:eastAsia="方正仿宋简体" w:cs="Times New Roman"/>
      <w:sz w:val="30"/>
      <w:szCs w:val="20"/>
    </w:rPr>
  </w:style>
  <w:style w:type="paragraph" w:customStyle="1" w:styleId="714">
    <w:name w:val="样式 四号 首行缩进:  2 字符"/>
    <w:basedOn w:val="1"/>
    <w:qFormat/>
    <w:uiPriority w:val="0"/>
    <w:pPr>
      <w:ind w:firstLine="560" w:firstLineChars="200"/>
    </w:pPr>
    <w:rPr>
      <w:rFonts w:ascii="Times New Roman" w:hAnsi="Times New Roman" w:eastAsia="宋体" w:cs="宋体"/>
      <w:sz w:val="28"/>
      <w:szCs w:val="20"/>
    </w:rPr>
  </w:style>
  <w:style w:type="paragraph" w:customStyle="1" w:styleId="715">
    <w:name w:val="默认段落字体 Para Char Char Char Char Char Char Char Char Char Char"/>
    <w:basedOn w:val="1"/>
    <w:qFormat/>
    <w:uiPriority w:val="0"/>
    <w:rPr>
      <w:rFonts w:ascii="Arial" w:hAnsi="Arial" w:eastAsia="宋体" w:cs="Arial"/>
      <w:sz w:val="20"/>
      <w:szCs w:val="20"/>
    </w:rPr>
  </w:style>
  <w:style w:type="paragraph" w:customStyle="1" w:styleId="716">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717">
    <w:name w:val="图表序号"/>
    <w:basedOn w:val="1"/>
    <w:qFormat/>
    <w:uiPriority w:val="0"/>
    <w:pPr>
      <w:spacing w:line="360" w:lineRule="auto"/>
      <w:ind w:firstLine="200" w:firstLineChars="200"/>
      <w:jc w:val="right"/>
    </w:pPr>
    <w:rPr>
      <w:rFonts w:ascii="黑体" w:hAnsi="Times New Roman" w:eastAsia="黑体" w:cs="宋体"/>
      <w:szCs w:val="20"/>
    </w:rPr>
  </w:style>
  <w:style w:type="paragraph" w:customStyle="1" w:styleId="718">
    <w:name w:val="表样"/>
    <w:basedOn w:val="1"/>
    <w:qFormat/>
    <w:uiPriority w:val="0"/>
    <w:pPr>
      <w:adjustRightInd w:val="0"/>
      <w:snapToGrid w:val="0"/>
      <w:spacing w:line="360" w:lineRule="auto"/>
      <w:jc w:val="center"/>
      <w:textAlignment w:val="baseline"/>
    </w:pPr>
    <w:rPr>
      <w:rFonts w:ascii="Times New Roman" w:hAnsi="Times New Roman" w:eastAsia="宋体" w:cs="Times New Roman"/>
      <w:kern w:val="0"/>
      <w:szCs w:val="20"/>
    </w:rPr>
  </w:style>
  <w:style w:type="paragraph" w:customStyle="1" w:styleId="719">
    <w:name w:val="震正文"/>
    <w:basedOn w:val="41"/>
    <w:next w:val="33"/>
    <w:qFormat/>
    <w:uiPriority w:val="0"/>
    <w:pPr>
      <w:tabs>
        <w:tab w:val="right" w:leader="dot" w:pos="9000"/>
      </w:tabs>
      <w:spacing w:line="360" w:lineRule="auto"/>
      <w:ind w:firstLine="652" w:firstLineChars="233"/>
    </w:pPr>
    <w:rPr>
      <w:rFonts w:ascii="仿宋_GB2312" w:hAnsi="宋体" w:eastAsia="仿宋_GB2312" w:cs="Times New Roman"/>
      <w:b/>
      <w:sz w:val="24"/>
    </w:rPr>
  </w:style>
  <w:style w:type="paragraph" w:customStyle="1" w:styleId="720">
    <w:name w:val="样式 宋体 小四 左 行距: 1.5 倍行距"/>
    <w:basedOn w:val="1"/>
    <w:qFormat/>
    <w:uiPriority w:val="0"/>
    <w:pPr>
      <w:spacing w:line="360" w:lineRule="auto"/>
      <w:ind w:firstLine="480" w:firstLineChars="200"/>
      <w:jc w:val="left"/>
    </w:pPr>
    <w:rPr>
      <w:rFonts w:ascii="宋体" w:hAnsi="宋体" w:eastAsia="宋体" w:cs="宋体"/>
      <w:kern w:val="0"/>
      <w:sz w:val="28"/>
      <w:szCs w:val="20"/>
    </w:rPr>
  </w:style>
  <w:style w:type="paragraph" w:customStyle="1" w:styleId="721">
    <w:name w:val="font5"/>
    <w:basedOn w:val="1"/>
    <w:qFormat/>
    <w:uiPriority w:val="0"/>
    <w:pPr>
      <w:widowControl/>
      <w:spacing w:before="100" w:beforeAutospacing="1" w:after="100" w:afterAutospacing="1" w:line="360" w:lineRule="auto"/>
      <w:ind w:firstLine="200" w:firstLineChars="200"/>
      <w:jc w:val="left"/>
    </w:pPr>
    <w:rPr>
      <w:rFonts w:ascii="宋体" w:hAnsi="宋体" w:eastAsia="仿宋" w:cs="Arial Unicode MS"/>
      <w:kern w:val="0"/>
      <w:sz w:val="18"/>
      <w:szCs w:val="18"/>
    </w:rPr>
  </w:style>
  <w:style w:type="paragraph" w:customStyle="1" w:styleId="722">
    <w:name w:val="font8"/>
    <w:basedOn w:val="1"/>
    <w:qFormat/>
    <w:uiPriority w:val="0"/>
    <w:pPr>
      <w:widowControl/>
      <w:spacing w:before="100" w:beforeAutospacing="1" w:after="100" w:afterAutospacing="1" w:line="360" w:lineRule="auto"/>
      <w:ind w:firstLine="200" w:firstLineChars="200"/>
      <w:jc w:val="left"/>
    </w:pPr>
    <w:rPr>
      <w:rFonts w:ascii="Times New Roman" w:hAnsi="Times New Roman" w:eastAsia="Arial Unicode MS" w:cs="Times New Roman"/>
      <w:kern w:val="0"/>
      <w:sz w:val="20"/>
      <w:szCs w:val="20"/>
    </w:rPr>
  </w:style>
  <w:style w:type="paragraph" w:customStyle="1" w:styleId="723">
    <w:name w:val="郑歆大纲报告书正文"/>
    <w:basedOn w:val="1"/>
    <w:qFormat/>
    <w:uiPriority w:val="0"/>
    <w:pPr>
      <w:spacing w:line="360" w:lineRule="auto"/>
      <w:ind w:firstLine="200" w:firstLineChars="200"/>
    </w:pPr>
    <w:rPr>
      <w:rFonts w:ascii="Times New Roman" w:hAnsi="Times New Roman" w:eastAsia="仿宋" w:cs="Times New Roman"/>
      <w:sz w:val="24"/>
    </w:rPr>
  </w:style>
  <w:style w:type="paragraph" w:customStyle="1" w:styleId="724">
    <w:name w:val="项目符号1"/>
    <w:basedOn w:val="1"/>
    <w:qFormat/>
    <w:uiPriority w:val="0"/>
    <w:pPr>
      <w:widowControl/>
      <w:snapToGrid w:val="0"/>
      <w:spacing w:before="120" w:after="120" w:line="312" w:lineRule="auto"/>
      <w:ind w:firstLine="200" w:firstLineChars="200"/>
      <w:jc w:val="left"/>
    </w:pPr>
    <w:rPr>
      <w:rFonts w:ascii="Arial" w:hAnsi="Arial" w:eastAsia="楷体_GB2312" w:cs="宋体"/>
      <w:b/>
      <w:spacing w:val="6"/>
      <w:kern w:val="0"/>
      <w:sz w:val="22"/>
      <w:szCs w:val="20"/>
      <w:lang w:eastAsia="en-US" w:bidi="en-US"/>
    </w:rPr>
  </w:style>
  <w:style w:type="paragraph" w:customStyle="1" w:styleId="725">
    <w:name w:val="样式 标题 3 + 红色"/>
    <w:basedOn w:val="5"/>
    <w:qFormat/>
    <w:uiPriority w:val="0"/>
    <w:pPr>
      <w:adjustRightInd w:val="0"/>
      <w:snapToGrid w:val="0"/>
      <w:spacing w:before="0" w:after="0" w:line="360" w:lineRule="auto"/>
      <w:ind w:firstLine="602" w:firstLineChars="200"/>
    </w:pPr>
    <w:rPr>
      <w:rFonts w:ascii="Times New Roman" w:hAnsi="Times New Roman" w:eastAsia="宋体" w:cs="Times New Roman"/>
      <w:color w:val="FF0000"/>
    </w:rPr>
  </w:style>
  <w:style w:type="paragraph" w:customStyle="1" w:styleId="72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right"/>
    </w:pPr>
    <w:rPr>
      <w:rFonts w:ascii="Times New Roman" w:hAnsi="Times New Roman" w:eastAsia="Arial Unicode MS" w:cs="Times New Roman"/>
      <w:kern w:val="0"/>
      <w:sz w:val="24"/>
      <w:szCs w:val="24"/>
    </w:rPr>
  </w:style>
  <w:style w:type="paragraph" w:customStyle="1" w:styleId="727">
    <w:name w:val="Char Char Char Char Char Char1 Char Char Char Char"/>
    <w:basedOn w:val="1"/>
    <w:autoRedefine/>
    <w:qFormat/>
    <w:uiPriority w:val="0"/>
    <w:pPr>
      <w:adjustRightInd w:val="0"/>
      <w:snapToGrid w:val="0"/>
    </w:pPr>
    <w:rPr>
      <w:rFonts w:ascii="Times New Roman" w:hAnsi="Times New Roman" w:eastAsia="宋体" w:cs="Times New Roman"/>
      <w:szCs w:val="24"/>
    </w:rPr>
  </w:style>
  <w:style w:type="paragraph" w:customStyle="1" w:styleId="728">
    <w:name w:val="样式 宋体 三号 自动设置 左 首行缩进:  1.2 厘米 段前: 5 磅 段后: 5 磅 行距: 固定值 24 磅"/>
    <w:basedOn w:val="1"/>
    <w:autoRedefine/>
    <w:qFormat/>
    <w:uiPriority w:val="0"/>
    <w:pPr>
      <w:spacing w:before="100" w:after="100" w:line="480" w:lineRule="exact"/>
      <w:ind w:firstLine="680"/>
      <w:jc w:val="left"/>
    </w:pPr>
    <w:rPr>
      <w:rFonts w:ascii="Times New Roman" w:hAnsi="宋体" w:eastAsia="仿宋_GB2312" w:cs="Times New Roman"/>
      <w:kern w:val="0"/>
      <w:sz w:val="32"/>
      <w:szCs w:val="32"/>
    </w:rPr>
  </w:style>
  <w:style w:type="paragraph" w:customStyle="1" w:styleId="729">
    <w:name w:val="样式 标题 2标题 2XWH2H21节标题 1.11.1标题2Se节名Se Char标题 2 Char二处标...1"/>
    <w:basedOn w:val="4"/>
    <w:qFormat/>
    <w:uiPriority w:val="0"/>
    <w:pPr>
      <w:spacing w:before="0" w:after="120" w:line="240" w:lineRule="auto"/>
    </w:pPr>
    <w:rPr>
      <w:rFonts w:ascii="Times New Roman" w:hAnsi="Times New Roman" w:eastAsia="宋体" w:cs="宋体"/>
      <w:bCs w:val="0"/>
      <w:color w:val="000000"/>
      <w:kern w:val="0"/>
      <w:szCs w:val="30"/>
    </w:rPr>
  </w:style>
  <w:style w:type="paragraph" w:customStyle="1" w:styleId="730">
    <w:name w:val="标题2"/>
    <w:basedOn w:val="731"/>
    <w:qFormat/>
    <w:uiPriority w:val="0"/>
    <w:pPr>
      <w:outlineLvl w:val="1"/>
    </w:pPr>
    <w:rPr>
      <w:sz w:val="32"/>
    </w:rPr>
  </w:style>
  <w:style w:type="paragraph" w:customStyle="1" w:styleId="731">
    <w:name w:val="标题11"/>
    <w:basedOn w:val="121"/>
    <w:next w:val="121"/>
    <w:qFormat/>
    <w:uiPriority w:val="0"/>
    <w:pPr>
      <w:spacing w:line="480" w:lineRule="auto"/>
      <w:ind w:firstLine="0" w:firstLineChars="0"/>
      <w:outlineLvl w:val="0"/>
    </w:pPr>
    <w:rPr>
      <w:rFonts w:ascii="Times New Roman" w:hAnsi="Times New Roman" w:eastAsia="宋体" w:cs="Times New Roman"/>
      <w:b/>
      <w:snapToGrid w:val="0"/>
      <w:sz w:val="44"/>
    </w:rPr>
  </w:style>
  <w:style w:type="paragraph" w:customStyle="1" w:styleId="732">
    <w:name w:val="样式 目录 1 + 宋体 小四"/>
    <w:basedOn w:val="41"/>
    <w:qFormat/>
    <w:uiPriority w:val="0"/>
    <w:pPr>
      <w:spacing w:before="240" w:after="120"/>
      <w:ind w:left="833" w:hanging="408"/>
    </w:pPr>
    <w:rPr>
      <w:rFonts w:ascii="宋体" w:hAnsi="Times New Roman" w:eastAsia="宋体" w:cs="Times New Roman"/>
      <w:b/>
      <w:bCs/>
      <w:sz w:val="28"/>
      <w:szCs w:val="20"/>
    </w:rPr>
  </w:style>
  <w:style w:type="paragraph" w:customStyle="1" w:styleId="733">
    <w:name w:val="font13"/>
    <w:basedOn w:val="1"/>
    <w:qFormat/>
    <w:uiPriority w:val="0"/>
    <w:pPr>
      <w:widowControl/>
      <w:spacing w:before="100" w:beforeAutospacing="1" w:after="100" w:afterAutospacing="1"/>
      <w:jc w:val="left"/>
    </w:pPr>
    <w:rPr>
      <w:rFonts w:hint="eastAsia" w:ascii="宋体" w:hAnsi="宋体" w:eastAsia="宋体" w:cs="Times New Roman"/>
      <w:kern w:val="0"/>
      <w:sz w:val="32"/>
      <w:szCs w:val="32"/>
    </w:rPr>
  </w:style>
  <w:style w:type="paragraph" w:customStyle="1" w:styleId="734">
    <w:name w:val="z正文"/>
    <w:basedOn w:val="1"/>
    <w:qFormat/>
    <w:uiPriority w:val="0"/>
    <w:pPr>
      <w:spacing w:line="500" w:lineRule="exact"/>
      <w:ind w:firstLine="200" w:firstLineChars="200"/>
    </w:pPr>
    <w:rPr>
      <w:rFonts w:ascii="Times New Roman" w:hAnsi="Times New Roman" w:eastAsia="宋体" w:cs="Times New Roman"/>
      <w:sz w:val="24"/>
      <w:szCs w:val="24"/>
    </w:rPr>
  </w:style>
  <w:style w:type="paragraph" w:customStyle="1" w:styleId="735">
    <w:name w:val="decle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6">
    <w:name w:val="表格单位"/>
    <w:basedOn w:val="1"/>
    <w:qFormat/>
    <w:uiPriority w:val="0"/>
    <w:pPr>
      <w:adjustRightInd w:val="0"/>
      <w:spacing w:before="162" w:line="280" w:lineRule="exact"/>
      <w:ind w:firstLine="240" w:firstLineChars="100"/>
    </w:pPr>
    <w:rPr>
      <w:rFonts w:ascii="Times New Roman" w:hAnsi="Times New Roman" w:eastAsia="宋体" w:cs="Times New Roman"/>
      <w:color w:val="000000"/>
      <w:kern w:val="0"/>
      <w:sz w:val="24"/>
      <w:szCs w:val="20"/>
    </w:rPr>
  </w:style>
  <w:style w:type="paragraph" w:customStyle="1" w:styleId="737">
    <w:name w:val="_Style 2"/>
    <w:basedOn w:val="1"/>
    <w:qFormat/>
    <w:uiPriority w:val="0"/>
    <w:pPr>
      <w:ind w:firstLine="420" w:firstLineChars="200"/>
    </w:pPr>
    <w:rPr>
      <w:rFonts w:ascii="Calibri" w:hAnsi="Calibri" w:eastAsia="宋体" w:cs="Times New Roman"/>
    </w:rPr>
  </w:style>
  <w:style w:type="paragraph" w:customStyle="1" w:styleId="738">
    <w:name w:val="证书"/>
    <w:basedOn w:val="1"/>
    <w:qFormat/>
    <w:uiPriority w:val="0"/>
    <w:pPr>
      <w:tabs>
        <w:tab w:val="left" w:pos="-140"/>
      </w:tabs>
      <w:topLinePunct/>
      <w:adjustRightInd w:val="0"/>
      <w:snapToGrid w:val="0"/>
      <w:spacing w:line="480" w:lineRule="exact"/>
      <w:jc w:val="center"/>
    </w:pPr>
    <w:rPr>
      <w:rFonts w:ascii="宋体" w:hAnsi="Times New Roman" w:eastAsia="宋体" w:cs="Times New Roman"/>
      <w:b/>
      <w:color w:val="000000"/>
      <w:w w:val="94"/>
      <w:kern w:val="0"/>
      <w:sz w:val="28"/>
      <w:szCs w:val="20"/>
    </w:rPr>
  </w:style>
  <w:style w:type="paragraph" w:customStyle="1" w:styleId="739">
    <w:name w:val="样式 目 + 首行缩进:  2 字符"/>
    <w:basedOn w:val="1"/>
    <w:qFormat/>
    <w:uiPriority w:val="0"/>
    <w:pPr>
      <w:spacing w:line="360" w:lineRule="auto"/>
      <w:ind w:firstLine="562" w:firstLineChars="200"/>
      <w:outlineLvl w:val="3"/>
    </w:pPr>
    <w:rPr>
      <w:rFonts w:ascii="Times New Roman" w:hAnsi="Times New Roman" w:eastAsia="楷体_GB2312" w:cs="Times New Roman"/>
      <w:b/>
      <w:bCs/>
      <w:sz w:val="28"/>
      <w:szCs w:val="20"/>
    </w:rPr>
  </w:style>
  <w:style w:type="paragraph" w:customStyle="1" w:styleId="740">
    <w:name w:val="Char Char Char1 Char Char Char Char"/>
    <w:basedOn w:val="1"/>
    <w:next w:val="1"/>
    <w:qFormat/>
    <w:uiPriority w:val="0"/>
    <w:pPr>
      <w:spacing w:line="360" w:lineRule="auto"/>
      <w:ind w:firstLine="200" w:firstLineChars="200"/>
    </w:pPr>
    <w:rPr>
      <w:rFonts w:ascii="宋体" w:hAnsi="宋体" w:eastAsia="汉鼎简书宋" w:cs="宋体"/>
      <w:sz w:val="24"/>
      <w:szCs w:val="24"/>
    </w:rPr>
  </w:style>
  <w:style w:type="paragraph" w:customStyle="1" w:styleId="741">
    <w:name w:val="Char Char Char Char Char Char1 Char4"/>
    <w:basedOn w:val="1"/>
    <w:qFormat/>
    <w:uiPriority w:val="0"/>
    <w:pPr>
      <w:widowControl/>
      <w:jc w:val="left"/>
    </w:pPr>
    <w:rPr>
      <w:rFonts w:ascii="宋体" w:hAnsi="宋体" w:eastAsia="宋体" w:cs="宋体"/>
      <w:kern w:val="0"/>
      <w:sz w:val="28"/>
      <w:szCs w:val="21"/>
    </w:rPr>
  </w:style>
  <w:style w:type="paragraph" w:customStyle="1" w:styleId="742">
    <w:name w:val="表图号"/>
    <w:basedOn w:val="1"/>
    <w:qFormat/>
    <w:uiPriority w:val="0"/>
    <w:pPr>
      <w:adjustRightInd w:val="0"/>
      <w:spacing w:line="360" w:lineRule="auto"/>
      <w:ind w:firstLine="200" w:firstLineChars="200"/>
      <w:jc w:val="center"/>
    </w:pPr>
    <w:rPr>
      <w:rFonts w:ascii="Times New Roman" w:hAnsi="Times New Roman" w:eastAsia="黑体" w:cs="Times New Roman"/>
      <w:b/>
      <w:bCs/>
      <w:szCs w:val="21"/>
    </w:rPr>
  </w:style>
  <w:style w:type="paragraph" w:customStyle="1" w:styleId="743">
    <w:name w:val="样式 样式 三号 加粗 居中 + 段前: 0.5 行 段后: 0.5 行"/>
    <w:basedOn w:val="5"/>
    <w:qFormat/>
    <w:uiPriority w:val="0"/>
    <w:pPr>
      <w:spacing w:before="0" w:afterLines="50" w:line="360" w:lineRule="auto"/>
      <w:jc w:val="center"/>
    </w:pPr>
    <w:rPr>
      <w:rFonts w:ascii="Times New Roman" w:hAnsi="Times New Roman" w:eastAsia="宋体" w:cs="Times New Roman"/>
      <w:bCs w:val="0"/>
      <w:sz w:val="30"/>
      <w:szCs w:val="30"/>
    </w:rPr>
  </w:style>
  <w:style w:type="paragraph" w:customStyle="1" w:styleId="744">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745">
    <w:name w:val="默认段落字体 Para Char"/>
    <w:basedOn w:val="1"/>
    <w:next w:val="1"/>
    <w:qFormat/>
    <w:uiPriority w:val="0"/>
    <w:pPr>
      <w:spacing w:line="360" w:lineRule="auto"/>
      <w:ind w:firstLine="200" w:firstLineChars="200"/>
    </w:pPr>
    <w:rPr>
      <w:rFonts w:ascii="宋体" w:hAnsi="宋体" w:eastAsia="仿宋" w:cs="宋体"/>
      <w:sz w:val="24"/>
    </w:rPr>
  </w:style>
  <w:style w:type="paragraph" w:customStyle="1" w:styleId="746">
    <w:name w:val="表格体"/>
    <w:basedOn w:val="1"/>
    <w:qFormat/>
    <w:uiPriority w:val="0"/>
    <w:pPr>
      <w:adjustRightInd w:val="0"/>
      <w:snapToGrid w:val="0"/>
      <w:spacing w:line="360" w:lineRule="auto"/>
      <w:ind w:firstLine="200" w:firstLineChars="200"/>
      <w:jc w:val="center"/>
    </w:pPr>
    <w:rPr>
      <w:rFonts w:ascii="Times New Roman" w:hAnsi="Times New Roman" w:eastAsia="仿宋" w:cs="Times New Roman"/>
      <w:bCs/>
    </w:rPr>
  </w:style>
  <w:style w:type="paragraph" w:customStyle="1" w:styleId="747">
    <w:name w:val="4 Char Char Char Char Char Char Char Char Char Char Char Char Char Char Char Char1 Char"/>
    <w:basedOn w:val="1"/>
    <w:qFormat/>
    <w:uiPriority w:val="0"/>
    <w:rPr>
      <w:rFonts w:ascii="Times New Roman" w:hAnsi="Times New Roman" w:eastAsia="楷体_GB2312" w:cs="Times New Roman"/>
      <w:sz w:val="32"/>
      <w:szCs w:val="20"/>
    </w:rPr>
  </w:style>
  <w:style w:type="paragraph" w:customStyle="1" w:styleId="748">
    <w:name w:val="样式 标题 3 + 宋体 小三"/>
    <w:basedOn w:val="5"/>
    <w:qFormat/>
    <w:uiPriority w:val="0"/>
    <w:pPr>
      <w:spacing w:before="0" w:after="0" w:line="360" w:lineRule="auto"/>
      <w:jc w:val="left"/>
    </w:pPr>
    <w:rPr>
      <w:rFonts w:ascii="宋体" w:hAnsi="宋体" w:eastAsia="宋体" w:cs="Times New Roman"/>
      <w:sz w:val="30"/>
    </w:rPr>
  </w:style>
  <w:style w:type="paragraph" w:customStyle="1" w:styleId="7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center"/>
    </w:pPr>
    <w:rPr>
      <w:rFonts w:ascii="Arial Unicode MS" w:hAnsi="Times New Roman" w:eastAsia="Arial Unicode MS" w:cs="Arial Unicode MS"/>
      <w:kern w:val="0"/>
      <w:sz w:val="20"/>
      <w:szCs w:val="20"/>
    </w:rPr>
  </w:style>
  <w:style w:type="paragraph" w:customStyle="1" w:styleId="750">
    <w:name w:val="reader-word-layer reader-word-s19-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1">
    <w:name w:val="Char Char Char Char Char"/>
    <w:basedOn w:val="1"/>
    <w:qFormat/>
    <w:uiPriority w:val="0"/>
    <w:pPr>
      <w:widowControl/>
      <w:spacing w:after="160" w:line="240" w:lineRule="exact"/>
      <w:ind w:firstLine="200" w:firstLineChars="200"/>
      <w:jc w:val="left"/>
    </w:pPr>
    <w:rPr>
      <w:rFonts w:ascii="Verdana" w:hAnsi="Verdana" w:eastAsia="仿宋_GB2312" w:cs="Times New Roman"/>
      <w:kern w:val="0"/>
      <w:sz w:val="24"/>
      <w:szCs w:val="20"/>
      <w:lang w:eastAsia="en-US"/>
    </w:rPr>
  </w:style>
  <w:style w:type="paragraph" w:customStyle="1" w:styleId="752">
    <w:name w:val="样式 标题 1 + 首行缩进:  2 字符 段前: 0.5 行 段后: 0.5 行1"/>
    <w:basedOn w:val="3"/>
    <w:qFormat/>
    <w:uiPriority w:val="0"/>
    <w:pPr>
      <w:widowControl/>
      <w:spacing w:before="156" w:after="156" w:line="240" w:lineRule="auto"/>
    </w:pPr>
    <w:rPr>
      <w:rFonts w:ascii="Times New Roman" w:hAnsi="Times New Roman" w:eastAsia="宋体" w:cs="Times New Roman"/>
      <w:bCs w:val="0"/>
      <w:color w:val="000000"/>
      <w:sz w:val="32"/>
      <w:szCs w:val="20"/>
    </w:rPr>
  </w:style>
  <w:style w:type="paragraph" w:customStyle="1" w:styleId="753">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30"/>
      <w:szCs w:val="30"/>
    </w:rPr>
  </w:style>
  <w:style w:type="paragraph" w:customStyle="1" w:styleId="754">
    <w:name w:val="表、图标题"/>
    <w:qFormat/>
    <w:uiPriority w:val="0"/>
    <w:pPr>
      <w:jc w:val="center"/>
    </w:pPr>
    <w:rPr>
      <w:rFonts w:ascii="Calibri" w:hAnsi="Calibri" w:eastAsia="黑体" w:cs="Times New Roman"/>
      <w:bCs/>
      <w:kern w:val="2"/>
      <w:sz w:val="24"/>
      <w:szCs w:val="32"/>
      <w:lang w:val="en-US" w:eastAsia="zh-CN" w:bidi="ar-SA"/>
    </w:rPr>
  </w:style>
  <w:style w:type="paragraph" w:customStyle="1" w:styleId="755">
    <w:name w:val="Char1 Char Char Char Char Char Char Char Char Char1"/>
    <w:basedOn w:val="1"/>
    <w:qFormat/>
    <w:uiPriority w:val="0"/>
    <w:pPr>
      <w:spacing w:line="360" w:lineRule="auto"/>
      <w:ind w:firstLine="200" w:firstLineChars="200"/>
    </w:pPr>
    <w:rPr>
      <w:rFonts w:ascii="宋体" w:hAnsi="宋体" w:eastAsia="仿宋" w:cs="宋体"/>
      <w:sz w:val="24"/>
    </w:rPr>
  </w:style>
  <w:style w:type="paragraph" w:customStyle="1" w:styleId="756">
    <w:name w:val="aaaa"/>
    <w:basedOn w:val="1"/>
    <w:qFormat/>
    <w:uiPriority w:val="0"/>
    <w:pPr>
      <w:spacing w:line="560" w:lineRule="exact"/>
      <w:ind w:firstLine="560" w:firstLineChars="200"/>
    </w:pPr>
    <w:rPr>
      <w:rFonts w:ascii="宋体" w:hAnsi="宋体" w:eastAsia="宋体" w:cs="宋体"/>
      <w:color w:val="000000"/>
      <w:sz w:val="28"/>
      <w:szCs w:val="20"/>
    </w:rPr>
  </w:style>
  <w:style w:type="paragraph" w:customStyle="1" w:styleId="757">
    <w:name w:val="文档正文"/>
    <w:basedOn w:val="1"/>
    <w:qFormat/>
    <w:uiPriority w:val="0"/>
    <w:pPr>
      <w:ind w:firstLine="200" w:firstLineChars="200"/>
    </w:pPr>
    <w:rPr>
      <w:rFonts w:ascii="Times New Roman" w:hAnsi="Times New Roman" w:eastAsia="宋体" w:cs="Times New Roman"/>
      <w:sz w:val="24"/>
      <w:szCs w:val="24"/>
    </w:rPr>
  </w:style>
  <w:style w:type="paragraph" w:customStyle="1" w:styleId="758">
    <w:name w:val="样式 正文 + 首行缩进:  2 字符"/>
    <w:basedOn w:val="759"/>
    <w:qFormat/>
    <w:uiPriority w:val="0"/>
  </w:style>
  <w:style w:type="paragraph" w:customStyle="1" w:styleId="759">
    <w:name w:val="正文3"/>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760">
    <w:name w:val="xl108"/>
    <w:basedOn w:val="1"/>
    <w:qFormat/>
    <w:uiPriority w:val="0"/>
    <w:pPr>
      <w:widowControl/>
      <w:pBdr>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761">
    <w:name w:val="font6"/>
    <w:basedOn w:val="1"/>
    <w:qFormat/>
    <w:uiPriority w:val="0"/>
    <w:pPr>
      <w:widowControl/>
      <w:spacing w:before="100" w:beforeAutospacing="1" w:after="100" w:afterAutospacing="1" w:line="360" w:lineRule="auto"/>
      <w:ind w:firstLine="200" w:firstLineChars="200"/>
      <w:jc w:val="left"/>
    </w:pPr>
    <w:rPr>
      <w:rFonts w:ascii="黑体" w:hAnsi="Times New Roman" w:eastAsia="黑体" w:cs="Arial Unicode MS"/>
      <w:kern w:val="0"/>
      <w:sz w:val="36"/>
      <w:szCs w:val="36"/>
    </w:rPr>
  </w:style>
  <w:style w:type="paragraph" w:customStyle="1" w:styleId="762">
    <w:name w:val="样式 首行缩进:  2 字符"/>
    <w:basedOn w:val="1"/>
    <w:qFormat/>
    <w:uiPriority w:val="0"/>
    <w:pPr>
      <w:tabs>
        <w:tab w:val="left" w:pos="5327"/>
        <w:tab w:val="left" w:pos="6326"/>
        <w:tab w:val="left" w:pos="7230"/>
        <w:tab w:val="left" w:pos="9301"/>
      </w:tabs>
      <w:spacing w:line="500" w:lineRule="exact"/>
      <w:ind w:firstLine="200" w:firstLineChars="200"/>
    </w:pPr>
    <w:rPr>
      <w:rFonts w:ascii="Arial Narrow" w:hAnsi="Arial Narrow" w:eastAsia="仿宋_GB2312" w:cs="宋体"/>
      <w:sz w:val="24"/>
      <w:szCs w:val="20"/>
    </w:rPr>
  </w:style>
  <w:style w:type="paragraph" w:customStyle="1" w:styleId="763">
    <w:name w:val="正文居中"/>
    <w:basedOn w:val="1"/>
    <w:qFormat/>
    <w:uiPriority w:val="0"/>
    <w:pPr>
      <w:spacing w:line="360" w:lineRule="auto"/>
      <w:jc w:val="center"/>
    </w:pPr>
    <w:rPr>
      <w:rFonts w:ascii="Times New Roman" w:hAnsi="Times New Roman" w:eastAsia="宋体" w:cs="Times New Roman"/>
      <w:szCs w:val="24"/>
    </w:rPr>
  </w:style>
  <w:style w:type="paragraph" w:customStyle="1" w:styleId="764">
    <w:name w:val="页脚新"/>
    <w:basedOn w:val="39"/>
    <w:qFormat/>
    <w:uiPriority w:val="0"/>
    <w:pPr>
      <w:pBdr>
        <w:top w:val="dashSmallGap" w:color="auto" w:sz="4" w:space="1"/>
      </w:pBdr>
      <w:spacing w:line="360" w:lineRule="auto"/>
      <w:jc w:val="left"/>
    </w:pPr>
    <w:rPr>
      <w:rFonts w:ascii="Times New Roman" w:hAnsi="Times New Roman" w:eastAsia="宋体" w:cs="Times New Roman"/>
      <w:szCs w:val="18"/>
    </w:rPr>
  </w:style>
  <w:style w:type="paragraph" w:customStyle="1" w:styleId="765">
    <w:name w:val="7"/>
    <w:next w:val="1"/>
    <w:unhideWhenUsed/>
    <w:qFormat/>
    <w:uiPriority w:val="99"/>
    <w:pPr>
      <w:widowControl w:val="0"/>
      <w:spacing w:line="360" w:lineRule="auto"/>
      <w:ind w:firstLine="200" w:firstLineChars="200"/>
      <w:jc w:val="both"/>
    </w:pPr>
    <w:rPr>
      <w:rFonts w:ascii="Times New Roman" w:hAnsi="Times New Roman" w:eastAsia="仿宋" w:cs="Times New Roman"/>
      <w:kern w:val="2"/>
      <w:sz w:val="24"/>
      <w:szCs w:val="22"/>
      <w:lang w:val="en-US" w:eastAsia="zh-CN" w:bidi="ar-SA"/>
    </w:rPr>
  </w:style>
  <w:style w:type="paragraph" w:customStyle="1" w:styleId="766">
    <w:name w:val="样式 样式 标题 21.11.1标题 2三号宋体居中行距2倍标题2二级标题 + Times New Roman 四号 两... ..."/>
    <w:basedOn w:val="767"/>
    <w:qFormat/>
    <w:uiPriority w:val="0"/>
    <w:pPr>
      <w:ind w:firstLine="196"/>
    </w:pPr>
  </w:style>
  <w:style w:type="paragraph" w:customStyle="1" w:styleId="767">
    <w:name w:val="样式 标题 21.11.1标题 2三号宋体居中行距2倍标题2二级标题 + Times New Roman 四号 两..."/>
    <w:basedOn w:val="4"/>
    <w:next w:val="4"/>
    <w:qFormat/>
    <w:uiPriority w:val="0"/>
    <w:pPr>
      <w:widowControl/>
      <w:spacing w:before="0" w:after="0" w:line="360" w:lineRule="auto"/>
      <w:ind w:firstLine="551" w:firstLineChars="196"/>
      <w:jc w:val="left"/>
    </w:pPr>
    <w:rPr>
      <w:rFonts w:ascii="Times New Roman" w:hAnsi="Times New Roman" w:cs="宋体"/>
      <w:b w:val="0"/>
      <w:kern w:val="0"/>
      <w:szCs w:val="20"/>
      <w:lang w:bidi="en-US"/>
    </w:rPr>
  </w:style>
  <w:style w:type="paragraph" w:customStyle="1" w:styleId="76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769">
    <w:name w:val="表格文字 Char Char"/>
    <w:basedOn w:val="1"/>
    <w:qFormat/>
    <w:uiPriority w:val="0"/>
    <w:pPr>
      <w:spacing w:line="440" w:lineRule="exact"/>
      <w:jc w:val="center"/>
    </w:pPr>
    <w:rPr>
      <w:rFonts w:ascii="Times New Roman" w:hAnsi="Times New Roman" w:eastAsia="宋体" w:cs="Times New Roman"/>
      <w:sz w:val="24"/>
      <w:szCs w:val="24"/>
    </w:rPr>
  </w:style>
  <w:style w:type="paragraph" w:customStyle="1" w:styleId="770">
    <w:name w:val="xl55"/>
    <w:basedOn w:val="1"/>
    <w:qFormat/>
    <w:uiPriority w:val="0"/>
    <w:pPr>
      <w:widowControl/>
      <w:pBdr>
        <w:bottom w:val="single" w:color="auto" w:sz="12" w:space="0"/>
      </w:pBdr>
      <w:spacing w:before="100" w:beforeAutospacing="1" w:after="100" w:afterAutospacing="1"/>
      <w:jc w:val="center"/>
    </w:pPr>
    <w:rPr>
      <w:rFonts w:ascii="黑体" w:hAnsi="宋体" w:eastAsia="黑体" w:cs="宋体"/>
      <w:kern w:val="0"/>
      <w:sz w:val="24"/>
      <w:szCs w:val="24"/>
    </w:rPr>
  </w:style>
  <w:style w:type="paragraph" w:customStyle="1" w:styleId="771">
    <w:name w:val="表格1"/>
    <w:basedOn w:val="1"/>
    <w:qFormat/>
    <w:uiPriority w:val="0"/>
    <w:pPr>
      <w:tabs>
        <w:tab w:val="left" w:pos="1440"/>
        <w:tab w:val="left" w:pos="1680"/>
      </w:tabs>
      <w:spacing w:line="360" w:lineRule="auto"/>
      <w:jc w:val="center"/>
    </w:pPr>
    <w:rPr>
      <w:rFonts w:ascii="宋体" w:hAnsi="Times New Roman" w:eastAsia="宋体" w:cs="Times New Roman"/>
      <w:spacing w:val="20"/>
      <w:w w:val="95"/>
      <w:kern w:val="0"/>
      <w:szCs w:val="20"/>
    </w:rPr>
  </w:style>
  <w:style w:type="paragraph" w:customStyle="1" w:styleId="772">
    <w:name w:val="表注"/>
    <w:basedOn w:val="1"/>
    <w:qFormat/>
    <w:uiPriority w:val="0"/>
    <w:pPr>
      <w:adjustRightInd w:val="0"/>
      <w:snapToGrid w:val="0"/>
      <w:spacing w:line="360" w:lineRule="exact"/>
      <w:ind w:firstLine="420" w:firstLineChars="200"/>
    </w:pPr>
    <w:rPr>
      <w:rFonts w:ascii="Times New Roman" w:hAnsi="Times New Roman" w:eastAsia="宋体" w:cs="Times New Roman"/>
      <w:szCs w:val="20"/>
    </w:rPr>
  </w:style>
  <w:style w:type="paragraph" w:customStyle="1" w:styleId="773">
    <w:name w:val="样式 小五 居中 行距: 1.5 倍行距"/>
    <w:basedOn w:val="1"/>
    <w:qFormat/>
    <w:uiPriority w:val="0"/>
    <w:pPr>
      <w:spacing w:line="360" w:lineRule="auto"/>
      <w:jc w:val="center"/>
    </w:pPr>
    <w:rPr>
      <w:rFonts w:ascii="Times New Roman" w:hAnsi="Times New Roman" w:eastAsia="宋体" w:cs="宋体"/>
      <w:sz w:val="18"/>
      <w:szCs w:val="20"/>
    </w:rPr>
  </w:style>
  <w:style w:type="paragraph" w:customStyle="1" w:styleId="774">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775">
    <w:name w:val="xl14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76">
    <w:name w:val="样式2"/>
    <w:basedOn w:val="40"/>
    <w:qFormat/>
    <w:uiPriority w:val="0"/>
    <w:pPr>
      <w:pBdr>
        <w:top w:val="none" w:color="auto" w:sz="0" w:space="0"/>
        <w:left w:val="none" w:color="auto" w:sz="0" w:space="0"/>
        <w:bottom w:val="single" w:color="auto" w:sz="4" w:space="1"/>
        <w:right w:val="none" w:color="auto" w:sz="0" w:space="0"/>
      </w:pBdr>
      <w:spacing w:line="360" w:lineRule="auto"/>
      <w:ind w:firstLine="200" w:firstLineChars="200"/>
    </w:pPr>
    <w:rPr>
      <w:rFonts w:ascii="仿宋_GB2312" w:hAnsi="Times New Roman" w:eastAsia="仿宋_GB2312" w:cs="Times New Roman"/>
      <w:i/>
      <w:sz w:val="24"/>
    </w:rPr>
  </w:style>
  <w:style w:type="paragraph" w:customStyle="1" w:styleId="777">
    <w:name w:val="xl26"/>
    <w:basedOn w:val="1"/>
    <w:qFormat/>
    <w:uiPriority w:val="0"/>
    <w:pPr>
      <w:widowControl/>
      <w:pBdr>
        <w:bottom w:val="single" w:color="auto" w:sz="4" w:space="0"/>
        <w:right w:val="single" w:color="auto" w:sz="4" w:space="0"/>
      </w:pBdr>
      <w:spacing w:before="100" w:beforeAutospacing="1" w:after="100" w:afterAutospacing="1" w:line="360" w:lineRule="auto"/>
      <w:ind w:firstLine="200" w:firstLineChars="200"/>
      <w:jc w:val="center"/>
    </w:pPr>
    <w:rPr>
      <w:rFonts w:ascii="Plotter" w:hAnsi="Plotter" w:eastAsia="Arial Unicode MS" w:cs="Arial Unicode MS"/>
      <w:kern w:val="0"/>
      <w:szCs w:val="21"/>
    </w:rPr>
  </w:style>
  <w:style w:type="paragraph" w:customStyle="1" w:styleId="778">
    <w:name w:val="样式 样式 表格文字 + 首行缩进:  0.85 厘米 右侧:  0.14 厘米 + 居中"/>
    <w:basedOn w:val="779"/>
    <w:qFormat/>
    <w:uiPriority w:val="0"/>
    <w:pPr>
      <w:tabs>
        <w:tab w:val="left" w:pos="0"/>
        <w:tab w:val="left" w:pos="600"/>
        <w:tab w:val="left" w:pos="7770"/>
        <w:tab w:val="left" w:pos="8100"/>
      </w:tabs>
      <w:jc w:val="center"/>
    </w:pPr>
  </w:style>
  <w:style w:type="paragraph" w:customStyle="1" w:styleId="779">
    <w:name w:val="样式 表格文字 + 首行缩进:  0.85 厘米 右侧:  0.14 厘米"/>
    <w:basedOn w:val="422"/>
    <w:qFormat/>
    <w:uiPriority w:val="0"/>
    <w:pPr>
      <w:tabs>
        <w:tab w:val="left" w:pos="0"/>
        <w:tab w:val="left" w:pos="600"/>
        <w:tab w:val="left" w:pos="7770"/>
        <w:tab w:val="left" w:pos="8100"/>
      </w:tabs>
      <w:spacing w:beforeLines="0" w:afterLines="0" w:line="600" w:lineRule="exact"/>
      <w:ind w:firstLine="0" w:firstLineChars="0"/>
      <w:jc w:val="both"/>
    </w:pPr>
    <w:rPr>
      <w:rFonts w:ascii="宋体" w:hAnsi="宋体" w:eastAsia="仿宋_GB2312" w:cs="宋体"/>
      <w:spacing w:val="0"/>
      <w:sz w:val="30"/>
      <w:szCs w:val="20"/>
    </w:rPr>
  </w:style>
  <w:style w:type="paragraph" w:customStyle="1" w:styleId="780">
    <w:name w:val="Char Char Char Char Char Char Char Char Char Char Char Char Char Char Char Char Char Char Char"/>
    <w:basedOn w:val="1"/>
    <w:qFormat/>
    <w:uiPriority w:val="0"/>
    <w:pPr>
      <w:widowControl/>
      <w:spacing w:after="200"/>
      <w:ind w:left="280"/>
      <w:jc w:val="left"/>
    </w:pPr>
    <w:rPr>
      <w:rFonts w:ascii="Times New Roman" w:hAnsi="Times New Roman" w:eastAsia="宋体" w:cs="Times New Roman"/>
      <w:kern w:val="28"/>
      <w:sz w:val="22"/>
      <w:szCs w:val="20"/>
      <w:lang w:eastAsia="en-US" w:bidi="en-US"/>
    </w:rPr>
  </w:style>
  <w:style w:type="paragraph" w:customStyle="1" w:styleId="781">
    <w:name w:val="样式 四号 段后: 10 磅 行距: 1.5 倍行距"/>
    <w:basedOn w:val="1"/>
    <w:qFormat/>
    <w:uiPriority w:val="0"/>
    <w:pPr>
      <w:spacing w:line="360" w:lineRule="auto"/>
      <w:ind w:firstLine="630" w:firstLineChars="225"/>
    </w:pPr>
    <w:rPr>
      <w:rFonts w:ascii="Times New Roman" w:hAnsi="Times New Roman" w:eastAsia="宋体" w:cs="宋体"/>
      <w:sz w:val="28"/>
      <w:szCs w:val="20"/>
    </w:rPr>
  </w:style>
  <w:style w:type="paragraph" w:customStyle="1" w:styleId="782">
    <w:name w:val="样式 标题 2 + 红色 首行缩进:  0 厘米 段前: 0 磅 段后: 0 磅 行距: 1.5 倍行距"/>
    <w:basedOn w:val="4"/>
    <w:qFormat/>
    <w:uiPriority w:val="0"/>
    <w:pPr>
      <w:adjustRightInd w:val="0"/>
      <w:snapToGrid w:val="0"/>
      <w:spacing w:before="0" w:after="0" w:line="360" w:lineRule="auto"/>
      <w:ind w:firstLine="200" w:firstLineChars="200"/>
    </w:pPr>
    <w:rPr>
      <w:rFonts w:ascii="Times New Roman" w:hAnsi="Times New Roman" w:eastAsia="宋体" w:cs="宋体"/>
      <w:bCs w:val="0"/>
      <w:color w:val="FF0000"/>
      <w:kern w:val="0"/>
      <w:sz w:val="32"/>
      <w:szCs w:val="20"/>
    </w:rPr>
  </w:style>
  <w:style w:type="paragraph" w:customStyle="1" w:styleId="783">
    <w:name w:val="xl14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eastAsia="Arial Unicode MS" w:cs="Times New Roman"/>
      <w:kern w:val="0"/>
      <w:sz w:val="24"/>
      <w:szCs w:val="24"/>
    </w:rPr>
  </w:style>
  <w:style w:type="paragraph" w:customStyle="1" w:styleId="784">
    <w:name w:val="样式 标题 1 + 居中"/>
    <w:basedOn w:val="3"/>
    <w:qFormat/>
    <w:uiPriority w:val="0"/>
    <w:pPr>
      <w:spacing w:before="0" w:after="0"/>
      <w:jc w:val="center"/>
    </w:pPr>
    <w:rPr>
      <w:rFonts w:ascii="Times New Roman" w:hAnsi="Times New Roman" w:eastAsia="宋体" w:cs="宋体"/>
      <w:szCs w:val="20"/>
    </w:rPr>
  </w:style>
  <w:style w:type="paragraph" w:customStyle="1" w:styleId="78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786">
    <w:name w:val="xl37"/>
    <w:basedOn w:val="1"/>
    <w:qFormat/>
    <w:uiPriority w:val="0"/>
    <w:pPr>
      <w:widowControl/>
      <w:pBdr>
        <w:top w:val="single" w:color="auto" w:sz="4" w:space="0"/>
      </w:pBdr>
      <w:spacing w:before="100" w:beforeAutospacing="1" w:after="100" w:afterAutospacing="1" w:line="360" w:lineRule="auto"/>
      <w:ind w:firstLine="200" w:firstLineChars="200"/>
      <w:jc w:val="left"/>
      <w:textAlignment w:val="center"/>
    </w:pPr>
    <w:rPr>
      <w:rFonts w:ascii="Arial Unicode MS" w:hAnsi="Times New Roman" w:eastAsia="Arial Unicode MS" w:cs="Arial Unicode MS"/>
      <w:kern w:val="0"/>
      <w:sz w:val="20"/>
      <w:szCs w:val="20"/>
    </w:rPr>
  </w:style>
  <w:style w:type="paragraph" w:customStyle="1" w:styleId="787">
    <w:name w:val="正文一"/>
    <w:basedOn w:val="1"/>
    <w:qFormat/>
    <w:uiPriority w:val="0"/>
    <w:pPr>
      <w:spacing w:line="300" w:lineRule="auto"/>
      <w:ind w:firstLine="200" w:firstLineChars="200"/>
    </w:pPr>
    <w:rPr>
      <w:rFonts w:ascii="Times New Roman" w:hAnsi="宋体" w:eastAsia="仿宋_GB2312" w:cs="Times New Roman"/>
      <w:sz w:val="32"/>
      <w:szCs w:val="20"/>
    </w:rPr>
  </w:style>
  <w:style w:type="paragraph" w:customStyle="1" w:styleId="7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789">
    <w:name w:val="公式变量"/>
    <w:basedOn w:val="1"/>
    <w:qFormat/>
    <w:uiPriority w:val="0"/>
    <w:pPr>
      <w:ind w:firstLine="1440"/>
    </w:pPr>
    <w:rPr>
      <w:rFonts w:ascii="宋体" w:hAnsi="Times New Roman" w:eastAsia="宋体" w:cs="Times New Roman"/>
      <w:color w:val="000000"/>
      <w:sz w:val="24"/>
      <w:szCs w:val="20"/>
    </w:rPr>
  </w:style>
  <w:style w:type="paragraph" w:customStyle="1" w:styleId="790">
    <w:name w:val="33"/>
    <w:basedOn w:val="1"/>
    <w:qFormat/>
    <w:uiPriority w:val="0"/>
    <w:pPr>
      <w:spacing w:line="360" w:lineRule="auto"/>
      <w:ind w:firstLine="560" w:firstLineChars="200"/>
      <w:jc w:val="left"/>
      <w:outlineLvl w:val="3"/>
    </w:pPr>
    <w:rPr>
      <w:rFonts w:ascii="宋体" w:hAnsi="Times New Roman" w:eastAsia="宋体" w:cs="宋体"/>
      <w:kern w:val="0"/>
      <w:sz w:val="28"/>
      <w:szCs w:val="28"/>
    </w:rPr>
  </w:style>
  <w:style w:type="paragraph" w:customStyle="1" w:styleId="79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eastAsia="仿宋" w:cs="Times New Roman"/>
      <w:kern w:val="0"/>
      <w:szCs w:val="21"/>
    </w:rPr>
  </w:style>
  <w:style w:type="paragraph" w:customStyle="1" w:styleId="792">
    <w:name w:val="样式 样式 样式 样式 首行缩进:  2 字符 段前: 3.35 磅 段后: 3.35 磅 + 首行缩进:  2 字符 + 首行..."/>
    <w:basedOn w:val="1"/>
    <w:qFormat/>
    <w:uiPriority w:val="0"/>
    <w:pPr>
      <w:snapToGrid w:val="0"/>
      <w:spacing w:line="360" w:lineRule="auto"/>
      <w:ind w:firstLine="480" w:firstLineChars="200"/>
    </w:pPr>
    <w:rPr>
      <w:rFonts w:ascii="Times New Roman" w:hAnsi="Times New Roman" w:eastAsia="宋体" w:cs="Times New Roman"/>
      <w:color w:val="000000"/>
      <w:kern w:val="0"/>
      <w:sz w:val="24"/>
      <w:szCs w:val="24"/>
    </w:rPr>
  </w:style>
  <w:style w:type="paragraph" w:customStyle="1" w:styleId="793">
    <w:name w:val="列表头"/>
    <w:basedOn w:val="1"/>
    <w:qFormat/>
    <w:uiPriority w:val="0"/>
    <w:pPr>
      <w:adjustRightInd w:val="0"/>
      <w:snapToGrid w:val="0"/>
      <w:spacing w:line="600" w:lineRule="exact"/>
      <w:jc w:val="center"/>
    </w:pPr>
    <w:rPr>
      <w:rFonts w:ascii="仿宋_GB2312" w:hAnsi="Plotter" w:eastAsia="宋体" w:cs="Times New Roman"/>
      <w:sz w:val="28"/>
      <w:szCs w:val="20"/>
    </w:rPr>
  </w:style>
  <w:style w:type="paragraph" w:customStyle="1" w:styleId="794">
    <w:name w:val="Char Char Char Char Char Char Char Char Char Char Char Char Char Char Char1 Char Char Char Char Char Char Char Char Char Char Char Char Char1"/>
    <w:basedOn w:val="1"/>
    <w:qFormat/>
    <w:uiPriority w:val="0"/>
    <w:pPr>
      <w:autoSpaceDE w:val="0"/>
      <w:autoSpaceDN w:val="0"/>
      <w:adjustRightInd w:val="0"/>
      <w:snapToGrid w:val="0"/>
      <w:spacing w:before="50" w:after="50" w:line="360" w:lineRule="auto"/>
      <w:ind w:firstLine="560" w:firstLineChars="200"/>
    </w:pPr>
    <w:rPr>
      <w:rFonts w:ascii="Times New Roman" w:hAnsi="Times New Roman" w:eastAsia="仿宋_GB2312" w:cs="Times New Roman"/>
      <w:color w:val="000000"/>
      <w:sz w:val="24"/>
      <w:szCs w:val="24"/>
    </w:rPr>
  </w:style>
  <w:style w:type="paragraph" w:customStyle="1" w:styleId="79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796">
    <w:name w:val="标题 3 + 首行缩进:  0.5 字符 + 首行缩进:  0.5 字符 段前: 0.5 行 段后: 0.5 行 +..."/>
    <w:basedOn w:val="1"/>
    <w:qFormat/>
    <w:uiPriority w:val="0"/>
    <w:pPr>
      <w:keepNext/>
      <w:keepLines/>
      <w:adjustRightInd w:val="0"/>
      <w:snapToGrid w:val="0"/>
      <w:spacing w:beforeLines="50" w:afterLines="50" w:line="360" w:lineRule="auto"/>
      <w:ind w:firstLine="50" w:firstLineChars="50"/>
      <w:outlineLvl w:val="2"/>
    </w:pPr>
    <w:rPr>
      <w:rFonts w:ascii="Arial" w:hAnsi="Arial" w:eastAsia="黑体" w:cs="宋体"/>
      <w:bCs/>
      <w:sz w:val="24"/>
    </w:rPr>
  </w:style>
  <w:style w:type="paragraph" w:customStyle="1" w:styleId="79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eastAsia="宋体" w:cs="Times New Roman"/>
      <w:kern w:val="0"/>
      <w:sz w:val="22"/>
      <w:szCs w:val="20"/>
    </w:rPr>
  </w:style>
  <w:style w:type="paragraph" w:customStyle="1" w:styleId="798">
    <w:name w:val="TOC 标题1"/>
    <w:basedOn w:val="3"/>
    <w:next w:val="1"/>
    <w:qFormat/>
    <w:uiPriority w:val="39"/>
    <w:pPr>
      <w:widowControl/>
      <w:spacing w:before="480" w:after="0" w:line="276" w:lineRule="auto"/>
      <w:ind w:firstLine="200" w:firstLineChars="200"/>
      <w:jc w:val="left"/>
      <w:outlineLvl w:val="9"/>
    </w:pPr>
    <w:rPr>
      <w:rFonts w:ascii="Cambria" w:hAnsi="Cambria" w:eastAsia="宋体" w:cs="Times New Roman"/>
      <w:color w:val="365F91"/>
      <w:kern w:val="0"/>
      <w:sz w:val="28"/>
      <w:szCs w:val="28"/>
    </w:rPr>
  </w:style>
  <w:style w:type="paragraph" w:customStyle="1" w:styleId="799">
    <w:name w:val="样式3"/>
    <w:basedOn w:val="39"/>
    <w:qFormat/>
    <w:uiPriority w:val="0"/>
    <w:pPr>
      <w:pBdr>
        <w:top w:val="single" w:color="auto" w:sz="4" w:space="1"/>
      </w:pBdr>
      <w:spacing w:line="360" w:lineRule="auto"/>
      <w:ind w:firstLine="200" w:firstLineChars="200"/>
      <w:jc w:val="left"/>
    </w:pPr>
    <w:rPr>
      <w:rFonts w:ascii="Times New Roman" w:hAnsi="Times New Roman" w:eastAsia="仿宋_GB2312" w:cs="Times New Roman"/>
      <w:szCs w:val="18"/>
    </w:rPr>
  </w:style>
  <w:style w:type="paragraph" w:customStyle="1" w:styleId="800">
    <w:name w:val="样式 老厂锰矿正文 + 首行缩进:  2 字符"/>
    <w:basedOn w:val="1"/>
    <w:qFormat/>
    <w:uiPriority w:val="0"/>
    <w:pPr>
      <w:snapToGrid w:val="0"/>
      <w:spacing w:line="500" w:lineRule="exact"/>
      <w:ind w:firstLine="200" w:firstLineChars="200"/>
    </w:pPr>
    <w:rPr>
      <w:rFonts w:ascii="宋体" w:hAnsi="宋体" w:eastAsia="仿宋" w:cs="宋体"/>
      <w:sz w:val="28"/>
      <w:szCs w:val="20"/>
    </w:rPr>
  </w:style>
  <w:style w:type="paragraph" w:customStyle="1" w:styleId="8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802">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pBdr>
        <w:right w:val="single" w:color="auto" w:sz="12" w:space="4"/>
      </w:pBdr>
      <w:spacing w:line="360" w:lineRule="auto"/>
      <w:ind w:firstLine="200" w:firstLineChars="200"/>
    </w:pPr>
    <w:rPr>
      <w:rFonts w:ascii="宋体" w:hAnsi="宋体" w:eastAsia="宋体" w:cs="宋体"/>
      <w:sz w:val="24"/>
      <w:szCs w:val="24"/>
    </w:rPr>
  </w:style>
  <w:style w:type="paragraph" w:customStyle="1" w:styleId="803">
    <w:name w:val="样式 标题 3 + 首行缩进:  2 字符 段前: 1 行 段后: 1 行"/>
    <w:basedOn w:val="5"/>
    <w:qFormat/>
    <w:uiPriority w:val="0"/>
    <w:pPr>
      <w:tabs>
        <w:tab w:val="left" w:pos="0"/>
      </w:tabs>
      <w:adjustRightInd w:val="0"/>
      <w:snapToGrid w:val="0"/>
      <w:spacing w:before="120" w:after="120" w:line="500" w:lineRule="exact"/>
    </w:pPr>
    <w:rPr>
      <w:rFonts w:ascii="宋体" w:hAnsi="宋体" w:eastAsia="宋体" w:cs="Times New Roman"/>
      <w:color w:val="000000"/>
      <w:kern w:val="44"/>
      <w:sz w:val="30"/>
      <w:szCs w:val="24"/>
    </w:rPr>
  </w:style>
  <w:style w:type="paragraph" w:customStyle="1" w:styleId="804">
    <w:name w:val="表"/>
    <w:basedOn w:val="1"/>
    <w:qFormat/>
    <w:uiPriority w:val="0"/>
    <w:pPr>
      <w:autoSpaceDE w:val="0"/>
      <w:autoSpaceDN w:val="0"/>
      <w:adjustRightInd w:val="0"/>
      <w:spacing w:line="360" w:lineRule="auto"/>
      <w:jc w:val="center"/>
    </w:pPr>
    <w:rPr>
      <w:rFonts w:ascii="Times New Roman" w:hAnsi="宋体" w:eastAsia="仿宋_GB2312" w:cs="Times New Roman"/>
      <w:szCs w:val="21"/>
    </w:rPr>
  </w:style>
  <w:style w:type="paragraph" w:customStyle="1" w:styleId="805">
    <w:name w:val="表格题头"/>
    <w:basedOn w:val="1"/>
    <w:qFormat/>
    <w:uiPriority w:val="0"/>
    <w:pPr>
      <w:tabs>
        <w:tab w:val="center" w:pos="4513"/>
        <w:tab w:val="left" w:pos="6212"/>
      </w:tabs>
      <w:jc w:val="center"/>
    </w:pPr>
    <w:rPr>
      <w:rFonts w:ascii="Times New Roman" w:hAnsi="Times New Roman" w:eastAsia="黑体" w:cs="Times New Roman"/>
      <w:color w:val="000000"/>
      <w:sz w:val="24"/>
      <w:szCs w:val="24"/>
    </w:rPr>
  </w:style>
  <w:style w:type="paragraph" w:customStyle="1" w:styleId="806">
    <w:name w:val="font12"/>
    <w:basedOn w:val="1"/>
    <w:qFormat/>
    <w:uiPriority w:val="0"/>
    <w:pPr>
      <w:widowControl/>
      <w:spacing w:before="100" w:beforeAutospacing="1" w:after="100" w:afterAutospacing="1"/>
      <w:jc w:val="left"/>
    </w:pPr>
    <w:rPr>
      <w:rFonts w:ascii="Times New Roman" w:hAnsi="Times New Roman" w:eastAsia="宋体" w:cs="Times New Roman"/>
      <w:kern w:val="0"/>
      <w:sz w:val="32"/>
      <w:szCs w:val="32"/>
    </w:rPr>
  </w:style>
  <w:style w:type="paragraph" w:customStyle="1" w:styleId="807">
    <w:name w:val="样式 标题 3 + 首行缩进:  1.06 厘米"/>
    <w:basedOn w:val="5"/>
    <w:qFormat/>
    <w:uiPriority w:val="0"/>
    <w:pPr>
      <w:widowControl/>
      <w:spacing w:before="0" w:after="0" w:line="540" w:lineRule="exact"/>
      <w:ind w:right="100" w:rightChars="100" w:firstLine="601"/>
      <w:jc w:val="left"/>
    </w:pPr>
    <w:rPr>
      <w:rFonts w:ascii="黑体" w:hAnsi="Cambria" w:eastAsia="黑体" w:cs="宋体"/>
      <w:b w:val="0"/>
      <w:bCs w:val="0"/>
      <w:kern w:val="0"/>
      <w:sz w:val="28"/>
      <w:szCs w:val="20"/>
      <w:lang w:bidi="en-US"/>
    </w:rPr>
  </w:style>
  <w:style w:type="paragraph" w:customStyle="1" w:styleId="808">
    <w:name w:val="样式 正文文本 + 四号 首行缩进:  0.99 厘米 行距: 固定值 31.75 磅"/>
    <w:basedOn w:val="26"/>
    <w:qFormat/>
    <w:uiPriority w:val="0"/>
    <w:pPr>
      <w:spacing w:after="0" w:line="635" w:lineRule="exact"/>
      <w:ind w:firstLine="560"/>
    </w:pPr>
    <w:rPr>
      <w:rFonts w:ascii="Times New Roman" w:hAnsi="Times New Roman" w:eastAsia="宋体" w:cs="宋体"/>
      <w:sz w:val="28"/>
      <w:szCs w:val="20"/>
    </w:rPr>
  </w:style>
  <w:style w:type="paragraph" w:customStyle="1" w:styleId="809">
    <w:name w:val="图表标题"/>
    <w:basedOn w:val="285"/>
    <w:qFormat/>
    <w:uiPriority w:val="0"/>
    <w:pPr>
      <w:tabs>
        <w:tab w:val="clear" w:pos="0"/>
        <w:tab w:val="clear" w:pos="8670"/>
      </w:tabs>
      <w:spacing w:line="240" w:lineRule="auto"/>
      <w:ind w:right="0" w:firstLine="0"/>
    </w:pPr>
    <w:rPr>
      <w:rFonts w:ascii="宋体" w:hAnsi="Calibri" w:eastAsia="黑体"/>
      <w:sz w:val="21"/>
      <w:szCs w:val="22"/>
    </w:rPr>
  </w:style>
  <w:style w:type="paragraph" w:customStyle="1" w:styleId="810">
    <w:name w:val="表格文字5"/>
    <w:basedOn w:val="1"/>
    <w:qFormat/>
    <w:uiPriority w:val="0"/>
    <w:pPr>
      <w:suppressLineNumbers/>
      <w:autoSpaceDE w:val="0"/>
      <w:autoSpaceDN w:val="0"/>
      <w:adjustRightInd w:val="0"/>
      <w:jc w:val="center"/>
      <w:textAlignment w:val="baseline"/>
    </w:pPr>
    <w:rPr>
      <w:rFonts w:ascii="宋体" w:hAnsi="Times New Roman" w:eastAsia="宋体" w:cs="Times New Roman"/>
      <w:snapToGrid w:val="0"/>
      <w:kern w:val="0"/>
      <w:szCs w:val="20"/>
    </w:rPr>
  </w:style>
  <w:style w:type="paragraph" w:customStyle="1" w:styleId="811">
    <w:name w:val="三级条标题"/>
    <w:basedOn w:val="695"/>
    <w:next w:val="1"/>
    <w:qFormat/>
    <w:uiPriority w:val="0"/>
    <w:pPr>
      <w:ind w:left="0"/>
      <w:outlineLvl w:val="4"/>
    </w:pPr>
  </w:style>
  <w:style w:type="paragraph" w:customStyle="1" w:styleId="812">
    <w:name w:val="xl15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813">
    <w:name w:val="样式 样式 标题 1 + 宋体 小二 居中 段前: 0.5 行 段后: 9.85 磅 行距: 1.5 倍行距 + 段前: 0.5..."/>
    <w:basedOn w:val="3"/>
    <w:qFormat/>
    <w:uiPriority w:val="0"/>
    <w:pPr>
      <w:spacing w:beforeLines="50" w:after="0" w:line="0" w:lineRule="atLeast"/>
      <w:ind w:firstLine="200" w:firstLineChars="200"/>
    </w:pPr>
    <w:rPr>
      <w:rFonts w:ascii="Times New Roman" w:hAnsi="Times New Roman" w:eastAsia="黑体" w:cs="Times New Roman"/>
      <w:sz w:val="30"/>
    </w:rPr>
  </w:style>
  <w:style w:type="paragraph" w:customStyle="1" w:styleId="814">
    <w:name w:val="纯文本1"/>
    <w:basedOn w:val="1"/>
    <w:qFormat/>
    <w:uiPriority w:val="0"/>
    <w:pPr>
      <w:adjustRightInd w:val="0"/>
      <w:textAlignment w:val="baseline"/>
    </w:pPr>
    <w:rPr>
      <w:rFonts w:ascii="宋体" w:hAnsi="Courier New" w:eastAsia="宋体" w:cs="Times New Roman"/>
      <w:szCs w:val="20"/>
    </w:rPr>
  </w:style>
  <w:style w:type="paragraph" w:customStyle="1" w:styleId="815">
    <w:name w:val="纯文本 Char Char"/>
    <w:qFormat/>
    <w:uiPriority w:val="0"/>
    <w:pPr>
      <w:ind w:left="1" w:firstLine="403"/>
      <w:jc w:val="both"/>
    </w:pPr>
    <w:rPr>
      <w:rFonts w:ascii="宋体" w:hAnsi="宋体" w:eastAsia="宋体" w:cs="Times New Roman"/>
      <w:b/>
      <w:i/>
      <w:color w:val="000000"/>
      <w:sz w:val="21"/>
      <w:lang w:val="en-US" w:eastAsia="zh-CN" w:bidi="ar-SA"/>
    </w:rPr>
  </w:style>
  <w:style w:type="paragraph" w:customStyle="1" w:styleId="816">
    <w:name w:val="样式 居中"/>
    <w:basedOn w:val="1"/>
    <w:qFormat/>
    <w:uiPriority w:val="0"/>
    <w:pPr>
      <w:jc w:val="center"/>
    </w:pPr>
    <w:rPr>
      <w:rFonts w:ascii="Times New Roman" w:hAnsi="Times New Roman" w:eastAsia="宋体" w:cs="宋体"/>
      <w:szCs w:val="20"/>
    </w:rPr>
  </w:style>
  <w:style w:type="paragraph" w:customStyle="1" w:styleId="817">
    <w:name w:val="Char Char Char Char Char Char1 Char"/>
    <w:basedOn w:val="1"/>
    <w:semiHidden/>
    <w:qFormat/>
    <w:uiPriority w:val="0"/>
    <w:rPr>
      <w:rFonts w:ascii="Times New Roman" w:hAnsi="Times New Roman" w:eastAsia="宋体" w:cs="Times New Roman"/>
      <w:szCs w:val="24"/>
    </w:rPr>
  </w:style>
  <w:style w:type="paragraph" w:customStyle="1" w:styleId="818">
    <w:name w:val="样式 四号 行距: 固定值 33 磅"/>
    <w:basedOn w:val="1"/>
    <w:qFormat/>
    <w:uiPriority w:val="0"/>
    <w:pPr>
      <w:adjustRightInd w:val="0"/>
      <w:snapToGrid w:val="0"/>
      <w:spacing w:line="360" w:lineRule="auto"/>
      <w:ind w:firstLine="560" w:firstLineChars="200"/>
      <w:jc w:val="left"/>
    </w:pPr>
    <w:rPr>
      <w:rFonts w:ascii="Times New Roman" w:hAnsi="Times New Roman" w:eastAsia="宋体" w:cs="宋体"/>
      <w:color w:val="FF00FF"/>
      <w:sz w:val="28"/>
      <w:szCs w:val="20"/>
    </w:rPr>
  </w:style>
  <w:style w:type="paragraph" w:customStyle="1" w:styleId="819">
    <w:name w:val="CM4"/>
    <w:basedOn w:val="166"/>
    <w:next w:val="166"/>
    <w:qFormat/>
    <w:uiPriority w:val="99"/>
    <w:rPr>
      <w:rFonts w:ascii="仿宋" w:hAnsi="Calibri" w:eastAsia="仿宋" w:cs="Times New Roman"/>
      <w:color w:val="auto"/>
    </w:rPr>
  </w:style>
  <w:style w:type="paragraph" w:customStyle="1" w:styleId="8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200" w:firstLineChars="200"/>
      <w:jc w:val="left"/>
    </w:pPr>
    <w:rPr>
      <w:rFonts w:ascii="Times New Roman" w:hAnsi="Times New Roman" w:eastAsia="仿宋" w:cs="Times New Roman"/>
      <w:sz w:val="24"/>
    </w:rPr>
  </w:style>
  <w:style w:type="paragraph" w:customStyle="1" w:styleId="821">
    <w:name w:val="正文标题"/>
    <w:basedOn w:val="1"/>
    <w:autoRedefine/>
    <w:qFormat/>
    <w:uiPriority w:val="0"/>
    <w:pPr>
      <w:autoSpaceDE w:val="0"/>
      <w:autoSpaceDN w:val="0"/>
      <w:adjustRightInd w:val="0"/>
      <w:spacing w:line="360" w:lineRule="auto"/>
      <w:ind w:firstLine="510"/>
      <w:textAlignment w:val="baseline"/>
    </w:pPr>
    <w:rPr>
      <w:rFonts w:ascii="黑体" w:hAnsi="Times New Roman" w:eastAsia="黑体" w:cs="Times New Roman"/>
      <w:b/>
      <w:snapToGrid w:val="0"/>
      <w:kern w:val="0"/>
      <w:sz w:val="28"/>
      <w:szCs w:val="20"/>
    </w:rPr>
  </w:style>
  <w:style w:type="paragraph" w:customStyle="1" w:styleId="822">
    <w:name w:val="Char Char Char Char Char Char1 Char7"/>
    <w:basedOn w:val="1"/>
    <w:qFormat/>
    <w:uiPriority w:val="0"/>
    <w:rPr>
      <w:rFonts w:ascii="Times New Roman" w:hAnsi="Times New Roman" w:eastAsia="宋体" w:cs="Times New Roman"/>
      <w:sz w:val="28"/>
      <w:szCs w:val="21"/>
    </w:rPr>
  </w:style>
  <w:style w:type="paragraph" w:customStyle="1" w:styleId="82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宋体" w:cs="宋体"/>
      <w:kern w:val="0"/>
      <w:sz w:val="20"/>
      <w:szCs w:val="20"/>
    </w:rPr>
  </w:style>
  <w:style w:type="paragraph" w:customStyle="1" w:styleId="82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5">
    <w:name w:val="样式 标题 2 + 首行缩进:  0.35 厘米 段前: 12 磅 段后: 0 磅 行距: 1.5 倍行距"/>
    <w:basedOn w:val="4"/>
    <w:qFormat/>
    <w:uiPriority w:val="0"/>
    <w:pPr>
      <w:adjustRightInd w:val="0"/>
      <w:snapToGrid w:val="0"/>
      <w:spacing w:before="0" w:after="0" w:line="360" w:lineRule="auto"/>
      <w:ind w:firstLine="200" w:firstLineChars="200"/>
    </w:pPr>
    <w:rPr>
      <w:rFonts w:ascii="Times New Roman" w:hAnsi="Times New Roman" w:eastAsia="宋体" w:cs="宋体"/>
      <w:bCs w:val="0"/>
      <w:kern w:val="0"/>
      <w:sz w:val="32"/>
      <w:szCs w:val="20"/>
    </w:rPr>
  </w:style>
  <w:style w:type="paragraph" w:customStyle="1" w:styleId="826">
    <w:name w:val="Char Char Char Char Char Char Char Char Char Char Char Char Char Char Char Char Char"/>
    <w:basedOn w:val="1"/>
    <w:qFormat/>
    <w:uiPriority w:val="0"/>
    <w:pPr>
      <w:widowControl/>
      <w:spacing w:after="200" w:line="276" w:lineRule="auto"/>
      <w:ind w:firstLine="200" w:firstLineChars="200"/>
      <w:jc w:val="left"/>
    </w:pPr>
    <w:rPr>
      <w:rFonts w:ascii="Calibri" w:hAnsi="Calibri" w:eastAsia="宋体" w:cs="宋体"/>
      <w:spacing w:val="6"/>
      <w:kern w:val="0"/>
      <w:sz w:val="24"/>
      <w:szCs w:val="28"/>
      <w:lang w:eastAsia="en-US" w:bidi="en-US"/>
    </w:rPr>
  </w:style>
  <w:style w:type="paragraph" w:customStyle="1" w:styleId="827">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828">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829">
    <w:name w:val="Char2"/>
    <w:basedOn w:val="1"/>
    <w:qFormat/>
    <w:uiPriority w:val="0"/>
    <w:pPr>
      <w:spacing w:line="360" w:lineRule="auto"/>
      <w:ind w:firstLine="200" w:firstLineChars="200"/>
    </w:pPr>
    <w:rPr>
      <w:rFonts w:ascii="Times New Roman" w:hAnsi="Times New Roman" w:eastAsia="仿宋" w:cs="Times New Roman"/>
      <w:sz w:val="24"/>
      <w:szCs w:val="20"/>
    </w:rPr>
  </w:style>
  <w:style w:type="paragraph" w:customStyle="1" w:styleId="830">
    <w:name w:val="xl102"/>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8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黑体" w:hAnsi="宋体" w:eastAsia="黑体" w:cs="宋体"/>
      <w:b/>
      <w:bCs/>
      <w:kern w:val="0"/>
      <w:sz w:val="20"/>
      <w:szCs w:val="20"/>
    </w:rPr>
  </w:style>
  <w:style w:type="paragraph" w:customStyle="1" w:styleId="832">
    <w:name w:val="正文新"/>
    <w:basedOn w:val="1"/>
    <w:qFormat/>
    <w:uiPriority w:val="0"/>
    <w:pPr>
      <w:spacing w:beforeLines="50" w:afterLines="50" w:line="360" w:lineRule="auto"/>
      <w:ind w:firstLine="200" w:firstLineChars="200"/>
    </w:pPr>
    <w:rPr>
      <w:rFonts w:ascii="Times New Roman" w:hAnsi="Times New Roman" w:eastAsia="仿宋" w:cs="Times New Roman"/>
      <w:sz w:val="24"/>
      <w:szCs w:val="20"/>
    </w:rPr>
  </w:style>
  <w:style w:type="paragraph" w:customStyle="1" w:styleId="833">
    <w:name w:val="标准"/>
    <w:basedOn w:val="1"/>
    <w:qFormat/>
    <w:uiPriority w:val="0"/>
    <w:pPr>
      <w:adjustRightInd w:val="0"/>
      <w:snapToGrid w:val="0"/>
      <w:spacing w:line="360" w:lineRule="auto"/>
      <w:ind w:firstLine="200" w:firstLineChars="200"/>
    </w:pPr>
    <w:rPr>
      <w:rFonts w:ascii="Times New Roman" w:hAnsi="Times New Roman" w:eastAsia="仿宋" w:cs="Times New Roman"/>
      <w:kern w:val="0"/>
      <w:sz w:val="24"/>
      <w:szCs w:val="28"/>
    </w:rPr>
  </w:style>
  <w:style w:type="paragraph" w:customStyle="1" w:styleId="834">
    <w:name w:val="表格中文字"/>
    <w:basedOn w:val="1"/>
    <w:qFormat/>
    <w:uiPriority w:val="0"/>
    <w:pPr>
      <w:overflowPunct w:val="0"/>
      <w:autoSpaceDE w:val="0"/>
      <w:autoSpaceDN w:val="0"/>
      <w:adjustRightInd w:val="0"/>
      <w:snapToGrid w:val="0"/>
      <w:spacing w:beforeLines="20" w:afterLines="20"/>
      <w:jc w:val="center"/>
    </w:pPr>
    <w:rPr>
      <w:rFonts w:ascii="宋体" w:hAnsi="宋体" w:eastAsia="宋体" w:cs="Times New Roman"/>
      <w:kern w:val="0"/>
      <w:szCs w:val="20"/>
    </w:rPr>
  </w:style>
  <w:style w:type="paragraph" w:customStyle="1" w:styleId="835">
    <w:name w:val="表格文字5号"/>
    <w:basedOn w:val="1"/>
    <w:qFormat/>
    <w:uiPriority w:val="0"/>
    <w:pPr>
      <w:tabs>
        <w:tab w:val="left" w:pos="1148"/>
        <w:tab w:val="left" w:pos="12763"/>
      </w:tabs>
      <w:autoSpaceDE w:val="0"/>
      <w:autoSpaceDN w:val="0"/>
      <w:adjustRightInd w:val="0"/>
      <w:snapToGrid w:val="0"/>
      <w:ind w:left="-51" w:leftChars="-51" w:right="-50" w:rightChars="-50" w:hanging="72" w:hangingChars="32"/>
      <w:jc w:val="center"/>
    </w:pPr>
    <w:rPr>
      <w:rFonts w:ascii="Times New Roman" w:hAnsi="Times New Roman" w:eastAsia="宋体" w:cs="Times New Roman"/>
      <w:spacing w:val="7"/>
      <w:kern w:val="0"/>
      <w:sz w:val="20"/>
      <w:szCs w:val="24"/>
    </w:rPr>
  </w:style>
  <w:style w:type="paragraph" w:customStyle="1" w:styleId="836">
    <w:name w:val="报告正文"/>
    <w:basedOn w:val="1"/>
    <w:qFormat/>
    <w:uiPriority w:val="0"/>
    <w:pPr>
      <w:spacing w:line="360" w:lineRule="auto"/>
      <w:ind w:firstLine="536" w:firstLineChars="200"/>
    </w:pPr>
    <w:rPr>
      <w:rFonts w:ascii="Calibri" w:hAnsi="Calibri" w:eastAsia="宋体" w:cs="Times New Roman"/>
      <w:spacing w:val="14"/>
      <w:sz w:val="24"/>
    </w:rPr>
  </w:style>
  <w:style w:type="paragraph" w:customStyle="1" w:styleId="837">
    <w:name w:val="样式 标题 21.11.1标题 2三号宋体居中行距2倍标题2 + 首行缩进:  2 字符"/>
    <w:basedOn w:val="4"/>
    <w:qFormat/>
    <w:uiPriority w:val="0"/>
    <w:pPr>
      <w:widowControl/>
      <w:spacing w:before="0" w:after="240" w:line="360" w:lineRule="auto"/>
      <w:jc w:val="left"/>
    </w:pPr>
    <w:rPr>
      <w:rFonts w:ascii="黑体" w:hAnsi="宋体" w:cs="宋体"/>
      <w:b w:val="0"/>
      <w:spacing w:val="6"/>
      <w:kern w:val="0"/>
      <w:sz w:val="28"/>
      <w:szCs w:val="20"/>
      <w:lang w:bidi="en-US"/>
    </w:rPr>
  </w:style>
  <w:style w:type="paragraph" w:customStyle="1" w:styleId="838">
    <w:name w:val="1 Char"/>
    <w:basedOn w:val="1"/>
    <w:qFormat/>
    <w:uiPriority w:val="0"/>
    <w:pPr>
      <w:spacing w:line="360" w:lineRule="auto"/>
      <w:ind w:firstLine="200" w:firstLineChars="200"/>
    </w:pPr>
    <w:rPr>
      <w:rFonts w:ascii="Times New Roman" w:hAnsi="Times New Roman" w:eastAsia="仿宋" w:cs="Times New Roman"/>
    </w:rPr>
  </w:style>
  <w:style w:type="paragraph" w:customStyle="1" w:styleId="839">
    <w:name w:val="Char Char Char Char Char Char Char1"/>
    <w:basedOn w:val="1"/>
    <w:qFormat/>
    <w:uiPriority w:val="0"/>
    <w:rPr>
      <w:rFonts w:ascii="Times New Roman" w:hAnsi="Times New Roman" w:eastAsia="宋体" w:cs="Times New Roman"/>
      <w:szCs w:val="20"/>
    </w:rPr>
  </w:style>
  <w:style w:type="paragraph" w:customStyle="1" w:styleId="840">
    <w:name w:val="xl107"/>
    <w:basedOn w:val="1"/>
    <w:autoRedefine/>
    <w:qFormat/>
    <w:uiPriority w:val="0"/>
    <w:pPr>
      <w:widowControl/>
      <w:pBdr>
        <w:bottom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841">
    <w:name w:val="Char1 Char Char Char"/>
    <w:basedOn w:val="1"/>
    <w:qFormat/>
    <w:uiPriority w:val="0"/>
    <w:rPr>
      <w:rFonts w:ascii="Tahoma" w:hAnsi="Tahoma" w:eastAsia="宋体" w:cs="Times New Roman"/>
      <w:sz w:val="24"/>
      <w:szCs w:val="20"/>
    </w:rPr>
  </w:style>
  <w:style w:type="paragraph" w:customStyle="1" w:styleId="842">
    <w:name w:val="z标题4"/>
    <w:basedOn w:val="734"/>
    <w:next w:val="734"/>
    <w:qFormat/>
    <w:uiPriority w:val="0"/>
    <w:pPr>
      <w:spacing w:before="120" w:after="120"/>
      <w:jc w:val="left"/>
    </w:pPr>
    <w:rPr>
      <w:rFonts w:cs="Arial"/>
      <w:b/>
      <w:bCs/>
      <w:szCs w:val="32"/>
    </w:rPr>
  </w:style>
  <w:style w:type="paragraph" w:customStyle="1" w:styleId="843">
    <w:name w:val="Char Char Char Char1 Char Char Char Char Char"/>
    <w:basedOn w:val="1"/>
    <w:semiHidden/>
    <w:qFormat/>
    <w:uiPriority w:val="0"/>
    <w:rPr>
      <w:rFonts w:ascii="Times New Roman" w:hAnsi="Times New Roman" w:eastAsia="宋体" w:cs="Times New Roman"/>
      <w:szCs w:val="24"/>
    </w:rPr>
  </w:style>
  <w:style w:type="paragraph" w:customStyle="1" w:styleId="844">
    <w:name w:val="样式 样式 样式标题4 + 首行缩进:  2 字符 + 首行缩进:  2 字符"/>
    <w:basedOn w:val="1"/>
    <w:qFormat/>
    <w:uiPriority w:val="0"/>
    <w:pPr>
      <w:widowControl/>
      <w:adjustRightInd w:val="0"/>
      <w:snapToGrid w:val="0"/>
      <w:spacing w:line="360" w:lineRule="auto"/>
      <w:ind w:firstLine="560" w:firstLineChars="200"/>
      <w:jc w:val="left"/>
    </w:pPr>
    <w:rPr>
      <w:rFonts w:ascii="仿宋_GB2312" w:hAnsi="宋体" w:eastAsia="仿宋_GB2312" w:cs="宋体"/>
      <w:kern w:val="0"/>
      <w:sz w:val="28"/>
      <w:szCs w:val="20"/>
    </w:rPr>
  </w:style>
  <w:style w:type="paragraph" w:customStyle="1" w:styleId="845">
    <w:name w:val="xl53"/>
    <w:basedOn w:val="1"/>
    <w:qFormat/>
    <w:uiPriority w:val="0"/>
    <w:pPr>
      <w:widowControl/>
      <w:pBdr>
        <w:bottom w:val="single" w:color="auto" w:sz="12" w:space="0"/>
        <w:right w:val="single" w:color="auto" w:sz="8" w:space="0"/>
      </w:pBdr>
      <w:spacing w:before="100" w:beforeAutospacing="1" w:after="100" w:afterAutospacing="1"/>
      <w:jc w:val="center"/>
    </w:pPr>
    <w:rPr>
      <w:rFonts w:ascii="宋体" w:hAnsi="宋体" w:eastAsia="宋体" w:cs="宋体"/>
      <w:b/>
      <w:bCs/>
      <w:color w:val="0000FF"/>
      <w:kern w:val="0"/>
      <w:szCs w:val="21"/>
    </w:rPr>
  </w:style>
  <w:style w:type="paragraph" w:customStyle="1" w:styleId="846">
    <w:name w:val="xl56"/>
    <w:basedOn w:val="1"/>
    <w:qFormat/>
    <w:uiPriority w:val="0"/>
    <w:pPr>
      <w:widowControl/>
      <w:pBdr>
        <w:top w:val="single" w:color="auto" w:sz="12" w:space="0"/>
        <w:left w:val="single" w:color="auto" w:sz="12" w:space="0"/>
        <w:right w:val="single" w:color="auto" w:sz="8" w:space="0"/>
      </w:pBdr>
      <w:spacing w:before="100" w:beforeAutospacing="1" w:after="100" w:afterAutospacing="1"/>
      <w:jc w:val="center"/>
    </w:pPr>
    <w:rPr>
      <w:rFonts w:ascii="宋体" w:hAnsi="宋体" w:eastAsia="宋体" w:cs="宋体"/>
      <w:b/>
      <w:bCs/>
      <w:kern w:val="0"/>
      <w:szCs w:val="21"/>
    </w:rPr>
  </w:style>
  <w:style w:type="paragraph" w:customStyle="1" w:styleId="847">
    <w:name w:val="说明书正文"/>
    <w:basedOn w:val="1"/>
    <w:qFormat/>
    <w:uiPriority w:val="0"/>
    <w:pPr>
      <w:spacing w:line="520" w:lineRule="exact"/>
      <w:ind w:firstLine="200" w:firstLineChars="200"/>
    </w:pPr>
    <w:rPr>
      <w:rFonts w:ascii="Trebuchet MS" w:hAnsi="Trebuchet MS" w:eastAsia="仿宋_GB2312" w:cs="Trebuchet MS"/>
      <w:sz w:val="28"/>
      <w:szCs w:val="28"/>
    </w:rPr>
  </w:style>
  <w:style w:type="paragraph" w:customStyle="1" w:styleId="848">
    <w:name w:val="Char C1har Char Char Char Char"/>
    <w:basedOn w:val="1"/>
    <w:next w:val="2"/>
    <w:qFormat/>
    <w:uiPriority w:val="0"/>
    <w:rPr>
      <w:rFonts w:ascii="Times New Roman" w:hAnsi="Times New Roman" w:eastAsia="宋体" w:cs="Times New Roman"/>
      <w:sz w:val="28"/>
      <w:szCs w:val="28"/>
    </w:rPr>
  </w:style>
  <w:style w:type="paragraph" w:customStyle="1" w:styleId="849">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宋体" w:cs="宋体"/>
      <w:kern w:val="0"/>
      <w:sz w:val="20"/>
      <w:szCs w:val="20"/>
    </w:rPr>
  </w:style>
  <w:style w:type="paragraph" w:customStyle="1" w:styleId="850">
    <w:name w:val="4号正文 Char"/>
    <w:basedOn w:val="1"/>
    <w:qFormat/>
    <w:uiPriority w:val="0"/>
    <w:pPr>
      <w:spacing w:line="460" w:lineRule="exact"/>
      <w:ind w:firstLine="480" w:firstLineChars="200"/>
    </w:pPr>
    <w:rPr>
      <w:rFonts w:ascii="Times New Roman" w:hAnsi="Times New Roman" w:eastAsia="宋体" w:cs="Times New Roman"/>
      <w:color w:val="000000"/>
      <w:kern w:val="0"/>
      <w:sz w:val="24"/>
      <w:szCs w:val="20"/>
    </w:rPr>
  </w:style>
  <w:style w:type="paragraph" w:customStyle="1" w:styleId="851">
    <w:name w:val="Char1 Char Char Char Char Char Char"/>
    <w:basedOn w:val="1"/>
    <w:qFormat/>
    <w:uiPriority w:val="0"/>
    <w:pPr>
      <w:spacing w:line="360" w:lineRule="auto"/>
      <w:ind w:firstLine="200" w:firstLineChars="200"/>
    </w:pPr>
    <w:rPr>
      <w:rFonts w:ascii="宋体" w:hAnsi="宋体" w:eastAsia="仿宋" w:cs="宋体"/>
      <w:sz w:val="24"/>
    </w:rPr>
  </w:style>
  <w:style w:type="paragraph" w:customStyle="1" w:styleId="852">
    <w:name w:val="样式 段 + 首行缩进:  2 字符1"/>
    <w:basedOn w:val="1"/>
    <w:qFormat/>
    <w:uiPriority w:val="0"/>
    <w:pPr>
      <w:widowControl/>
      <w:autoSpaceDE w:val="0"/>
      <w:autoSpaceDN w:val="0"/>
      <w:ind w:firstLine="420" w:firstLineChars="200"/>
    </w:pPr>
    <w:rPr>
      <w:rFonts w:ascii="Times New Roman" w:hAnsi="Times New Roman" w:eastAsia="宋体" w:cs="宋体"/>
      <w:kern w:val="0"/>
      <w:szCs w:val="20"/>
    </w:rPr>
  </w:style>
  <w:style w:type="paragraph" w:customStyle="1" w:styleId="853">
    <w:name w:val="gs"/>
    <w:basedOn w:val="1"/>
    <w:qFormat/>
    <w:uiPriority w:val="0"/>
    <w:pPr>
      <w:spacing w:beforeLines="50"/>
      <w:jc w:val="center"/>
    </w:pPr>
    <w:rPr>
      <w:rFonts w:ascii="Times New Roman" w:hAnsi="Times New Roman" w:eastAsia="宋体" w:cs="Times New Roman"/>
      <w:sz w:val="28"/>
      <w:szCs w:val="24"/>
    </w:rPr>
  </w:style>
  <w:style w:type="paragraph" w:customStyle="1" w:styleId="85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855">
    <w:name w:val="Char1"/>
    <w:basedOn w:val="1"/>
    <w:qFormat/>
    <w:uiPriority w:val="0"/>
    <w:pPr>
      <w:widowControl/>
      <w:spacing w:line="400" w:lineRule="exact"/>
      <w:ind w:firstLine="200" w:firstLineChars="200"/>
      <w:jc w:val="center"/>
    </w:pPr>
    <w:rPr>
      <w:rFonts w:ascii="Verdana" w:hAnsi="Verdana" w:eastAsia="仿宋" w:cs="Times New Roman"/>
      <w:kern w:val="0"/>
      <w:szCs w:val="20"/>
      <w:lang w:eastAsia="en-US"/>
    </w:rPr>
  </w:style>
  <w:style w:type="paragraph" w:customStyle="1" w:styleId="856">
    <w:name w:val="样式 标题 2 + 行距: 单倍行距"/>
    <w:basedOn w:val="4"/>
    <w:qFormat/>
    <w:uiPriority w:val="0"/>
    <w:pPr>
      <w:spacing w:line="240" w:lineRule="auto"/>
      <w:ind w:firstLine="200" w:firstLineChars="200"/>
    </w:pPr>
    <w:rPr>
      <w:rFonts w:eastAsia="宋体" w:cs="宋体"/>
      <w:sz w:val="28"/>
      <w:szCs w:val="20"/>
    </w:rPr>
  </w:style>
  <w:style w:type="paragraph" w:customStyle="1" w:styleId="8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58">
    <w:name w:val="xl54"/>
    <w:basedOn w:val="1"/>
    <w:qFormat/>
    <w:uiPriority w:val="0"/>
    <w:pPr>
      <w:widowControl/>
      <w:pBdr>
        <w:bottom w:val="single" w:color="auto" w:sz="12" w:space="0"/>
        <w:right w:val="single" w:color="auto" w:sz="12" w:space="0"/>
      </w:pBdr>
      <w:spacing w:before="100" w:beforeAutospacing="1" w:after="100" w:afterAutospacing="1"/>
      <w:jc w:val="center"/>
    </w:pPr>
    <w:rPr>
      <w:rFonts w:ascii="宋体" w:hAnsi="宋体" w:eastAsia="宋体" w:cs="宋体"/>
      <w:b/>
      <w:bCs/>
      <w:color w:val="0000FF"/>
      <w:kern w:val="0"/>
      <w:szCs w:val="21"/>
    </w:rPr>
  </w:style>
  <w:style w:type="paragraph" w:customStyle="1" w:styleId="859">
    <w:name w:val="样式 标题 1 + (西文) Times New Roman (中文) 宋体"/>
    <w:next w:val="52"/>
    <w:qFormat/>
    <w:uiPriority w:val="0"/>
    <w:rPr>
      <w:rFonts w:ascii="Times New Roman" w:hAnsi="Times New Roman" w:eastAsia="宋体" w:cs="Times New Roman"/>
      <w:kern w:val="44"/>
      <w:sz w:val="32"/>
      <w:szCs w:val="44"/>
      <w:lang w:val="en-US" w:eastAsia="zh-CN" w:bidi="ar-SA"/>
    </w:rPr>
  </w:style>
  <w:style w:type="paragraph" w:customStyle="1" w:styleId="860">
    <w:name w:val="说明书标题"/>
    <w:basedOn w:val="847"/>
    <w:next w:val="847"/>
    <w:qFormat/>
    <w:uiPriority w:val="0"/>
    <w:pPr>
      <w:tabs>
        <w:tab w:val="left" w:pos="210"/>
        <w:tab w:val="left" w:pos="360"/>
      </w:tabs>
      <w:ind w:left="227" w:hanging="227" w:firstLineChars="0"/>
    </w:pPr>
    <w:rPr>
      <w:rFonts w:eastAsia="黑体"/>
    </w:rPr>
  </w:style>
  <w:style w:type="paragraph" w:customStyle="1" w:styleId="861">
    <w:name w:val="Char Char Char"/>
    <w:basedOn w:val="1"/>
    <w:next w:val="2"/>
    <w:qFormat/>
    <w:uiPriority w:val="0"/>
    <w:pPr>
      <w:spacing w:line="360" w:lineRule="auto"/>
      <w:ind w:firstLine="200" w:firstLineChars="200"/>
    </w:pPr>
    <w:rPr>
      <w:rFonts w:ascii="Times New Roman" w:hAnsi="Times New Roman" w:eastAsia="仿宋" w:cs="Times New Roman"/>
      <w:sz w:val="24"/>
      <w:szCs w:val="28"/>
    </w:rPr>
  </w:style>
  <w:style w:type="paragraph" w:customStyle="1" w:styleId="862">
    <w:name w:val="xl40"/>
    <w:basedOn w:val="1"/>
    <w:qFormat/>
    <w:uiPriority w:val="0"/>
    <w:pPr>
      <w:widowControl/>
      <w:pBdr>
        <w:bottom w:val="single" w:color="auto" w:sz="4" w:space="0"/>
      </w:pBdr>
      <w:spacing w:before="100" w:beforeAutospacing="1" w:after="100" w:afterAutospacing="1" w:line="360" w:lineRule="auto"/>
      <w:ind w:firstLine="200" w:firstLineChars="200"/>
      <w:jc w:val="left"/>
      <w:textAlignment w:val="center"/>
    </w:pPr>
    <w:rPr>
      <w:rFonts w:ascii="Arial Unicode MS" w:hAnsi="Times New Roman" w:eastAsia="Arial Unicode MS" w:cs="Arial Unicode MS"/>
      <w:kern w:val="0"/>
      <w:sz w:val="20"/>
      <w:szCs w:val="20"/>
    </w:rPr>
  </w:style>
  <w:style w:type="paragraph" w:customStyle="1" w:styleId="86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864">
    <w:name w:val="样式 一、 + 四号"/>
    <w:basedOn w:val="1"/>
    <w:qFormat/>
    <w:uiPriority w:val="0"/>
    <w:pPr>
      <w:tabs>
        <w:tab w:val="left" w:pos="5205"/>
      </w:tabs>
      <w:autoSpaceDE w:val="0"/>
      <w:autoSpaceDN w:val="0"/>
      <w:adjustRightInd w:val="0"/>
      <w:spacing w:line="580" w:lineRule="exact"/>
      <w:ind w:firstLine="200" w:firstLineChars="200"/>
    </w:pPr>
    <w:rPr>
      <w:rFonts w:ascii="Times New Roman" w:hAnsi="Times New Roman" w:eastAsia="仿宋" w:cs="Times New Roman"/>
      <w:sz w:val="24"/>
      <w:szCs w:val="28"/>
      <w:lang w:val="zh-CN"/>
    </w:rPr>
  </w:style>
  <w:style w:type="paragraph" w:customStyle="1" w:styleId="865">
    <w:name w:val="xl113"/>
    <w:basedOn w:val="1"/>
    <w:qFormat/>
    <w:uiPriority w:val="0"/>
    <w:pPr>
      <w:widowControl/>
      <w:pBdr>
        <w:top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86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宋体" w:cs="宋体"/>
      <w:color w:val="000000"/>
      <w:kern w:val="0"/>
      <w:sz w:val="20"/>
      <w:szCs w:val="20"/>
    </w:rPr>
  </w:style>
  <w:style w:type="paragraph" w:customStyle="1" w:styleId="867">
    <w:name w:val="Char Char Char Char Char Char Char Char Char Char Char Char Char Char Char Char Char Char Char Char Char Char Char Char Char Char Char Char Char Char Char Char Char Char Char Char Char Char Char Char Char Char Char Char Char Char1"/>
    <w:basedOn w:val="1"/>
    <w:next w:val="1"/>
    <w:qFormat/>
    <w:uiPriority w:val="0"/>
    <w:pPr>
      <w:pBdr>
        <w:right w:val="single" w:color="auto" w:sz="12" w:space="4"/>
      </w:pBdr>
      <w:spacing w:line="360" w:lineRule="auto"/>
      <w:ind w:firstLine="200" w:firstLineChars="200"/>
    </w:pPr>
    <w:rPr>
      <w:rFonts w:ascii="宋体" w:hAnsi="宋体" w:eastAsia="宋体" w:cs="宋体"/>
      <w:sz w:val="24"/>
      <w:szCs w:val="24"/>
    </w:rPr>
  </w:style>
  <w:style w:type="paragraph" w:customStyle="1" w:styleId="868">
    <w:name w:val="样式 样式 标题 1 + 宋体 小二 居中 段前: 0.5 行 段后: 9.85 磅 行距: 1.5 倍行距 + 小二 黑色..."/>
    <w:basedOn w:val="869"/>
    <w:qFormat/>
    <w:uiPriority w:val="0"/>
    <w:pPr>
      <w:spacing w:before="0" w:afterLines="50"/>
    </w:pPr>
    <w:rPr>
      <w:rFonts w:hAnsi="宋体"/>
      <w:color w:val="000000"/>
    </w:rPr>
  </w:style>
  <w:style w:type="paragraph" w:customStyle="1" w:styleId="869">
    <w:name w:val="样式 标题 1 + 宋体 小二 居中 段前: 0.5 行 段后: 9.85 磅 行距: 1.5 倍行距"/>
    <w:basedOn w:val="3"/>
    <w:qFormat/>
    <w:uiPriority w:val="0"/>
    <w:pPr>
      <w:spacing w:beforeLines="50" w:after="197" w:line="360" w:lineRule="auto"/>
      <w:ind w:firstLine="200" w:firstLineChars="200"/>
      <w:jc w:val="center"/>
    </w:pPr>
    <w:rPr>
      <w:rFonts w:ascii="宋体" w:hAnsi="Times New Roman" w:eastAsia="宋体" w:cs="宋体"/>
      <w:sz w:val="32"/>
      <w:szCs w:val="20"/>
    </w:rPr>
  </w:style>
  <w:style w:type="paragraph" w:customStyle="1" w:styleId="870">
    <w:name w:val="样式9"/>
    <w:basedOn w:val="6"/>
    <w:qFormat/>
    <w:uiPriority w:val="0"/>
    <w:pPr>
      <w:jc w:val="center"/>
    </w:pPr>
    <w:rPr>
      <w:rFonts w:cs="Times New Roman"/>
      <w:sz w:val="30"/>
    </w:rPr>
  </w:style>
  <w:style w:type="paragraph" w:customStyle="1" w:styleId="871">
    <w:name w:val="xl143"/>
    <w:basedOn w:val="1"/>
    <w:qFormat/>
    <w:uiPriority w:val="0"/>
    <w:pPr>
      <w:widowControl/>
      <w:pBdr>
        <w:top w:val="single" w:color="auto" w:sz="8" w:space="0"/>
        <w:left w:val="single" w:color="auto" w:sz="8" w:space="0"/>
        <w:right w:val="single" w:color="auto" w:sz="4" w:space="0"/>
      </w:pBdr>
      <w:spacing w:before="100" w:beforeAutospacing="1" w:after="100" w:afterAutospacing="1"/>
      <w:jc w:val="left"/>
      <w:textAlignment w:val="center"/>
    </w:pPr>
    <w:rPr>
      <w:rFonts w:ascii="Times New Roman" w:hAnsi="Times New Roman" w:eastAsia="Arial Unicode MS" w:cs="Times New Roman"/>
      <w:kern w:val="0"/>
      <w:sz w:val="24"/>
      <w:szCs w:val="24"/>
    </w:rPr>
  </w:style>
  <w:style w:type="paragraph" w:customStyle="1" w:styleId="87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黑体" w:hAnsi="宋体" w:eastAsia="黑体" w:cs="宋体"/>
      <w:b/>
      <w:bCs/>
      <w:kern w:val="0"/>
      <w:sz w:val="20"/>
      <w:szCs w:val="20"/>
    </w:rPr>
  </w:style>
  <w:style w:type="paragraph" w:customStyle="1" w:styleId="87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hAnsi="Times New Roman" w:eastAsia="Arial Unicode MS" w:cs="Arial Unicode MS"/>
      <w:kern w:val="0"/>
      <w:sz w:val="20"/>
      <w:szCs w:val="20"/>
    </w:rPr>
  </w:style>
  <w:style w:type="paragraph" w:customStyle="1" w:styleId="874">
    <w:name w:val="样式 标题 3 + 宋体 四号 加粗 首行缩进:  2 字符 段后: 0 磅 行距: 1.5 倍行距"/>
    <w:basedOn w:val="6"/>
    <w:qFormat/>
    <w:uiPriority w:val="0"/>
    <w:pPr>
      <w:spacing w:before="0" w:after="0" w:line="360" w:lineRule="auto"/>
      <w:ind w:firstLine="561"/>
    </w:pPr>
    <w:rPr>
      <w:rFonts w:ascii="宋体" w:hAnsi="宋体" w:eastAsia="仿宋" w:cs="宋体"/>
      <w:sz w:val="24"/>
      <w:szCs w:val="20"/>
    </w:rPr>
  </w:style>
  <w:style w:type="paragraph" w:customStyle="1" w:styleId="875">
    <w:name w:val="样式 标题 3 + 首行缩进:  2 字符 段前: 1 行 段后: 1 行1"/>
    <w:basedOn w:val="5"/>
    <w:next w:val="803"/>
    <w:qFormat/>
    <w:uiPriority w:val="0"/>
    <w:pPr>
      <w:tabs>
        <w:tab w:val="left" w:pos="0"/>
      </w:tabs>
      <w:adjustRightInd w:val="0"/>
      <w:snapToGrid w:val="0"/>
      <w:spacing w:before="120" w:after="120" w:line="500" w:lineRule="exact"/>
    </w:pPr>
    <w:rPr>
      <w:rFonts w:ascii="宋体" w:hAnsi="宋体" w:eastAsia="宋体" w:cs="Times New Roman"/>
      <w:color w:val="000000"/>
      <w:kern w:val="44"/>
      <w:sz w:val="30"/>
      <w:szCs w:val="24"/>
    </w:rPr>
  </w:style>
  <w:style w:type="paragraph" w:customStyle="1" w:styleId="876">
    <w:name w:val="样式 样式 标题 2h22Header 2nd PageA.B.C.h2 main h标题2 + 仿宋_GB2312 行距......1"/>
    <w:basedOn w:val="701"/>
    <w:qFormat/>
    <w:uiPriority w:val="0"/>
    <w:pPr>
      <w:ind w:firstLine="454"/>
    </w:pPr>
    <w:rPr>
      <w:b w:val="0"/>
      <w:bCs/>
    </w:rPr>
  </w:style>
  <w:style w:type="paragraph" w:customStyle="1" w:styleId="877">
    <w:name w:val="表内容2"/>
    <w:basedOn w:val="705"/>
    <w:qFormat/>
    <w:uiPriority w:val="0"/>
    <w:pPr>
      <w:ind w:left="-59" w:leftChars="-59" w:hanging="1" w:firstLineChars="0"/>
      <w:jc w:val="center"/>
    </w:pPr>
  </w:style>
  <w:style w:type="paragraph" w:customStyle="1" w:styleId="878">
    <w:name w:val="表格文字小五"/>
    <w:basedOn w:val="1"/>
    <w:qFormat/>
    <w:uiPriority w:val="0"/>
    <w:pPr>
      <w:tabs>
        <w:tab w:val="left" w:pos="1148"/>
        <w:tab w:val="left" w:pos="12763"/>
      </w:tabs>
      <w:autoSpaceDE w:val="0"/>
      <w:autoSpaceDN w:val="0"/>
      <w:adjustRightInd w:val="0"/>
      <w:snapToGrid w:val="0"/>
      <w:ind w:left="-17" w:leftChars="-17" w:right="-50" w:rightChars="-50" w:hanging="84"/>
      <w:jc w:val="center"/>
    </w:pPr>
    <w:rPr>
      <w:rFonts w:ascii="Times New Roman" w:hAnsi="Times New Roman" w:eastAsia="宋体" w:cs="Times New Roman"/>
      <w:spacing w:val="7"/>
      <w:kern w:val="0"/>
      <w:sz w:val="18"/>
      <w:szCs w:val="24"/>
    </w:rPr>
  </w:style>
  <w:style w:type="paragraph" w:customStyle="1" w:styleId="879">
    <w:name w:val="标题8"/>
    <w:basedOn w:val="1"/>
    <w:qFormat/>
    <w:uiPriority w:val="0"/>
    <w:pPr>
      <w:spacing w:line="300" w:lineRule="exact"/>
      <w:ind w:firstLine="200" w:firstLineChars="200"/>
      <w:jc w:val="center"/>
    </w:pPr>
    <w:rPr>
      <w:rFonts w:ascii="宋体" w:hAnsi="宋体" w:eastAsia="仿宋" w:cs="Times New Roman"/>
      <w:bCs/>
      <w:color w:val="000000"/>
      <w:kern w:val="0"/>
      <w:sz w:val="18"/>
      <w:szCs w:val="18"/>
    </w:rPr>
  </w:style>
  <w:style w:type="paragraph" w:customStyle="1" w:styleId="880">
    <w:name w:val="Char Char2 Char Char Char Char"/>
    <w:basedOn w:val="1"/>
    <w:next w:val="2"/>
    <w:qFormat/>
    <w:uiPriority w:val="0"/>
    <w:rPr>
      <w:rFonts w:ascii="Times New Roman" w:hAnsi="Times New Roman" w:eastAsia="宋体" w:cs="Times New Roman"/>
      <w:sz w:val="28"/>
      <w:szCs w:val="28"/>
    </w:rPr>
  </w:style>
  <w:style w:type="paragraph" w:customStyle="1" w:styleId="881">
    <w:name w:val="Char Char Char Char Char Char1 Char9"/>
    <w:basedOn w:val="1"/>
    <w:qFormat/>
    <w:uiPriority w:val="0"/>
    <w:rPr>
      <w:rFonts w:ascii="Times New Roman" w:hAnsi="Times New Roman" w:eastAsia="宋体" w:cs="Times New Roman"/>
      <w:sz w:val="28"/>
      <w:szCs w:val="21"/>
    </w:rPr>
  </w:style>
  <w:style w:type="paragraph" w:customStyle="1" w:styleId="882">
    <w:name w:val="1"/>
    <w:basedOn w:val="1"/>
    <w:next w:val="27"/>
    <w:qFormat/>
    <w:uiPriority w:val="0"/>
    <w:pPr>
      <w:spacing w:line="360" w:lineRule="auto"/>
      <w:ind w:firstLine="200" w:firstLineChars="200"/>
    </w:pPr>
    <w:rPr>
      <w:rFonts w:ascii="华文中宋" w:hAnsi="Times New Roman" w:eastAsia="华文中宋" w:cs="Times New Roman"/>
      <w:sz w:val="24"/>
    </w:rPr>
  </w:style>
  <w:style w:type="paragraph" w:customStyle="1" w:styleId="883">
    <w:name w:val="样式 三 + 首行缩进:  2 字符 段前: 0.5 行 段后: 0.5 行"/>
    <w:basedOn w:val="1"/>
    <w:qFormat/>
    <w:uiPriority w:val="0"/>
    <w:pPr>
      <w:keepNext/>
      <w:keepLines/>
      <w:spacing w:beforeLines="50" w:line="360" w:lineRule="auto"/>
      <w:ind w:firstLine="602" w:firstLineChars="200"/>
      <w:outlineLvl w:val="0"/>
    </w:pPr>
    <w:rPr>
      <w:rFonts w:ascii="Times New Roman" w:hAnsi="Times New Roman" w:eastAsia="宋体" w:cs="宋体"/>
      <w:b/>
      <w:bCs/>
      <w:kern w:val="44"/>
      <w:sz w:val="28"/>
      <w:szCs w:val="20"/>
    </w:rPr>
  </w:style>
  <w:style w:type="paragraph" w:customStyle="1" w:styleId="884">
    <w:name w:val="xl44"/>
    <w:basedOn w:val="1"/>
    <w:qFormat/>
    <w:uiPriority w:val="0"/>
    <w:pPr>
      <w:widowControl/>
      <w:pBdr>
        <w:bottom w:val="single" w:color="auto" w:sz="4" w:space="0"/>
      </w:pBdr>
      <w:spacing w:before="100" w:beforeAutospacing="1" w:after="100" w:afterAutospacing="1" w:line="360" w:lineRule="auto"/>
      <w:jc w:val="center"/>
    </w:pPr>
    <w:rPr>
      <w:rFonts w:ascii="Arial Unicode MS" w:hAnsi="Arial Unicode MS" w:eastAsia="Arial Unicode MS" w:cs="Times New Roman"/>
      <w:kern w:val="0"/>
      <w:sz w:val="20"/>
      <w:szCs w:val="20"/>
    </w:rPr>
  </w:style>
  <w:style w:type="paragraph" w:customStyle="1" w:styleId="885">
    <w:name w:val="样式 标题5 + 居中"/>
    <w:basedOn w:val="550"/>
    <w:qFormat/>
    <w:uiPriority w:val="0"/>
    <w:pPr>
      <w:keepNext/>
      <w:keepLines/>
      <w:ind w:firstLine="0" w:firstLineChars="0"/>
      <w:jc w:val="center"/>
      <w:outlineLvl w:val="0"/>
    </w:pPr>
    <w:rPr>
      <w:rFonts w:ascii="Times New Roman" w:hAnsi="Times New Roman" w:eastAsia="宋体" w:cs="宋体"/>
      <w:b/>
      <w:bCs/>
      <w:kern w:val="44"/>
      <w:sz w:val="28"/>
      <w:szCs w:val="20"/>
    </w:rPr>
  </w:style>
  <w:style w:type="paragraph" w:customStyle="1" w:styleId="886">
    <w:name w:val="默认段落字体 Para Char Char Char Char"/>
    <w:basedOn w:val="1"/>
    <w:qFormat/>
    <w:uiPriority w:val="0"/>
    <w:pPr>
      <w:spacing w:line="360" w:lineRule="auto"/>
      <w:ind w:firstLine="200" w:firstLineChars="200"/>
    </w:pPr>
    <w:rPr>
      <w:rFonts w:ascii="Times New Roman" w:hAnsi="Times New Roman" w:eastAsia="仿宋" w:cs="Times New Roman"/>
    </w:rPr>
  </w:style>
  <w:style w:type="paragraph" w:customStyle="1" w:styleId="887">
    <w:name w:val="TOC 标题2"/>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8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9">
    <w:name w:val="样式 图表目录 + Times New Roman"/>
    <w:basedOn w:val="49"/>
    <w:qFormat/>
    <w:uiPriority w:val="0"/>
    <w:pPr>
      <w:ind w:left="0" w:leftChars="0" w:firstLine="0" w:firstLineChars="0"/>
    </w:pPr>
    <w:rPr>
      <w:rFonts w:eastAsia="仿宋_GB2312"/>
      <w:kern w:val="0"/>
      <w:sz w:val="24"/>
      <w:szCs w:val="24"/>
    </w:rPr>
  </w:style>
  <w:style w:type="paragraph" w:customStyle="1" w:styleId="890">
    <w:name w:val="样式 标题 3 + Times New Roman"/>
    <w:basedOn w:val="5"/>
    <w:qFormat/>
    <w:uiPriority w:val="0"/>
    <w:pPr>
      <w:tabs>
        <w:tab w:val="left" w:pos="0"/>
      </w:tabs>
      <w:adjustRightInd w:val="0"/>
      <w:snapToGrid w:val="0"/>
      <w:spacing w:before="120" w:after="120" w:line="500" w:lineRule="exact"/>
    </w:pPr>
    <w:rPr>
      <w:rFonts w:ascii="宋体" w:hAnsi="宋体" w:eastAsia="宋体" w:cs="Times New Roman"/>
      <w:color w:val="000000"/>
      <w:kern w:val="44"/>
      <w:sz w:val="28"/>
      <w:szCs w:val="24"/>
    </w:rPr>
  </w:style>
  <w:style w:type="paragraph" w:customStyle="1" w:styleId="891">
    <w:name w:val="Char1 Char Char Char Char Char Char3"/>
    <w:basedOn w:val="1"/>
    <w:qFormat/>
    <w:uiPriority w:val="0"/>
    <w:pPr>
      <w:widowControl/>
      <w:jc w:val="left"/>
    </w:pPr>
    <w:rPr>
      <w:rFonts w:ascii="宋体" w:hAnsi="宋体" w:eastAsia="宋体" w:cs="宋体"/>
      <w:kern w:val="0"/>
      <w:sz w:val="24"/>
      <w:szCs w:val="24"/>
    </w:rPr>
  </w:style>
  <w:style w:type="paragraph" w:customStyle="1" w:styleId="892">
    <w:name w:val="节标题2"/>
    <w:basedOn w:val="1"/>
    <w:qFormat/>
    <w:uiPriority w:val="0"/>
    <w:pPr>
      <w:spacing w:after="156" w:line="500" w:lineRule="exact"/>
      <w:ind w:left="140" w:firstLine="200" w:firstLineChars="200"/>
      <w:outlineLvl w:val="3"/>
    </w:pPr>
    <w:rPr>
      <w:rFonts w:ascii="仿宋_GB2312" w:hAnsi="仿宋_GB2312" w:eastAsia="华文中宋" w:cs="Times New Roman"/>
      <w:b/>
      <w:sz w:val="24"/>
      <w:szCs w:val="28"/>
    </w:rPr>
  </w:style>
  <w:style w:type="paragraph" w:customStyle="1" w:styleId="893">
    <w:name w:val="_正文格式"/>
    <w:basedOn w:val="1"/>
    <w:qFormat/>
    <w:uiPriority w:val="0"/>
    <w:pPr>
      <w:spacing w:line="560" w:lineRule="exact"/>
      <w:ind w:firstLine="200" w:firstLineChars="200"/>
    </w:pPr>
    <w:rPr>
      <w:rFonts w:ascii="Times New Roman" w:hAnsi="Times New Roman" w:eastAsia="仿宋_GB2312" w:cs="Times New Roman"/>
      <w:sz w:val="28"/>
      <w:szCs w:val="24"/>
    </w:rPr>
  </w:style>
  <w:style w:type="paragraph" w:customStyle="1" w:styleId="894">
    <w:name w:val="Char Char Char Char Char Char Char 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895">
    <w:name w:val="xl90"/>
    <w:basedOn w:val="1"/>
    <w:qFormat/>
    <w:uiPriority w:val="0"/>
    <w:pPr>
      <w:widowControl/>
      <w:pBdr>
        <w:top w:val="single" w:color="auto" w:sz="4" w:space="0"/>
        <w:lef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896">
    <w:name w:val="样式 标题 1 + 首行缩进:  0.45 字符"/>
    <w:basedOn w:val="3"/>
    <w:qFormat/>
    <w:uiPriority w:val="0"/>
    <w:pPr>
      <w:widowControl/>
      <w:spacing w:before="0" w:after="0" w:line="240" w:lineRule="auto"/>
    </w:pPr>
    <w:rPr>
      <w:rFonts w:ascii="Times New Roman" w:hAnsi="Times New Roman" w:eastAsia="宋体" w:cs="Times New Roman"/>
      <w:bCs w:val="0"/>
      <w:color w:val="000000"/>
      <w:sz w:val="32"/>
      <w:szCs w:val="20"/>
    </w:rPr>
  </w:style>
  <w:style w:type="paragraph" w:customStyle="1" w:styleId="897">
    <w:name w:val="样式 仿宋_GB2312"/>
    <w:basedOn w:val="1"/>
    <w:qFormat/>
    <w:uiPriority w:val="0"/>
    <w:pPr>
      <w:spacing w:line="360" w:lineRule="auto"/>
      <w:ind w:right="-286" w:rightChars="-286" w:firstLine="200" w:firstLineChars="200"/>
    </w:pPr>
    <w:rPr>
      <w:rFonts w:ascii="仿宋_GB2312" w:hAnsi="Times New Roman" w:eastAsia="仿宋_GB2312" w:cs="宋体"/>
      <w:spacing w:val="-10"/>
      <w:kern w:val="0"/>
      <w:sz w:val="24"/>
      <w:szCs w:val="20"/>
    </w:rPr>
  </w:style>
  <w:style w:type="paragraph" w:customStyle="1" w:styleId="898">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899">
    <w:name w:val="xl158"/>
    <w:basedOn w:val="1"/>
    <w:qFormat/>
    <w:uiPriority w:val="0"/>
    <w:pPr>
      <w:widowControl/>
      <w:pBdr>
        <w:left w:val="single" w:color="auto" w:sz="8" w:space="0"/>
      </w:pBdr>
      <w:spacing w:before="100" w:beforeAutospacing="1" w:after="100" w:afterAutospacing="1"/>
      <w:jc w:val="center"/>
      <w:textAlignment w:val="center"/>
    </w:pPr>
    <w:rPr>
      <w:rFonts w:ascii="Times New Roman" w:hAnsi="Times New Roman" w:eastAsia="Arial Unicode MS" w:cs="Times New Roman"/>
      <w:kern w:val="0"/>
      <w:sz w:val="24"/>
      <w:szCs w:val="24"/>
    </w:rPr>
  </w:style>
  <w:style w:type="paragraph" w:customStyle="1" w:styleId="900">
    <w:name w:val="Char Char Char Char Char Char Char Char Char Char Char Char Char Char Char Char Char Char 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9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center"/>
    </w:pPr>
    <w:rPr>
      <w:rFonts w:ascii="Times New Roman" w:hAnsi="Times New Roman" w:eastAsia="Arial Unicode MS" w:cs="Times New Roman"/>
      <w:kern w:val="0"/>
      <w:sz w:val="12"/>
      <w:szCs w:val="12"/>
    </w:rPr>
  </w:style>
  <w:style w:type="paragraph" w:customStyle="1" w:styleId="902">
    <w:name w:val="4标准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03">
    <w:name w:val="标题 31"/>
    <w:basedOn w:val="1"/>
    <w:qFormat/>
    <w:uiPriority w:val="0"/>
    <w:pPr>
      <w:autoSpaceDE w:val="0"/>
      <w:autoSpaceDN w:val="0"/>
      <w:adjustRightInd w:val="0"/>
      <w:ind w:left="569"/>
      <w:jc w:val="left"/>
      <w:outlineLvl w:val="2"/>
    </w:pPr>
    <w:rPr>
      <w:rFonts w:ascii="微软雅黑" w:hAnsi="Times New Roman" w:eastAsia="微软雅黑" w:cs="微软雅黑"/>
      <w:b/>
      <w:bCs/>
      <w:kern w:val="0"/>
      <w:sz w:val="30"/>
      <w:szCs w:val="30"/>
    </w:rPr>
  </w:style>
  <w:style w:type="paragraph" w:customStyle="1" w:styleId="904">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905">
    <w:name w:val="xl154"/>
    <w:basedOn w:val="1"/>
    <w:qFormat/>
    <w:uiPriority w:val="0"/>
    <w:pPr>
      <w:widowControl/>
      <w:pBdr>
        <w:top w:val="single" w:color="auto" w:sz="4" w:space="0"/>
        <w:left w:val="single" w:color="auto" w:sz="8" w:space="0"/>
        <w:bottom w:val="single" w:color="auto" w:sz="8"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906">
    <w:name w:val="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907">
    <w:name w:val="Char1 Char Char Char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908">
    <w:name w:val="样式1.1.1"/>
    <w:basedOn w:val="1"/>
    <w:qFormat/>
    <w:uiPriority w:val="0"/>
    <w:pPr>
      <w:spacing w:line="480" w:lineRule="auto"/>
      <w:jc w:val="left"/>
    </w:pPr>
    <w:rPr>
      <w:rFonts w:ascii="Times New Roman" w:hAnsi="Times New Roman" w:eastAsia="宋体" w:cs="Times New Roman"/>
      <w:sz w:val="28"/>
      <w:szCs w:val="24"/>
    </w:rPr>
  </w:style>
  <w:style w:type="paragraph" w:customStyle="1" w:styleId="909">
    <w:name w:val="标题三"/>
    <w:basedOn w:val="1"/>
    <w:semiHidden/>
    <w:qFormat/>
    <w:uiPriority w:val="0"/>
    <w:pPr>
      <w:adjustRightInd w:val="0"/>
      <w:snapToGrid w:val="0"/>
      <w:spacing w:beforeLines="50" w:afterLines="50"/>
    </w:pPr>
    <w:rPr>
      <w:rFonts w:ascii="宋体" w:hAnsi="宋体" w:eastAsia="宋体" w:cs="宋体"/>
      <w:b/>
      <w:sz w:val="32"/>
      <w:szCs w:val="26"/>
    </w:rPr>
  </w:style>
  <w:style w:type="paragraph" w:customStyle="1" w:styleId="910">
    <w:name w:val="cardlist-value"/>
    <w:basedOn w:val="1"/>
    <w:qFormat/>
    <w:uiPriority w:val="0"/>
    <w:pPr>
      <w:widowControl/>
      <w:spacing w:before="100" w:beforeAutospacing="1" w:after="100" w:afterAutospacing="1" w:line="360" w:lineRule="auto"/>
      <w:ind w:firstLine="200" w:firstLineChars="200"/>
      <w:jc w:val="left"/>
    </w:pPr>
    <w:rPr>
      <w:rFonts w:ascii="宋体" w:hAnsi="宋体" w:eastAsia="仿宋" w:cs="宋体"/>
      <w:kern w:val="0"/>
      <w:sz w:val="24"/>
    </w:rPr>
  </w:style>
  <w:style w:type="paragraph" w:customStyle="1" w:styleId="91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12">
    <w:name w:val="Char Char Char Char Char Char Char Char Char Char Char Char Char Char Char1 Char Char Char Char Char Char Char Char Char Char Char Char Char3"/>
    <w:basedOn w:val="1"/>
    <w:qFormat/>
    <w:uiPriority w:val="0"/>
    <w:pPr>
      <w:autoSpaceDE w:val="0"/>
      <w:autoSpaceDN w:val="0"/>
      <w:adjustRightInd w:val="0"/>
      <w:snapToGrid w:val="0"/>
      <w:spacing w:before="50" w:after="50" w:line="360" w:lineRule="auto"/>
      <w:ind w:firstLine="560" w:firstLineChars="200"/>
    </w:pPr>
    <w:rPr>
      <w:rFonts w:ascii="Times New Roman" w:hAnsi="Times New Roman" w:eastAsia="仿宋_GB2312" w:cs="Times New Roman"/>
      <w:color w:val="000000"/>
      <w:sz w:val="24"/>
      <w:szCs w:val="24"/>
    </w:rPr>
  </w:style>
  <w:style w:type="paragraph" w:customStyle="1" w:styleId="913">
    <w:name w:val="表头和插图文字"/>
    <w:qFormat/>
    <w:uiPriority w:val="0"/>
    <w:pPr>
      <w:adjustRightInd w:val="0"/>
      <w:spacing w:after="60"/>
      <w:jc w:val="center"/>
    </w:pPr>
    <w:rPr>
      <w:rFonts w:ascii="Times New Roman" w:hAnsi="Times New Roman" w:eastAsia="黑体" w:cs="Times New Roman"/>
      <w:sz w:val="21"/>
      <w:lang w:val="en-US" w:eastAsia="zh-CN" w:bidi="ar-SA"/>
    </w:rPr>
  </w:style>
  <w:style w:type="paragraph" w:customStyle="1" w:styleId="914">
    <w:name w:val="Char Char Char1 Char Char Char Char1"/>
    <w:basedOn w:val="1"/>
    <w:next w:val="1"/>
    <w:qFormat/>
    <w:uiPriority w:val="0"/>
    <w:pPr>
      <w:spacing w:line="360" w:lineRule="auto"/>
      <w:ind w:firstLine="200" w:firstLineChars="200"/>
    </w:pPr>
    <w:rPr>
      <w:rFonts w:ascii="宋体" w:hAnsi="宋体" w:eastAsia="汉鼎简书宋" w:cs="宋体"/>
      <w:sz w:val="24"/>
      <w:szCs w:val="24"/>
    </w:rPr>
  </w:style>
  <w:style w:type="paragraph" w:customStyle="1" w:styleId="915">
    <w:name w:val="xl38"/>
    <w:basedOn w:val="1"/>
    <w:qFormat/>
    <w:uiPriority w:val="0"/>
    <w:pPr>
      <w:widowControl/>
      <w:pBdr>
        <w:top w:val="single" w:color="auto" w:sz="4" w:space="0"/>
        <w:right w:val="single" w:color="auto" w:sz="4" w:space="0"/>
      </w:pBdr>
      <w:spacing w:before="100" w:beforeAutospacing="1" w:after="100" w:afterAutospacing="1" w:line="360" w:lineRule="auto"/>
      <w:ind w:firstLine="200" w:firstLineChars="200"/>
      <w:jc w:val="left"/>
      <w:textAlignment w:val="center"/>
    </w:pPr>
    <w:rPr>
      <w:rFonts w:ascii="Arial Unicode MS" w:hAnsi="Times New Roman" w:eastAsia="Arial Unicode MS" w:cs="Arial Unicode MS"/>
      <w:kern w:val="0"/>
      <w:sz w:val="20"/>
      <w:szCs w:val="20"/>
    </w:rPr>
  </w:style>
  <w:style w:type="paragraph" w:customStyle="1" w:styleId="916">
    <w:name w:val="样式 节标题 + 黑色 段前: 0.5 行 段后: 0.5 行 行距: 单倍行距"/>
    <w:basedOn w:val="1"/>
    <w:qFormat/>
    <w:uiPriority w:val="0"/>
    <w:pPr>
      <w:tabs>
        <w:tab w:val="left" w:pos="5327"/>
        <w:tab w:val="left" w:pos="6326"/>
        <w:tab w:val="left" w:pos="7230"/>
        <w:tab w:val="left" w:pos="9301"/>
      </w:tabs>
      <w:spacing w:beforeLines="50" w:afterLines="50" w:line="500" w:lineRule="exact"/>
      <w:ind w:firstLine="200" w:firstLineChars="200"/>
      <w:jc w:val="left"/>
      <w:outlineLvl w:val="1"/>
    </w:pPr>
    <w:rPr>
      <w:rFonts w:ascii="仿宋_GB2312" w:hAnsi="仿宋_GB2312" w:eastAsia="华文中宋" w:cs="Times New Roman"/>
      <w:b/>
      <w:bCs/>
      <w:kern w:val="10"/>
      <w:sz w:val="32"/>
      <w:szCs w:val="32"/>
    </w:rPr>
  </w:style>
  <w:style w:type="paragraph" w:customStyle="1" w:styleId="917">
    <w:name w:val="正文4"/>
    <w:qFormat/>
    <w:uiPriority w:val="0"/>
    <w:pPr>
      <w:spacing w:line="360" w:lineRule="auto"/>
    </w:pPr>
    <w:rPr>
      <w:rFonts w:ascii="Times New Roman" w:hAnsi="Times New Roman" w:eastAsia="宋体" w:cs="Times New Roman"/>
      <w:sz w:val="24"/>
      <w:szCs w:val="22"/>
      <w:lang w:val="en-US" w:eastAsia="zh-CN" w:bidi="ar-SA"/>
    </w:rPr>
  </w:style>
  <w:style w:type="paragraph" w:customStyle="1" w:styleId="918">
    <w:name w:val="样式 左 行距: 1.5 倍行距"/>
    <w:basedOn w:val="1"/>
    <w:qFormat/>
    <w:uiPriority w:val="0"/>
    <w:pPr>
      <w:spacing w:line="360" w:lineRule="auto"/>
      <w:ind w:firstLine="200" w:firstLineChars="200"/>
      <w:jc w:val="left"/>
    </w:pPr>
    <w:rPr>
      <w:rFonts w:ascii="Times New Roman" w:hAnsi="Times New Roman" w:eastAsia="宋体" w:cs="宋体"/>
      <w:sz w:val="24"/>
      <w:szCs w:val="20"/>
    </w:rPr>
  </w:style>
  <w:style w:type="paragraph" w:customStyle="1" w:styleId="919">
    <w:name w:val="样式 标题 2 + 宋体 小三"/>
    <w:basedOn w:val="4"/>
    <w:next w:val="26"/>
    <w:qFormat/>
    <w:uiPriority w:val="0"/>
    <w:pPr>
      <w:tabs>
        <w:tab w:val="left" w:pos="280"/>
      </w:tabs>
      <w:snapToGrid w:val="0"/>
      <w:spacing w:before="120" w:afterLines="100" w:line="240" w:lineRule="auto"/>
      <w:ind w:firstLine="200" w:firstLineChars="200"/>
      <w:jc w:val="left"/>
    </w:pPr>
    <w:rPr>
      <w:rFonts w:ascii="宋体" w:hAnsi="Cambria" w:eastAsia="宋体" w:cs="Times New Roman"/>
      <w:szCs w:val="20"/>
    </w:rPr>
  </w:style>
  <w:style w:type="paragraph" w:customStyle="1" w:styleId="920">
    <w:name w:val="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921">
    <w:name w:val="普通(网站)1"/>
    <w:basedOn w:val="1"/>
    <w:qFormat/>
    <w:uiPriority w:val="0"/>
    <w:pPr>
      <w:widowControl/>
      <w:spacing w:before="100" w:beforeAutospacing="1" w:after="100" w:afterAutospacing="1"/>
      <w:jc w:val="left"/>
    </w:pPr>
    <w:rPr>
      <w:rFonts w:ascii="宋体" w:hAnsi="宋体" w:eastAsia="宋体" w:cs="Times New Roman"/>
      <w:color w:val="000000"/>
      <w:kern w:val="0"/>
      <w:sz w:val="24"/>
      <w:szCs w:val="20"/>
    </w:rPr>
  </w:style>
  <w:style w:type="paragraph" w:customStyle="1" w:styleId="922">
    <w:name w:val="样式 小四 行距: 1.5 倍行距"/>
    <w:basedOn w:val="1"/>
    <w:qFormat/>
    <w:uiPriority w:val="0"/>
    <w:pPr>
      <w:spacing w:line="360" w:lineRule="auto"/>
      <w:ind w:firstLine="480" w:firstLineChars="200"/>
    </w:pPr>
    <w:rPr>
      <w:rFonts w:ascii="Times New Roman" w:hAnsi="Times New Roman" w:eastAsia="宋体" w:cs="宋体"/>
      <w:color w:val="FF0000"/>
      <w:sz w:val="24"/>
      <w:szCs w:val="24"/>
    </w:rPr>
  </w:style>
  <w:style w:type="paragraph" w:customStyle="1" w:styleId="923">
    <w:name w:val="样式 样式 标题 1 + 首行缩进:  2 字符 段前: 0.5 行 段后: 0.5 行1 + 段前: 0.5 行 段后: 0..."/>
    <w:basedOn w:val="752"/>
    <w:qFormat/>
    <w:uiPriority w:val="0"/>
    <w:pPr>
      <w:spacing w:after="0"/>
    </w:pPr>
  </w:style>
  <w:style w:type="paragraph" w:customStyle="1" w:styleId="924">
    <w:name w:val="xl43"/>
    <w:basedOn w:val="1"/>
    <w:qFormat/>
    <w:uiPriority w:val="0"/>
    <w:pPr>
      <w:widowControl/>
      <w:pBdr>
        <w:left w:val="single" w:color="auto" w:sz="4" w:space="0"/>
        <w:right w:val="single" w:color="auto" w:sz="4" w:space="0"/>
      </w:pBdr>
      <w:spacing w:before="100" w:beforeAutospacing="1" w:after="100" w:afterAutospacing="1" w:line="360" w:lineRule="auto"/>
      <w:jc w:val="center"/>
      <w:textAlignment w:val="center"/>
    </w:pPr>
    <w:rPr>
      <w:rFonts w:ascii="宋体" w:hAnsi="宋体" w:eastAsia="宋体" w:cs="Times New Roman"/>
      <w:color w:val="FF0000"/>
      <w:kern w:val="0"/>
      <w:sz w:val="22"/>
      <w:szCs w:val="20"/>
    </w:rPr>
  </w:style>
  <w:style w:type="paragraph" w:customStyle="1" w:styleId="925">
    <w:name w:val="xl58"/>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rFonts w:ascii="宋体" w:hAnsi="宋体" w:eastAsia="宋体" w:cs="宋体"/>
      <w:b/>
      <w:bCs/>
      <w:kern w:val="0"/>
      <w:szCs w:val="21"/>
    </w:rPr>
  </w:style>
  <w:style w:type="paragraph" w:customStyle="1" w:styleId="926">
    <w:name w:val="样式 标题 1 + 四号 黑色"/>
    <w:basedOn w:val="3"/>
    <w:qFormat/>
    <w:uiPriority w:val="0"/>
    <w:pPr>
      <w:spacing w:before="0" w:after="0" w:line="576" w:lineRule="auto"/>
      <w:ind w:right="-44" w:rightChars="-44" w:firstLine="200" w:firstLineChars="200"/>
    </w:pPr>
    <w:rPr>
      <w:rFonts w:ascii="仿宋_GB2312" w:hAnsi="仿宋_GB2312" w:eastAsia="宋体" w:cs="Arial Unicode MS"/>
      <w:color w:val="000000"/>
      <w:sz w:val="28"/>
    </w:rPr>
  </w:style>
  <w:style w:type="paragraph" w:customStyle="1" w:styleId="927">
    <w:name w:val="Char Char Char Char Char Char"/>
    <w:basedOn w:val="1"/>
    <w:next w:val="2"/>
    <w:qFormat/>
    <w:uiPriority w:val="0"/>
    <w:pPr>
      <w:spacing w:line="360" w:lineRule="auto"/>
    </w:pPr>
    <w:rPr>
      <w:rFonts w:ascii="Times New Roman" w:hAnsi="Times New Roman" w:eastAsia="宋体" w:cs="Times New Roman"/>
      <w:sz w:val="28"/>
      <w:szCs w:val="20"/>
    </w:rPr>
  </w:style>
  <w:style w:type="paragraph" w:customStyle="1" w:styleId="92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eastAsia="宋体" w:cs="Times New Roman"/>
      <w:color w:val="FF0000"/>
      <w:kern w:val="0"/>
      <w:sz w:val="22"/>
      <w:szCs w:val="20"/>
    </w:rPr>
  </w:style>
  <w:style w:type="paragraph" w:customStyle="1" w:styleId="929">
    <w:name w:val="公式"/>
    <w:basedOn w:val="1"/>
    <w:qFormat/>
    <w:uiPriority w:val="0"/>
    <w:pPr>
      <w:spacing w:before="240" w:after="240"/>
      <w:jc w:val="center"/>
    </w:pPr>
    <w:rPr>
      <w:rFonts w:ascii="宋体" w:hAnsi="Times New Roman" w:eastAsia="宋体" w:cs="Times New Roman"/>
      <w:color w:val="000000"/>
      <w:sz w:val="28"/>
      <w:szCs w:val="20"/>
    </w:rPr>
  </w:style>
  <w:style w:type="paragraph" w:customStyle="1" w:styleId="930">
    <w:name w:val="院名"/>
    <w:basedOn w:val="1"/>
    <w:qFormat/>
    <w:uiPriority w:val="0"/>
    <w:pPr>
      <w:tabs>
        <w:tab w:val="left" w:pos="-140"/>
      </w:tabs>
      <w:topLinePunct/>
      <w:adjustRightInd w:val="0"/>
      <w:spacing w:line="600" w:lineRule="exact"/>
      <w:jc w:val="center"/>
    </w:pPr>
    <w:rPr>
      <w:rFonts w:ascii="宋体" w:hAnsi="Times New Roman" w:eastAsia="宋体" w:cs="Times New Roman"/>
      <w:b/>
      <w:color w:val="000000"/>
      <w:sz w:val="32"/>
      <w:szCs w:val="20"/>
    </w:rPr>
  </w:style>
  <w:style w:type="paragraph" w:customStyle="1" w:styleId="931">
    <w:name w:val="表格字体"/>
    <w:basedOn w:val="1"/>
    <w:qFormat/>
    <w:uiPriority w:val="0"/>
    <w:pPr>
      <w:spacing w:line="360" w:lineRule="auto"/>
      <w:ind w:firstLine="200" w:firstLineChars="200"/>
      <w:jc w:val="center"/>
    </w:pPr>
    <w:rPr>
      <w:rFonts w:ascii="Times New Roman" w:hAnsi="Times New Roman" w:eastAsia="仿宋_GB2312" w:cs="Times New Roman"/>
      <w:sz w:val="24"/>
    </w:rPr>
  </w:style>
  <w:style w:type="paragraph" w:customStyle="1" w:styleId="932">
    <w:name w:val="xl13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934">
    <w:name w:val="xl22"/>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宋体" w:hAnsi="宋体" w:eastAsia="宋体" w:cs="Times New Roman"/>
      <w:kern w:val="0"/>
      <w:sz w:val="22"/>
      <w:szCs w:val="20"/>
    </w:rPr>
  </w:style>
  <w:style w:type="paragraph" w:customStyle="1" w:styleId="935">
    <w:name w:val="5"/>
    <w:next w:val="1"/>
    <w:qFormat/>
    <w:uiPriority w:val="99"/>
    <w:pPr>
      <w:widowControl w:val="0"/>
      <w:spacing w:line="360" w:lineRule="auto"/>
      <w:ind w:firstLine="200" w:firstLineChars="200"/>
      <w:jc w:val="both"/>
    </w:pPr>
    <w:rPr>
      <w:rFonts w:ascii="Times New Roman" w:hAnsi="Times New Roman" w:eastAsia="仿宋" w:cs="Times New Roman"/>
      <w:kern w:val="2"/>
      <w:sz w:val="24"/>
      <w:szCs w:val="22"/>
      <w:lang w:val="en-US" w:eastAsia="zh-CN" w:bidi="ar-SA"/>
    </w:rPr>
  </w:style>
  <w:style w:type="paragraph" w:customStyle="1" w:styleId="936">
    <w:name w:val="书信"/>
    <w:basedOn w:val="1"/>
    <w:qFormat/>
    <w:uiPriority w:val="0"/>
    <w:rPr>
      <w:rFonts w:ascii="Times New Roman" w:hAnsi="Times New Roman" w:eastAsia="宋体" w:cs="Times New Roman"/>
      <w:sz w:val="28"/>
      <w:szCs w:val="20"/>
    </w:rPr>
  </w:style>
  <w:style w:type="paragraph" w:customStyle="1" w:styleId="937">
    <w:name w:val="样式 标题4 + 首行缩进:  0.04 字符"/>
    <w:basedOn w:val="938"/>
    <w:qFormat/>
    <w:uiPriority w:val="0"/>
    <w:pPr>
      <w:widowControl w:val="0"/>
      <w:spacing w:beforeLines="0" w:afterLines="0"/>
      <w:ind w:firstLine="4" w:firstLineChars="4"/>
    </w:pPr>
    <w:rPr>
      <w:rFonts w:hAnsi="Times New Roman" w:cs="宋体"/>
      <w:bCs/>
      <w:color w:val="000000"/>
      <w:kern w:val="2"/>
      <w:sz w:val="32"/>
      <w:szCs w:val="20"/>
    </w:rPr>
  </w:style>
  <w:style w:type="paragraph" w:customStyle="1" w:styleId="938">
    <w:name w:val="标题4"/>
    <w:basedOn w:val="6"/>
    <w:qFormat/>
    <w:uiPriority w:val="0"/>
    <w:pPr>
      <w:widowControl/>
      <w:spacing w:beforeLines="50" w:afterLines="50" w:line="360" w:lineRule="auto"/>
      <w:jc w:val="center"/>
    </w:pPr>
    <w:rPr>
      <w:rFonts w:ascii="Times New Roman" w:hAnsi="宋体" w:eastAsia="宋体" w:cs="Times New Roman"/>
      <w:bCs w:val="0"/>
      <w:kern w:val="0"/>
    </w:rPr>
  </w:style>
  <w:style w:type="paragraph" w:customStyle="1" w:styleId="939">
    <w:name w:val="Char Char Char Char Char Char Char Char Char Char Char Char Char Char Char Char Char Char"/>
    <w:basedOn w:val="1"/>
    <w:qFormat/>
    <w:uiPriority w:val="0"/>
    <w:pPr>
      <w:widowControl/>
      <w:spacing w:after="200" w:line="276" w:lineRule="auto"/>
      <w:ind w:firstLine="200" w:firstLineChars="200"/>
      <w:jc w:val="left"/>
    </w:pPr>
    <w:rPr>
      <w:rFonts w:ascii="Calibri" w:hAnsi="Calibri" w:eastAsia="宋体" w:cs="宋体"/>
      <w:spacing w:val="6"/>
      <w:kern w:val="0"/>
      <w:sz w:val="24"/>
      <w:szCs w:val="28"/>
      <w:lang w:eastAsia="en-US" w:bidi="en-US"/>
    </w:rPr>
  </w:style>
  <w:style w:type="paragraph" w:customStyle="1" w:styleId="940">
    <w:name w:val="xl39"/>
    <w:basedOn w:val="1"/>
    <w:qFormat/>
    <w:uiPriority w:val="0"/>
    <w:pPr>
      <w:widowControl/>
      <w:pBdr>
        <w:left w:val="single" w:color="auto" w:sz="4" w:space="0"/>
        <w:bottom w:val="single" w:color="auto" w:sz="4" w:space="0"/>
      </w:pBdr>
      <w:spacing w:before="100" w:beforeAutospacing="1" w:after="100" w:afterAutospacing="1" w:line="360" w:lineRule="auto"/>
      <w:ind w:firstLine="200" w:firstLineChars="200"/>
      <w:jc w:val="left"/>
      <w:textAlignment w:val="center"/>
    </w:pPr>
    <w:rPr>
      <w:rFonts w:ascii="Arial Unicode MS" w:hAnsi="Times New Roman" w:eastAsia="Arial Unicode MS" w:cs="Arial Unicode MS"/>
      <w:kern w:val="0"/>
      <w:sz w:val="20"/>
      <w:szCs w:val="20"/>
    </w:rPr>
  </w:style>
  <w:style w:type="paragraph" w:customStyle="1" w:styleId="94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Times New Roman" w:eastAsia="宋体" w:cs="Times New Roman"/>
      <w:kern w:val="0"/>
      <w:sz w:val="22"/>
      <w:szCs w:val="20"/>
    </w:rPr>
  </w:style>
  <w:style w:type="paragraph" w:customStyle="1" w:styleId="942">
    <w:name w:val="样式 正文文本 + 四号 行距: 1.5 倍行距"/>
    <w:basedOn w:val="26"/>
    <w:qFormat/>
    <w:uiPriority w:val="0"/>
    <w:pPr>
      <w:spacing w:after="0" w:line="360" w:lineRule="auto"/>
      <w:ind w:firstLine="560" w:firstLineChars="200"/>
    </w:pPr>
    <w:rPr>
      <w:rFonts w:ascii="Times New Roman" w:hAnsi="Times New Roman" w:eastAsia="宋体" w:cs="宋体"/>
      <w:sz w:val="28"/>
      <w:szCs w:val="20"/>
    </w:rPr>
  </w:style>
  <w:style w:type="paragraph" w:customStyle="1" w:styleId="943">
    <w:name w:val="条"/>
    <w:basedOn w:val="944"/>
    <w:qFormat/>
    <w:uiPriority w:val="0"/>
    <w:pPr>
      <w:spacing w:beforeLines="0" w:afterLines="0" w:line="240" w:lineRule="auto"/>
      <w:outlineLvl w:val="9"/>
    </w:pPr>
    <w:rPr>
      <w:rFonts w:ascii="Times New Roman" w:hAnsi="Times New Roman" w:eastAsia="黑体" w:cs="Times New Roman"/>
      <w:szCs w:val="24"/>
    </w:rPr>
  </w:style>
  <w:style w:type="paragraph" w:customStyle="1" w:styleId="944">
    <w:name w:val="节 Char"/>
    <w:basedOn w:val="1"/>
    <w:qFormat/>
    <w:uiPriority w:val="0"/>
    <w:pPr>
      <w:spacing w:beforeLines="300" w:afterLines="200" w:line="360" w:lineRule="auto"/>
      <w:ind w:firstLine="420" w:firstLineChars="200"/>
      <w:outlineLvl w:val="1"/>
    </w:pPr>
    <w:rPr>
      <w:rFonts w:ascii="文鼎CS中宋" w:hAnsi="Arial" w:eastAsia="文鼎CS中黑" w:cs="Arial"/>
      <w:szCs w:val="48"/>
    </w:rPr>
  </w:style>
  <w:style w:type="paragraph" w:customStyle="1" w:styleId="945">
    <w:name w:val="Char Char Char Char2"/>
    <w:basedOn w:val="1"/>
    <w:qFormat/>
    <w:uiPriority w:val="0"/>
    <w:pPr>
      <w:spacing w:line="360" w:lineRule="auto"/>
      <w:ind w:firstLine="200" w:firstLineChars="200"/>
    </w:pPr>
    <w:rPr>
      <w:rFonts w:ascii="Times New Roman" w:hAnsi="Times New Roman" w:eastAsia="仿宋" w:cs="Times New Roman"/>
      <w:color w:val="000000"/>
      <w:kern w:val="0"/>
      <w:szCs w:val="21"/>
      <w:lang w:val="zh-CN"/>
    </w:rPr>
  </w:style>
  <w:style w:type="paragraph" w:customStyle="1" w:styleId="946">
    <w:name w:val="样式  五号"/>
    <w:basedOn w:val="1"/>
    <w:qFormat/>
    <w:uiPriority w:val="0"/>
    <w:pPr>
      <w:tabs>
        <w:tab w:val="center" w:pos="4153"/>
        <w:tab w:val="right" w:pos="8306"/>
      </w:tabs>
      <w:adjustRightInd w:val="0"/>
      <w:snapToGrid w:val="0"/>
      <w:jc w:val="center"/>
    </w:pPr>
    <w:rPr>
      <w:rFonts w:ascii="Times New Roman" w:hAnsi="Times New Roman" w:eastAsia="宋体" w:cs="Times New Roman"/>
      <w:snapToGrid w:val="0"/>
      <w:kern w:val="0"/>
      <w:sz w:val="18"/>
      <w:szCs w:val="20"/>
    </w:rPr>
  </w:style>
  <w:style w:type="paragraph" w:customStyle="1" w:styleId="947">
    <w:name w:val="pra"/>
    <w:basedOn w:val="1"/>
    <w:qFormat/>
    <w:uiPriority w:val="0"/>
    <w:pPr>
      <w:widowControl/>
      <w:spacing w:line="360" w:lineRule="auto"/>
      <w:ind w:firstLine="492"/>
      <w:jc w:val="left"/>
    </w:pPr>
    <w:rPr>
      <w:rFonts w:ascii="宋体" w:hAnsi="宋体" w:eastAsia="宋体" w:cs="宋体"/>
      <w:color w:val="333333"/>
      <w:kern w:val="0"/>
      <w:sz w:val="25"/>
      <w:szCs w:val="25"/>
    </w:rPr>
  </w:style>
  <w:style w:type="paragraph" w:customStyle="1" w:styleId="948">
    <w:name w:val="样式 样式 节 + 段前: 0.5 行 段后: 0.5 行 + 段前: 0.5 行 段后: 0.5 行"/>
    <w:basedOn w:val="1"/>
    <w:qFormat/>
    <w:uiPriority w:val="0"/>
    <w:pPr>
      <w:spacing w:beforeLines="50" w:afterLines="50" w:line="400" w:lineRule="exact"/>
      <w:jc w:val="center"/>
      <w:outlineLvl w:val="1"/>
    </w:pPr>
    <w:rPr>
      <w:rFonts w:ascii="Times New Roman" w:hAnsi="Times New Roman" w:eastAsia="仿宋_GB2312" w:cs="宋体"/>
      <w:b/>
      <w:bCs/>
      <w:sz w:val="36"/>
      <w:szCs w:val="36"/>
    </w:rPr>
  </w:style>
  <w:style w:type="paragraph" w:customStyle="1" w:styleId="949">
    <w:name w:val="郑歆大纲报告书表格内文字"/>
    <w:basedOn w:val="1"/>
    <w:qFormat/>
    <w:uiPriority w:val="0"/>
    <w:pPr>
      <w:snapToGrid w:val="0"/>
      <w:spacing w:line="360" w:lineRule="auto"/>
      <w:ind w:firstLine="200" w:firstLineChars="200"/>
      <w:jc w:val="center"/>
    </w:pPr>
    <w:rPr>
      <w:rFonts w:ascii="Times New Roman" w:hAnsi="Times New Roman" w:eastAsia="仿宋" w:cs="Times New Roman"/>
      <w:sz w:val="18"/>
    </w:rPr>
  </w:style>
  <w:style w:type="paragraph" w:customStyle="1" w:styleId="950">
    <w:name w:val="pic-info"/>
    <w:basedOn w:val="1"/>
    <w:qFormat/>
    <w:uiPriority w:val="0"/>
    <w:pPr>
      <w:widowControl/>
      <w:spacing w:before="100" w:beforeAutospacing="1" w:after="100" w:afterAutospacing="1" w:line="360" w:lineRule="auto"/>
      <w:ind w:firstLine="200" w:firstLineChars="200"/>
      <w:jc w:val="left"/>
    </w:pPr>
    <w:rPr>
      <w:rFonts w:ascii="宋体" w:hAnsi="宋体" w:eastAsia="仿宋" w:cs="宋体"/>
      <w:kern w:val="0"/>
      <w:sz w:val="24"/>
    </w:rPr>
  </w:style>
  <w:style w:type="paragraph" w:customStyle="1" w:styleId="951">
    <w:name w:val="样式 仿宋_GB2312 四号1"/>
    <w:basedOn w:val="1"/>
    <w:qFormat/>
    <w:uiPriority w:val="0"/>
    <w:pPr>
      <w:spacing w:line="360" w:lineRule="auto"/>
      <w:ind w:firstLine="200" w:firstLineChars="200"/>
    </w:pPr>
    <w:rPr>
      <w:rFonts w:ascii="仿宋_GB2312" w:hAnsi="Times New Roman" w:eastAsia="仿宋_GB2312" w:cs="Times New Roman"/>
      <w:sz w:val="24"/>
      <w:szCs w:val="28"/>
    </w:rPr>
  </w:style>
  <w:style w:type="paragraph" w:customStyle="1" w:styleId="952">
    <w:name w:val="章标题"/>
    <w:basedOn w:val="1"/>
    <w:qFormat/>
    <w:uiPriority w:val="0"/>
    <w:pPr>
      <w:spacing w:beforeLines="50" w:afterLines="50" w:line="700" w:lineRule="exact"/>
      <w:ind w:firstLine="200" w:firstLineChars="200"/>
      <w:outlineLvl w:val="0"/>
    </w:pPr>
    <w:rPr>
      <w:rFonts w:ascii="Arial" w:hAnsi="Arial" w:eastAsia="华文中宋" w:cs="Times New Roman"/>
      <w:b/>
      <w:sz w:val="36"/>
      <w:szCs w:val="20"/>
    </w:rPr>
  </w:style>
  <w:style w:type="paragraph" w:customStyle="1" w:styleId="953">
    <w:name w:val="表格文字+"/>
    <w:basedOn w:val="1"/>
    <w:next w:val="1"/>
    <w:qFormat/>
    <w:uiPriority w:val="0"/>
    <w:pPr>
      <w:tabs>
        <w:tab w:val="left" w:pos="1148"/>
        <w:tab w:val="left" w:pos="12763"/>
      </w:tabs>
      <w:autoSpaceDE w:val="0"/>
      <w:autoSpaceDN w:val="0"/>
      <w:adjustRightInd w:val="0"/>
      <w:snapToGrid w:val="0"/>
      <w:ind w:left="-17" w:leftChars="-17" w:right="-50" w:rightChars="-50"/>
      <w:jc w:val="center"/>
    </w:pPr>
    <w:rPr>
      <w:rFonts w:ascii="Times New Roman" w:hAnsi="Times New Roman" w:eastAsia="宋体" w:cs="Times New Roman"/>
      <w:spacing w:val="7"/>
      <w:kern w:val="0"/>
      <w:sz w:val="24"/>
      <w:szCs w:val="24"/>
    </w:rPr>
  </w:style>
  <w:style w:type="paragraph" w:customStyle="1" w:styleId="954">
    <w:name w:val="Char Char Char Char Char Char1"/>
    <w:basedOn w:val="1"/>
    <w:next w:val="2"/>
    <w:qFormat/>
    <w:uiPriority w:val="0"/>
    <w:pPr>
      <w:widowControl/>
      <w:jc w:val="left"/>
    </w:pPr>
    <w:rPr>
      <w:rFonts w:ascii="宋体" w:hAnsi="宋体" w:eastAsia="宋体" w:cs="宋体"/>
      <w:kern w:val="0"/>
      <w:sz w:val="28"/>
      <w:szCs w:val="28"/>
    </w:rPr>
  </w:style>
  <w:style w:type="paragraph" w:customStyle="1" w:styleId="955">
    <w:name w:val="样式 正文文本 + 四号2"/>
    <w:basedOn w:val="26"/>
    <w:qFormat/>
    <w:uiPriority w:val="0"/>
    <w:pPr>
      <w:spacing w:after="0"/>
      <w:ind w:firstLine="280" w:firstLineChars="100"/>
    </w:pPr>
    <w:rPr>
      <w:rFonts w:ascii="Times New Roman" w:hAnsi="Times New Roman" w:eastAsia="宋体" w:cs="宋体"/>
      <w:sz w:val="28"/>
      <w:szCs w:val="20"/>
    </w:rPr>
  </w:style>
  <w:style w:type="paragraph" w:customStyle="1" w:styleId="956">
    <w:name w:val="Char1 Char Char Char1"/>
    <w:basedOn w:val="1"/>
    <w:qFormat/>
    <w:uiPriority w:val="0"/>
    <w:rPr>
      <w:rFonts w:ascii="Tahoma" w:hAnsi="Tahoma" w:eastAsia="宋体" w:cs="Times New Roman"/>
      <w:szCs w:val="24"/>
    </w:rPr>
  </w:style>
  <w:style w:type="paragraph" w:customStyle="1" w:styleId="957">
    <w:name w:val="_Style 10"/>
    <w:basedOn w:val="1"/>
    <w:qFormat/>
    <w:uiPriority w:val="0"/>
    <w:pPr>
      <w:widowControl/>
      <w:spacing w:after="160" w:line="240" w:lineRule="exact"/>
      <w:jc w:val="left"/>
    </w:pPr>
    <w:rPr>
      <w:rFonts w:ascii="Times New Roman" w:hAnsi="Times New Roman" w:eastAsia="宋体" w:cs="Times New Roman"/>
      <w:sz w:val="28"/>
      <w:szCs w:val="24"/>
    </w:rPr>
  </w:style>
  <w:style w:type="paragraph" w:customStyle="1" w:styleId="958">
    <w:name w:val="样式 正文文本 + 四号 行距: 1.5 倍行距3"/>
    <w:basedOn w:val="26"/>
    <w:qFormat/>
    <w:uiPriority w:val="0"/>
    <w:pPr>
      <w:spacing w:after="0" w:line="360" w:lineRule="auto"/>
      <w:ind w:firstLine="280" w:firstLineChars="100"/>
    </w:pPr>
    <w:rPr>
      <w:rFonts w:ascii="Times New Roman" w:hAnsi="Times New Roman" w:eastAsia="宋体" w:cs="宋体"/>
      <w:sz w:val="28"/>
      <w:szCs w:val="20"/>
    </w:rPr>
  </w:style>
  <w:style w:type="paragraph" w:customStyle="1" w:styleId="959">
    <w:name w:val="样式 标题 2标题 2 Char + 宋体 三号 非加粗 段前: 12 磅 段后: 12 磅 行距: 固定值 30 磅"/>
    <w:basedOn w:val="4"/>
    <w:qFormat/>
    <w:uiPriority w:val="0"/>
    <w:pPr>
      <w:tabs>
        <w:tab w:val="left" w:pos="2415"/>
      </w:tabs>
      <w:spacing w:before="20" w:after="20" w:line="440" w:lineRule="exact"/>
      <w:ind w:left="315" w:firstLine="200" w:firstLineChars="200"/>
      <w:textAlignment w:val="baseline"/>
    </w:pPr>
    <w:rPr>
      <w:rFonts w:ascii="Times New Roman" w:hAnsi="Times New Roman" w:eastAsia="宋体" w:cs="Times New Roman"/>
      <w:bCs w:val="0"/>
    </w:rPr>
  </w:style>
  <w:style w:type="paragraph" w:customStyle="1" w:styleId="960">
    <w:name w:val="样式 节标题1 + 首行缩进:  2 字符 段前: 0.5 行 段后: 0.5 行"/>
    <w:basedOn w:val="1"/>
    <w:qFormat/>
    <w:uiPriority w:val="0"/>
    <w:pPr>
      <w:tabs>
        <w:tab w:val="left" w:pos="5327"/>
        <w:tab w:val="left" w:pos="6326"/>
        <w:tab w:val="left" w:pos="7230"/>
        <w:tab w:val="left" w:pos="9301"/>
      </w:tabs>
      <w:snapToGrid w:val="0"/>
      <w:spacing w:beforeLines="50" w:afterLines="50" w:line="500" w:lineRule="exact"/>
      <w:ind w:firstLine="200" w:firstLineChars="200"/>
      <w:jc w:val="left"/>
      <w:outlineLvl w:val="2"/>
    </w:pPr>
    <w:rPr>
      <w:rFonts w:ascii="Arial Narrow" w:hAnsi="Arial Narrow" w:eastAsia="仿宋_GB2312" w:cs="Times New Roman"/>
      <w:bCs/>
      <w:sz w:val="24"/>
      <w:szCs w:val="28"/>
    </w:rPr>
  </w:style>
  <w:style w:type="paragraph" w:customStyle="1" w:styleId="9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eastAsia="宋体" w:cs="Times New Roman"/>
      <w:kern w:val="0"/>
      <w:sz w:val="18"/>
      <w:szCs w:val="20"/>
    </w:rPr>
  </w:style>
  <w:style w:type="paragraph" w:customStyle="1" w:styleId="962">
    <w:name w:val="Char1 Char Char Char Char Char Char Char Char Char Char Char Char"/>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963">
    <w:name w:val="样式 样式 标题 3 + 宋体 四号 加粗 首行缩进:  2 字符 段后: 0 磅 行距: 1.5 倍行距 + 非加粗"/>
    <w:basedOn w:val="874"/>
    <w:qFormat/>
    <w:uiPriority w:val="0"/>
    <w:rPr>
      <w:bCs w:val="0"/>
    </w:rPr>
  </w:style>
  <w:style w:type="paragraph" w:customStyle="1" w:styleId="964">
    <w:name w:val="Char Char Char Char"/>
    <w:basedOn w:val="1"/>
    <w:qFormat/>
    <w:uiPriority w:val="0"/>
    <w:pPr>
      <w:spacing w:line="360" w:lineRule="auto"/>
      <w:ind w:firstLine="200" w:firstLineChars="200"/>
    </w:pPr>
    <w:rPr>
      <w:rFonts w:ascii="Times New Roman" w:hAnsi="Times New Roman" w:eastAsia="仿宋" w:cs="Times New Roman"/>
    </w:rPr>
  </w:style>
  <w:style w:type="paragraph" w:customStyle="1" w:styleId="965">
    <w:name w:val="图表标题名称"/>
    <w:basedOn w:val="1"/>
    <w:qFormat/>
    <w:uiPriority w:val="0"/>
    <w:pPr>
      <w:spacing w:line="360" w:lineRule="auto"/>
      <w:jc w:val="center"/>
    </w:pPr>
    <w:rPr>
      <w:rFonts w:ascii="Times New Roman" w:hAnsi="Times New Roman" w:eastAsia="宋体" w:cs="Times New Roman"/>
      <w:bCs/>
      <w:sz w:val="24"/>
      <w:szCs w:val="24"/>
    </w:rPr>
  </w:style>
  <w:style w:type="paragraph" w:customStyle="1" w:styleId="966">
    <w:name w:val="xl139"/>
    <w:basedOn w:val="1"/>
    <w:qFormat/>
    <w:uiPriority w:val="0"/>
    <w:pPr>
      <w:widowControl/>
      <w:pBdr>
        <w:left w:val="single" w:color="auto" w:sz="8"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67">
    <w:name w:val="xl74"/>
    <w:basedOn w:val="1"/>
    <w:qFormat/>
    <w:uiPriority w:val="0"/>
    <w:pPr>
      <w:widowControl/>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styleId="96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9">
    <w:name w:val="xl103"/>
    <w:basedOn w:val="1"/>
    <w:qFormat/>
    <w:uiPriority w:val="0"/>
    <w:pPr>
      <w:widowControl/>
      <w:pBdr>
        <w:top w:val="single" w:color="auto" w:sz="4" w:space="0"/>
        <w:bottom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970">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宋体" w:cs="宋体"/>
      <w:color w:val="000000"/>
      <w:kern w:val="0"/>
      <w:sz w:val="20"/>
      <w:szCs w:val="20"/>
    </w:rPr>
  </w:style>
  <w:style w:type="paragraph" w:customStyle="1" w:styleId="971">
    <w:name w:val="xl115"/>
    <w:basedOn w:val="1"/>
    <w:qFormat/>
    <w:uiPriority w:val="0"/>
    <w:pPr>
      <w:widowControl/>
      <w:pBdr>
        <w:left w:val="single" w:color="auto" w:sz="4" w:space="0"/>
        <w:bottom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972">
    <w:name w:val="xl62"/>
    <w:basedOn w:val="1"/>
    <w:qFormat/>
    <w:uiPriority w:val="0"/>
    <w:pPr>
      <w:widowControl/>
      <w:pBdr>
        <w:bottom w:val="single" w:color="auto" w:sz="12" w:space="0"/>
        <w:right w:val="single" w:color="auto" w:sz="12" w:space="0"/>
      </w:pBdr>
      <w:spacing w:before="100" w:beforeAutospacing="1" w:after="100" w:afterAutospacing="1"/>
      <w:jc w:val="center"/>
    </w:pPr>
    <w:rPr>
      <w:rFonts w:ascii="宋体" w:hAnsi="宋体" w:eastAsia="宋体" w:cs="宋体"/>
      <w:b/>
      <w:bCs/>
      <w:kern w:val="0"/>
      <w:szCs w:val="21"/>
    </w:rPr>
  </w:style>
  <w:style w:type="paragraph" w:customStyle="1" w:styleId="973">
    <w:name w:val="纯文本2"/>
    <w:basedOn w:val="1"/>
    <w:qFormat/>
    <w:uiPriority w:val="0"/>
    <w:pPr>
      <w:adjustRightInd w:val="0"/>
    </w:pPr>
    <w:rPr>
      <w:rFonts w:ascii="宋体" w:hAnsi="Courier New" w:eastAsia="宋体" w:cs="Times New Roman"/>
      <w:szCs w:val="20"/>
    </w:rPr>
  </w:style>
  <w:style w:type="paragraph" w:customStyle="1" w:styleId="974">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975">
    <w:name w:val="Char4"/>
    <w:basedOn w:val="1"/>
    <w:qFormat/>
    <w:uiPriority w:val="0"/>
    <w:pPr>
      <w:spacing w:line="360" w:lineRule="auto"/>
      <w:ind w:firstLine="200" w:firstLineChars="200"/>
    </w:pPr>
    <w:rPr>
      <w:rFonts w:ascii="宋体" w:hAnsi="宋体" w:eastAsia="宋体" w:cs="宋体"/>
      <w:sz w:val="24"/>
      <w:szCs w:val="24"/>
    </w:rPr>
  </w:style>
  <w:style w:type="paragraph" w:customStyle="1" w:styleId="976">
    <w:name w:val="一"/>
    <w:basedOn w:val="1"/>
    <w:qFormat/>
    <w:uiPriority w:val="0"/>
    <w:pPr>
      <w:tabs>
        <w:tab w:val="left" w:pos="0"/>
      </w:tabs>
      <w:spacing w:line="360" w:lineRule="auto"/>
      <w:ind w:firstLine="200" w:firstLineChars="200"/>
    </w:pPr>
    <w:rPr>
      <w:rFonts w:ascii="Times New Roman" w:hAnsi="Times New Roman" w:eastAsia="仿宋" w:cs="Times New Roman"/>
      <w:sz w:val="30"/>
      <w:szCs w:val="20"/>
    </w:rPr>
  </w:style>
  <w:style w:type="paragraph" w:customStyle="1" w:styleId="977">
    <w:name w:val="款"/>
    <w:basedOn w:val="1"/>
    <w:qFormat/>
    <w:uiPriority w:val="0"/>
    <w:pPr>
      <w:tabs>
        <w:tab w:val="left" w:pos="561"/>
      </w:tabs>
      <w:ind w:firstLine="561"/>
    </w:pPr>
    <w:rPr>
      <w:rFonts w:ascii="Times New Roman" w:hAnsi="Times New Roman" w:eastAsia="宋体" w:cs="Times New Roman"/>
      <w:sz w:val="28"/>
      <w:szCs w:val="24"/>
    </w:rPr>
  </w:style>
  <w:style w:type="paragraph" w:customStyle="1" w:styleId="978">
    <w:name w:val="xl112"/>
    <w:basedOn w:val="1"/>
    <w:qFormat/>
    <w:uiPriority w:val="0"/>
    <w:pPr>
      <w:widowControl/>
      <w:pBdr>
        <w:top w:val="single" w:color="auto" w:sz="4" w:space="0"/>
        <w:lef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979">
    <w:name w:val="xl51"/>
    <w:basedOn w:val="1"/>
    <w:qFormat/>
    <w:uiPriority w:val="0"/>
    <w:pPr>
      <w:widowControl/>
      <w:pBdr>
        <w:top w:val="single" w:color="auto" w:sz="4" w:space="0"/>
      </w:pBdr>
      <w:spacing w:before="100" w:beforeAutospacing="1" w:after="100" w:afterAutospacing="1" w:line="360" w:lineRule="auto"/>
      <w:jc w:val="left"/>
    </w:pPr>
    <w:rPr>
      <w:rFonts w:ascii="宋体" w:hAnsi="宋体" w:eastAsia="宋体" w:cs="Times New Roman"/>
      <w:kern w:val="0"/>
      <w:sz w:val="18"/>
      <w:szCs w:val="20"/>
    </w:rPr>
  </w:style>
  <w:style w:type="paragraph" w:customStyle="1" w:styleId="980">
    <w:name w:val="2"/>
    <w:basedOn w:val="1"/>
    <w:next w:val="36"/>
    <w:qFormat/>
    <w:uiPriority w:val="0"/>
    <w:pPr>
      <w:spacing w:line="360" w:lineRule="auto"/>
      <w:ind w:firstLine="560" w:firstLineChars="200"/>
    </w:pPr>
    <w:rPr>
      <w:rFonts w:ascii="仿宋_GB2312" w:hAnsi="Times New Roman" w:eastAsia="仿宋_GB2312" w:cs="Times New Roman"/>
      <w:kern w:val="30"/>
      <w:sz w:val="28"/>
      <w:szCs w:val="20"/>
    </w:rPr>
  </w:style>
  <w:style w:type="paragraph" w:customStyle="1" w:styleId="981">
    <w:name w:val="样式 标题 1 + 四号 居中"/>
    <w:basedOn w:val="3"/>
    <w:qFormat/>
    <w:uiPriority w:val="0"/>
    <w:pPr>
      <w:spacing w:before="0" w:after="0"/>
      <w:jc w:val="center"/>
    </w:pPr>
    <w:rPr>
      <w:rFonts w:ascii="Times New Roman" w:hAnsi="Times New Roman" w:eastAsia="宋体" w:cs="宋体"/>
      <w:sz w:val="28"/>
      <w:szCs w:val="20"/>
    </w:rPr>
  </w:style>
  <w:style w:type="paragraph" w:customStyle="1" w:styleId="982">
    <w:name w:val="样式 样式 黑体 小二 居中 + 宋体 四号 两端对齐 行距: 1.5 倍行距"/>
    <w:basedOn w:val="1"/>
    <w:qFormat/>
    <w:uiPriority w:val="0"/>
    <w:pPr>
      <w:spacing w:line="360" w:lineRule="auto"/>
      <w:ind w:firstLine="200" w:firstLineChars="200"/>
    </w:pPr>
    <w:rPr>
      <w:rFonts w:ascii="Times New Roman" w:hAnsi="Times New Roman" w:eastAsia="宋体" w:cs="宋体"/>
      <w:sz w:val="28"/>
      <w:szCs w:val="28"/>
    </w:rPr>
  </w:style>
  <w:style w:type="paragraph" w:customStyle="1" w:styleId="983">
    <w:name w:val="18"/>
    <w:basedOn w:val="1"/>
    <w:qFormat/>
    <w:uiPriority w:val="0"/>
    <w:pPr>
      <w:widowControl/>
      <w:snapToGrid w:val="0"/>
      <w:spacing w:before="100" w:beforeAutospacing="1" w:after="100" w:afterAutospacing="1" w:line="360" w:lineRule="auto"/>
    </w:pPr>
    <w:rPr>
      <w:rFonts w:ascii="宋体" w:hAnsi="宋体" w:eastAsia="宋体" w:cs="Times New Roman"/>
      <w:kern w:val="0"/>
      <w:sz w:val="24"/>
      <w:szCs w:val="20"/>
    </w:rPr>
  </w:style>
  <w:style w:type="paragraph" w:customStyle="1" w:styleId="984">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eastAsia="宋体" w:cs="Times New Roman"/>
      <w:color w:val="FF00FF"/>
      <w:kern w:val="0"/>
      <w:sz w:val="20"/>
      <w:szCs w:val="20"/>
    </w:rPr>
  </w:style>
  <w:style w:type="paragraph" w:customStyle="1" w:styleId="985">
    <w:name w:val="6"/>
    <w:next w:val="1"/>
    <w:qFormat/>
    <w:uiPriority w:val="99"/>
    <w:pPr>
      <w:widowControl w:val="0"/>
      <w:spacing w:line="360" w:lineRule="auto"/>
      <w:ind w:firstLine="200" w:firstLineChars="200"/>
      <w:jc w:val="both"/>
    </w:pPr>
    <w:rPr>
      <w:rFonts w:ascii="Times New Roman" w:hAnsi="Times New Roman" w:eastAsia="仿宋" w:cs="Times New Roman"/>
      <w:kern w:val="2"/>
      <w:sz w:val="24"/>
      <w:szCs w:val="22"/>
      <w:lang w:val="en-US" w:eastAsia="zh-CN" w:bidi="ar-SA"/>
    </w:rPr>
  </w:style>
  <w:style w:type="paragraph" w:customStyle="1" w:styleId="986">
    <w:name w:val="Char3"/>
    <w:basedOn w:val="1"/>
    <w:qFormat/>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987">
    <w:name w:val="列出段落3"/>
    <w:basedOn w:val="1"/>
    <w:qFormat/>
    <w:uiPriority w:val="0"/>
    <w:pPr>
      <w:spacing w:line="360" w:lineRule="auto"/>
      <w:ind w:firstLine="420" w:firstLineChars="200"/>
    </w:pPr>
    <w:rPr>
      <w:rFonts w:ascii="Times New Roman" w:hAnsi="Times New Roman" w:eastAsia="仿宋_GB2312" w:cs="Times New Roman"/>
      <w:sz w:val="24"/>
    </w:rPr>
  </w:style>
  <w:style w:type="paragraph" w:customStyle="1" w:styleId="988">
    <w:name w:val="AAAAAAAAAAAA首行缩进:  2 字符 行距: 1.5 倍行距"/>
    <w:basedOn w:val="1"/>
    <w:qFormat/>
    <w:uiPriority w:val="0"/>
    <w:pPr>
      <w:spacing w:line="360" w:lineRule="auto"/>
      <w:ind w:firstLine="200" w:firstLineChars="200"/>
    </w:pPr>
    <w:rPr>
      <w:rFonts w:ascii="Times New Roman" w:hAnsi="Times New Roman" w:eastAsia="仿宋" w:cs="宋体"/>
      <w:color w:val="000000"/>
      <w:sz w:val="24"/>
      <w:szCs w:val="20"/>
    </w:rPr>
  </w:style>
  <w:style w:type="paragraph" w:customStyle="1" w:styleId="989">
    <w:name w:val="Char Char Char11"/>
    <w:basedOn w:val="1"/>
    <w:next w:val="2"/>
    <w:qFormat/>
    <w:uiPriority w:val="0"/>
    <w:pPr>
      <w:spacing w:line="360" w:lineRule="auto"/>
      <w:ind w:firstLine="200" w:firstLineChars="200"/>
    </w:pPr>
    <w:rPr>
      <w:rFonts w:ascii="Times New Roman" w:hAnsi="Times New Roman" w:eastAsia="仿宋" w:cs="Times New Roman"/>
      <w:sz w:val="24"/>
      <w:szCs w:val="28"/>
    </w:rPr>
  </w:style>
  <w:style w:type="paragraph" w:customStyle="1" w:styleId="990">
    <w:name w:val="报告正文 Char1"/>
    <w:basedOn w:val="1"/>
    <w:qFormat/>
    <w:uiPriority w:val="0"/>
    <w:pPr>
      <w:widowControl/>
      <w:topLinePunct/>
      <w:spacing w:line="360" w:lineRule="auto"/>
      <w:ind w:firstLine="200" w:firstLineChars="200"/>
      <w:jc w:val="left"/>
    </w:pPr>
    <w:rPr>
      <w:rFonts w:ascii="Calibri" w:hAnsi="Calibri" w:eastAsia="仿宋" w:cs="Times New Roman"/>
      <w:bCs/>
      <w:spacing w:val="14"/>
      <w:kern w:val="0"/>
      <w:sz w:val="24"/>
      <w:lang w:eastAsia="en-US" w:bidi="en-US"/>
    </w:rPr>
  </w:style>
  <w:style w:type="paragraph" w:customStyle="1" w:styleId="991">
    <w:name w:val="样式 样式 正文1 + 首行缩进:  2 字符 + 首行缩进:  2 字符2"/>
    <w:basedOn w:val="357"/>
    <w:qFormat/>
    <w:uiPriority w:val="0"/>
    <w:pPr>
      <w:ind w:firstLine="480"/>
    </w:pPr>
    <w:rPr>
      <w:rFonts w:ascii="Times New Roman" w:hAnsi="Times New Roman" w:eastAsia="宋体" w:cs="宋体"/>
      <w:szCs w:val="24"/>
    </w:rPr>
  </w:style>
  <w:style w:type="paragraph" w:customStyle="1" w:styleId="992">
    <w:name w:val="表格文字6"/>
    <w:basedOn w:val="1"/>
    <w:qFormat/>
    <w:uiPriority w:val="0"/>
    <w:pPr>
      <w:widowControl/>
      <w:suppressLineNumbers/>
      <w:autoSpaceDE w:val="0"/>
      <w:autoSpaceDN w:val="0"/>
      <w:adjustRightInd w:val="0"/>
      <w:jc w:val="center"/>
      <w:textAlignment w:val="baseline"/>
      <w:outlineLvl w:val="0"/>
    </w:pPr>
    <w:rPr>
      <w:rFonts w:ascii="宋体" w:hAnsi="Times New Roman" w:eastAsia="宋体" w:cs="Times New Roman"/>
      <w:kern w:val="0"/>
      <w:sz w:val="18"/>
      <w:szCs w:val="20"/>
    </w:rPr>
  </w:style>
  <w:style w:type="paragraph" w:customStyle="1" w:styleId="993">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left"/>
      <w:textAlignment w:val="center"/>
    </w:pPr>
    <w:rPr>
      <w:rFonts w:ascii="Times New Roman" w:hAnsi="宋体" w:eastAsia="仿宋_GB2312" w:cs="宋体"/>
      <w:kern w:val="0"/>
      <w:sz w:val="20"/>
      <w:szCs w:val="20"/>
    </w:rPr>
  </w:style>
  <w:style w:type="paragraph" w:customStyle="1" w:styleId="994">
    <w:name w:val="小四 加粗 首行缩进:  0.99 厘米 段前: 3 磅 段后: 3 磅 行距: 1.5 倍行距"/>
    <w:basedOn w:val="1"/>
    <w:qFormat/>
    <w:uiPriority w:val="0"/>
    <w:pPr>
      <w:spacing w:before="60" w:after="60" w:line="360" w:lineRule="auto"/>
      <w:ind w:firstLine="562"/>
    </w:pPr>
    <w:rPr>
      <w:rFonts w:ascii="Times New Roman" w:hAnsi="Times New Roman" w:eastAsia="仿宋" w:cs="宋体"/>
      <w:b/>
      <w:bCs/>
      <w:sz w:val="24"/>
      <w:szCs w:val="20"/>
    </w:rPr>
  </w:style>
  <w:style w:type="paragraph" w:customStyle="1" w:styleId="995">
    <w:name w:val="审稿意见"/>
    <w:basedOn w:val="177"/>
    <w:qFormat/>
    <w:uiPriority w:val="0"/>
    <w:rPr>
      <w:rFonts w:ascii="仿宋_GB2312" w:hAnsi="仿宋_GB2312" w:eastAsia="仿宋_GB2312"/>
    </w:rPr>
  </w:style>
  <w:style w:type="paragraph" w:customStyle="1" w:styleId="996">
    <w:name w:val="样式 表格文字 + 右侧:  7.35 字符 段前: 7.8 磅 段后: 7.8 磅"/>
    <w:basedOn w:val="1"/>
    <w:qFormat/>
    <w:uiPriority w:val="0"/>
    <w:pPr>
      <w:widowControl/>
      <w:autoSpaceDE w:val="0"/>
      <w:autoSpaceDN w:val="0"/>
      <w:adjustRightInd w:val="0"/>
      <w:snapToGrid w:val="0"/>
      <w:ind w:left="-50" w:leftChars="-50" w:right="-50" w:rightChars="-50"/>
      <w:jc w:val="center"/>
    </w:pPr>
    <w:rPr>
      <w:rFonts w:ascii="Times New Roman" w:hAnsi="Times New Roman" w:eastAsia="宋体" w:cs="Times New Roman"/>
      <w:spacing w:val="7"/>
      <w:kern w:val="0"/>
      <w:sz w:val="24"/>
      <w:szCs w:val="24"/>
    </w:rPr>
  </w:style>
  <w:style w:type="paragraph" w:customStyle="1" w:styleId="997">
    <w:name w:val="样式 标题 2标题 2XWH2H21节标题 1.11.1标题2Se节名Se Char标题 2 Char二处标...2"/>
    <w:basedOn w:val="4"/>
    <w:qFormat/>
    <w:uiPriority w:val="0"/>
    <w:pPr>
      <w:spacing w:before="0" w:after="120" w:line="360" w:lineRule="auto"/>
      <w:ind w:left="216" w:hanging="576"/>
    </w:pPr>
    <w:rPr>
      <w:rFonts w:ascii="宋体" w:hAnsi="宋体" w:eastAsia="宋体" w:cs="宋体"/>
      <w:b w:val="0"/>
      <w:bCs w:val="0"/>
      <w:color w:val="000000"/>
      <w:kern w:val="0"/>
      <w:szCs w:val="20"/>
    </w:rPr>
  </w:style>
  <w:style w:type="paragraph" w:customStyle="1" w:styleId="998">
    <w:name w:val="样式 标题 2 + (西文) 宋体 小三 行距: 1.5 倍行距"/>
    <w:basedOn w:val="4"/>
    <w:qFormat/>
    <w:uiPriority w:val="0"/>
    <w:pPr>
      <w:spacing w:before="0" w:line="360" w:lineRule="auto"/>
    </w:pPr>
    <w:rPr>
      <w:rFonts w:ascii="宋体" w:hAnsi="宋体" w:eastAsia="宋体" w:cs="宋体"/>
      <w:kern w:val="0"/>
      <w:szCs w:val="20"/>
    </w:rPr>
  </w:style>
  <w:style w:type="paragraph" w:customStyle="1" w:styleId="999">
    <w:name w:val="表样式"/>
    <w:basedOn w:val="1"/>
    <w:qFormat/>
    <w:uiPriority w:val="0"/>
    <w:pPr>
      <w:jc w:val="center"/>
    </w:pPr>
    <w:rPr>
      <w:rFonts w:ascii="仿宋_GB2312" w:hAnsi="Times New Roman" w:eastAsia="黑体" w:cs="Times New Roman"/>
      <w:szCs w:val="24"/>
    </w:rPr>
  </w:style>
  <w:style w:type="paragraph" w:customStyle="1" w:styleId="1000">
    <w:name w:val="xl75"/>
    <w:basedOn w:val="1"/>
    <w:qFormat/>
    <w:uiPriority w:val="0"/>
    <w:pPr>
      <w:widowControl/>
      <w:spacing w:before="100" w:beforeAutospacing="1" w:after="100" w:afterAutospacing="1" w:line="360" w:lineRule="auto"/>
      <w:jc w:val="right"/>
    </w:pPr>
    <w:rPr>
      <w:rFonts w:ascii="Times New Roman" w:hAnsi="宋体" w:eastAsia="仿宋_GB2312" w:cs="宋体"/>
      <w:kern w:val="0"/>
      <w:sz w:val="20"/>
      <w:szCs w:val="20"/>
    </w:rPr>
  </w:style>
  <w:style w:type="paragraph" w:customStyle="1" w:styleId="1001">
    <w:name w:val="签署页"/>
    <w:basedOn w:val="1"/>
    <w:qFormat/>
    <w:uiPriority w:val="0"/>
    <w:pPr>
      <w:tabs>
        <w:tab w:val="left" w:pos="-140"/>
      </w:tabs>
      <w:topLinePunct/>
      <w:adjustRightInd w:val="0"/>
      <w:spacing w:line="560" w:lineRule="exact"/>
      <w:ind w:left="1" w:firstLine="137" w:firstLineChars="49"/>
      <w:jc w:val="distribute"/>
      <w:outlineLvl w:val="0"/>
    </w:pPr>
    <w:rPr>
      <w:rFonts w:ascii="宋体" w:hAnsi="Times New Roman" w:eastAsia="宋体" w:cs="Times New Roman"/>
      <w:color w:val="000000"/>
      <w:kern w:val="0"/>
      <w:sz w:val="28"/>
      <w:szCs w:val="20"/>
    </w:rPr>
  </w:style>
  <w:style w:type="paragraph" w:customStyle="1" w:styleId="1002">
    <w:name w:val="样式 标题 3 + 四号 红色 段前: 0 磅 段后: 0 磅"/>
    <w:basedOn w:val="5"/>
    <w:qFormat/>
    <w:uiPriority w:val="0"/>
    <w:pPr>
      <w:adjustRightInd w:val="0"/>
      <w:snapToGrid w:val="0"/>
      <w:spacing w:before="0" w:after="0" w:line="360" w:lineRule="auto"/>
      <w:ind w:firstLine="200"/>
    </w:pPr>
    <w:rPr>
      <w:rFonts w:ascii="Times New Roman" w:hAnsi="Times New Roman" w:eastAsia="宋体" w:cs="宋体"/>
      <w:color w:val="FF0000"/>
      <w:sz w:val="30"/>
      <w:szCs w:val="20"/>
    </w:rPr>
  </w:style>
  <w:style w:type="paragraph" w:customStyle="1" w:styleId="1003">
    <w:name w:val="节（修改）"/>
    <w:basedOn w:val="1"/>
    <w:qFormat/>
    <w:uiPriority w:val="0"/>
    <w:pPr>
      <w:spacing w:before="240" w:after="240" w:line="360" w:lineRule="auto"/>
      <w:jc w:val="left"/>
      <w:outlineLvl w:val="3"/>
    </w:pPr>
    <w:rPr>
      <w:rFonts w:ascii="Tahoma" w:hAnsi="Tahoma" w:eastAsia="黑体" w:cs="Times New Roman"/>
      <w:b/>
      <w:sz w:val="32"/>
      <w:szCs w:val="20"/>
    </w:rPr>
  </w:style>
  <w:style w:type="paragraph" w:customStyle="1" w:styleId="1004">
    <w:name w:val="Char Char Char3"/>
    <w:basedOn w:val="1"/>
    <w:qFormat/>
    <w:uiPriority w:val="0"/>
    <w:pPr>
      <w:spacing w:line="360" w:lineRule="auto"/>
      <w:ind w:firstLine="200" w:firstLineChars="200"/>
    </w:pPr>
    <w:rPr>
      <w:rFonts w:ascii="Times New Roman" w:hAnsi="Times New Roman" w:eastAsia="宋体" w:cs="Times New Roman"/>
      <w:sz w:val="24"/>
      <w:szCs w:val="20"/>
    </w:rPr>
  </w:style>
  <w:style w:type="paragraph" w:customStyle="1" w:styleId="1005">
    <w:name w:val="正文1 Char Char Char Char Char Char Char Char Char Char"/>
    <w:basedOn w:val="1"/>
    <w:qFormat/>
    <w:uiPriority w:val="0"/>
    <w:pPr>
      <w:tabs>
        <w:tab w:val="left" w:pos="5327"/>
        <w:tab w:val="left" w:pos="6326"/>
        <w:tab w:val="left" w:pos="7230"/>
        <w:tab w:val="left" w:pos="9301"/>
      </w:tabs>
      <w:autoSpaceDE w:val="0"/>
      <w:autoSpaceDN w:val="0"/>
      <w:adjustRightInd w:val="0"/>
      <w:snapToGrid w:val="0"/>
      <w:spacing w:line="500" w:lineRule="exact"/>
      <w:ind w:firstLine="200" w:firstLineChars="200"/>
      <w:jc w:val="left"/>
    </w:pPr>
    <w:rPr>
      <w:rFonts w:ascii="仿宋_GB2312" w:hAnsi="Times New Roman" w:eastAsia="仿宋_GB2312" w:cs="Times New Roman"/>
      <w:color w:val="000000"/>
      <w:kern w:val="10"/>
      <w:sz w:val="24"/>
      <w:szCs w:val="28"/>
    </w:rPr>
  </w:style>
  <w:style w:type="paragraph" w:customStyle="1" w:styleId="1006">
    <w:name w:val="正A"/>
    <w:basedOn w:val="1"/>
    <w:qFormat/>
    <w:uiPriority w:val="0"/>
    <w:pPr>
      <w:spacing w:line="560" w:lineRule="exact"/>
      <w:ind w:firstLine="560" w:firstLineChars="200"/>
    </w:pPr>
    <w:rPr>
      <w:rFonts w:ascii="仿宋_GB2312" w:hAnsi="华文中宋" w:eastAsia="仿宋_GB2312" w:cs="Times New Roman"/>
      <w:sz w:val="28"/>
      <w:szCs w:val="28"/>
    </w:rPr>
  </w:style>
  <w:style w:type="paragraph" w:customStyle="1" w:styleId="1007">
    <w:name w:val="表底正文文字"/>
    <w:basedOn w:val="1"/>
    <w:qFormat/>
    <w:uiPriority w:val="0"/>
    <w:pPr>
      <w:autoSpaceDE w:val="0"/>
      <w:autoSpaceDN w:val="0"/>
      <w:adjustRightInd w:val="0"/>
      <w:spacing w:before="240" w:line="360" w:lineRule="auto"/>
      <w:ind w:firstLine="510"/>
      <w:textAlignment w:val="baseline"/>
    </w:pPr>
    <w:rPr>
      <w:rFonts w:ascii="宋体" w:hAnsi="Times New Roman" w:eastAsia="宋体" w:cs="Times New Roman"/>
      <w:kern w:val="0"/>
      <w:sz w:val="24"/>
      <w:szCs w:val="20"/>
    </w:rPr>
  </w:style>
  <w:style w:type="paragraph" w:customStyle="1" w:styleId="1008">
    <w:name w:val="xl27"/>
    <w:basedOn w:val="1"/>
    <w:qFormat/>
    <w:uiPriority w:val="0"/>
    <w:pPr>
      <w:widowControl/>
      <w:spacing w:before="100" w:beforeAutospacing="1" w:after="100" w:afterAutospacing="1" w:line="360" w:lineRule="auto"/>
      <w:ind w:firstLine="200" w:firstLineChars="200"/>
      <w:jc w:val="left"/>
    </w:pPr>
    <w:rPr>
      <w:rFonts w:ascii="Arial Unicode MS" w:hAnsi="Times New Roman" w:eastAsia="Arial Unicode MS" w:cs="Arial Unicode MS"/>
      <w:kern w:val="0"/>
      <w:sz w:val="16"/>
      <w:szCs w:val="16"/>
    </w:rPr>
  </w:style>
  <w:style w:type="paragraph" w:customStyle="1" w:styleId="1009">
    <w:name w:val="正文 + 宋体"/>
    <w:basedOn w:val="1"/>
    <w:qFormat/>
    <w:uiPriority w:val="0"/>
    <w:pPr>
      <w:spacing w:line="360" w:lineRule="auto"/>
      <w:ind w:firstLine="200" w:firstLineChars="200"/>
    </w:pPr>
    <w:rPr>
      <w:rFonts w:ascii="Times New Roman" w:hAnsi="Times New Roman" w:eastAsia="仿宋_GB2312" w:cs="Times New Roman"/>
      <w:sz w:val="24"/>
      <w:szCs w:val="21"/>
    </w:rPr>
  </w:style>
  <w:style w:type="paragraph" w:customStyle="1" w:styleId="1010">
    <w:name w:val="0609"/>
    <w:basedOn w:val="16"/>
    <w:qFormat/>
    <w:uiPriority w:val="0"/>
    <w:pPr>
      <w:adjustRightInd w:val="0"/>
      <w:snapToGrid w:val="0"/>
    </w:pPr>
    <w:rPr>
      <w:rFonts w:hint="eastAsia" w:ascii="Times New Roman" w:hAnsi="宋体" w:eastAsia="宋体" w:cs="Times New Roman"/>
      <w:spacing w:val="0"/>
      <w:kern w:val="0"/>
      <w:szCs w:val="20"/>
    </w:rPr>
  </w:style>
  <w:style w:type="paragraph" w:customStyle="1" w:styleId="1011">
    <w:name w:val="wm"/>
    <w:basedOn w:val="1"/>
    <w:qFormat/>
    <w:uiPriority w:val="0"/>
    <w:pPr>
      <w:topLinePunct/>
      <w:spacing w:line="480" w:lineRule="exact"/>
      <w:ind w:firstLine="200" w:firstLineChars="200"/>
    </w:pPr>
    <w:rPr>
      <w:rFonts w:ascii="Times New Roman" w:hAnsi="Times New Roman" w:eastAsia="宋体" w:cs="Times New Roman"/>
      <w:sz w:val="28"/>
      <w:szCs w:val="24"/>
    </w:rPr>
  </w:style>
  <w:style w:type="paragraph" w:customStyle="1" w:styleId="1012">
    <w:name w:val="xl136"/>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13">
    <w:name w:val="一1"/>
    <w:basedOn w:val="1"/>
    <w:next w:val="1"/>
    <w:qFormat/>
    <w:uiPriority w:val="0"/>
    <w:pPr>
      <w:tabs>
        <w:tab w:val="left" w:pos="0"/>
      </w:tabs>
    </w:pPr>
    <w:rPr>
      <w:rFonts w:ascii="Times New Roman" w:hAnsi="Times New Roman" w:eastAsia="宋体" w:cs="Times New Roman"/>
      <w:sz w:val="28"/>
      <w:szCs w:val="24"/>
    </w:rPr>
  </w:style>
  <w:style w:type="paragraph" w:customStyle="1" w:styleId="1014">
    <w:name w:val="文章总标题"/>
    <w:basedOn w:val="1"/>
    <w:next w:val="1"/>
    <w:qFormat/>
    <w:uiPriority w:val="0"/>
    <w:pPr>
      <w:widowControl/>
      <w:spacing w:before="566" w:after="544" w:line="566" w:lineRule="atLeast"/>
      <w:jc w:val="center"/>
    </w:pPr>
    <w:rPr>
      <w:rFonts w:ascii="Arial" w:hAnsi="Calibri" w:eastAsia="黑体" w:cs="Times New Roman"/>
      <w:color w:val="000000"/>
      <w:kern w:val="0"/>
      <w:sz w:val="54"/>
      <w:szCs w:val="20"/>
      <w:u w:color="000000"/>
      <w:lang w:eastAsia="en-US" w:bidi="en-US"/>
    </w:rPr>
  </w:style>
  <w:style w:type="paragraph" w:customStyle="1" w:styleId="1015">
    <w:name w:val="正文４号"/>
    <w:basedOn w:val="1"/>
    <w:qFormat/>
    <w:uiPriority w:val="0"/>
    <w:pPr>
      <w:widowControl/>
      <w:spacing w:line="460" w:lineRule="exact"/>
      <w:ind w:right="240" w:firstLine="540"/>
    </w:pPr>
    <w:rPr>
      <w:rFonts w:ascii="宋体" w:hAnsi="Times New Roman" w:eastAsia="宋体" w:cs="Times New Roman"/>
      <w:color w:val="000000"/>
      <w:sz w:val="28"/>
      <w:szCs w:val="20"/>
    </w:rPr>
  </w:style>
  <w:style w:type="paragraph" w:customStyle="1" w:styleId="1016">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017">
    <w:name w:val="样式 样式3 + 首行缩进:  2 字符"/>
    <w:basedOn w:val="1"/>
    <w:qFormat/>
    <w:uiPriority w:val="0"/>
    <w:pPr>
      <w:widowControl/>
      <w:spacing w:after="200" w:line="276" w:lineRule="auto"/>
      <w:ind w:firstLine="200" w:firstLineChars="200"/>
      <w:jc w:val="left"/>
    </w:pPr>
    <w:rPr>
      <w:rFonts w:ascii="Calibri" w:hAnsi="Calibri" w:eastAsia="宋体" w:cs="宋体"/>
      <w:kern w:val="0"/>
      <w:sz w:val="24"/>
      <w:szCs w:val="20"/>
      <w:lang w:eastAsia="en-US" w:bidi="en-US"/>
    </w:rPr>
  </w:style>
  <w:style w:type="paragraph" w:customStyle="1" w:styleId="1018">
    <w:name w:val="列表2"/>
    <w:basedOn w:val="1"/>
    <w:qFormat/>
    <w:uiPriority w:val="0"/>
    <w:pPr>
      <w:widowControl/>
      <w:spacing w:line="360" w:lineRule="auto"/>
      <w:jc w:val="left"/>
    </w:pPr>
    <w:rPr>
      <w:rFonts w:ascii="宋体" w:hAnsi="宋体" w:eastAsia="宋体" w:cs="宋体"/>
      <w:kern w:val="0"/>
      <w:sz w:val="24"/>
      <w:szCs w:val="21"/>
    </w:rPr>
  </w:style>
  <w:style w:type="paragraph" w:customStyle="1" w:styleId="1019">
    <w:name w:val="表目录"/>
    <w:basedOn w:val="1"/>
    <w:qFormat/>
    <w:uiPriority w:val="0"/>
    <w:pPr>
      <w:spacing w:line="360" w:lineRule="auto"/>
      <w:ind w:firstLine="200" w:firstLineChars="200"/>
    </w:pPr>
    <w:rPr>
      <w:rFonts w:ascii="Times New Roman" w:hAnsi="Times New Roman" w:eastAsia="黑体" w:cs="Times New Roman"/>
      <w:sz w:val="28"/>
      <w:szCs w:val="20"/>
    </w:rPr>
  </w:style>
  <w:style w:type="paragraph" w:customStyle="1" w:styleId="1020">
    <w:name w:val="a1 Char Char"/>
    <w:basedOn w:val="1"/>
    <w:qFormat/>
    <w:uiPriority w:val="0"/>
    <w:pPr>
      <w:spacing w:line="300" w:lineRule="auto"/>
      <w:ind w:firstLine="493"/>
    </w:pPr>
    <w:rPr>
      <w:rFonts w:ascii="宋体" w:hAnsi="Times New Roman" w:eastAsia="宋体" w:cs="Times New Roman"/>
      <w:sz w:val="24"/>
      <w:szCs w:val="24"/>
    </w:rPr>
  </w:style>
  <w:style w:type="paragraph" w:customStyle="1" w:styleId="1021">
    <w:name w:val="马丽正文"/>
    <w:basedOn w:val="1"/>
    <w:qFormat/>
    <w:uiPriority w:val="0"/>
    <w:pPr>
      <w:spacing w:line="520" w:lineRule="exact"/>
      <w:ind w:firstLine="560"/>
    </w:pPr>
    <w:rPr>
      <w:rFonts w:ascii="宋体" w:hAnsi="宋体" w:eastAsia="宋体" w:cs="Times New Roman"/>
      <w:position w:val="-6"/>
      <w:sz w:val="28"/>
      <w:szCs w:val="20"/>
    </w:rPr>
  </w:style>
  <w:style w:type="paragraph" w:customStyle="1" w:styleId="1022">
    <w:name w:val="A4页面"/>
    <w:basedOn w:val="1"/>
    <w:qFormat/>
    <w:uiPriority w:val="0"/>
    <w:pPr>
      <w:spacing w:line="560" w:lineRule="exact"/>
      <w:ind w:firstLine="640" w:firstLineChars="200"/>
    </w:pPr>
    <w:rPr>
      <w:rFonts w:ascii="Times New Roman" w:hAnsi="Times New Roman" w:eastAsia="仿宋_GB2312" w:cs="Times New Roman"/>
      <w:sz w:val="32"/>
      <w:szCs w:val="20"/>
    </w:rPr>
  </w:style>
  <w:style w:type="paragraph" w:customStyle="1" w:styleId="1023">
    <w:name w:val="Char Char Char Char Char Char1 Char3"/>
    <w:basedOn w:val="1"/>
    <w:qFormat/>
    <w:uiPriority w:val="0"/>
    <w:pPr>
      <w:widowControl/>
      <w:jc w:val="left"/>
    </w:pPr>
    <w:rPr>
      <w:rFonts w:ascii="宋体" w:hAnsi="宋体" w:eastAsia="宋体" w:cs="宋体"/>
      <w:kern w:val="0"/>
      <w:sz w:val="28"/>
      <w:szCs w:val="21"/>
    </w:rPr>
  </w:style>
  <w:style w:type="paragraph" w:customStyle="1" w:styleId="1024">
    <w:name w:val="表头文字"/>
    <w:basedOn w:val="1"/>
    <w:qFormat/>
    <w:uiPriority w:val="0"/>
    <w:pPr>
      <w:suppressLineNumbers/>
      <w:autoSpaceDE w:val="0"/>
      <w:autoSpaceDN w:val="0"/>
      <w:adjustRightInd w:val="0"/>
      <w:ind w:firstLine="510"/>
      <w:jc w:val="center"/>
      <w:textAlignment w:val="baseline"/>
    </w:pPr>
    <w:rPr>
      <w:rFonts w:ascii="宋体" w:hAnsi="Times New Roman" w:eastAsia="宋体" w:cs="Times New Roman"/>
      <w:b/>
      <w:snapToGrid w:val="0"/>
      <w:spacing w:val="20"/>
      <w:kern w:val="0"/>
      <w:szCs w:val="20"/>
    </w:rPr>
  </w:style>
  <w:style w:type="paragraph" w:customStyle="1" w:styleId="1025">
    <w:name w:val="简单回函地址"/>
    <w:basedOn w:val="1"/>
    <w:qFormat/>
    <w:uiPriority w:val="0"/>
    <w:pPr>
      <w:spacing w:line="360" w:lineRule="auto"/>
    </w:pPr>
    <w:rPr>
      <w:rFonts w:ascii="宋体" w:hAnsi="宋体" w:eastAsia="宋体" w:cs="Times New Roman"/>
      <w:szCs w:val="20"/>
    </w:rPr>
  </w:style>
  <w:style w:type="paragraph" w:customStyle="1" w:styleId="1026">
    <w:name w:val="标3"/>
    <w:basedOn w:val="5"/>
    <w:qFormat/>
    <w:uiPriority w:val="0"/>
    <w:pPr>
      <w:spacing w:beforeLines="50" w:after="0" w:line="360" w:lineRule="auto"/>
    </w:pPr>
    <w:rPr>
      <w:rFonts w:ascii="Times New Roman" w:hAnsi="Times New Roman" w:eastAsia="宋体" w:cs="Times New Roman"/>
      <w:sz w:val="24"/>
      <w:szCs w:val="24"/>
    </w:rPr>
  </w:style>
  <w:style w:type="paragraph" w:customStyle="1" w:styleId="1027">
    <w:name w:val="Char Char Char2 Char"/>
    <w:basedOn w:val="1"/>
    <w:qFormat/>
    <w:uiPriority w:val="0"/>
    <w:pPr>
      <w:spacing w:line="360" w:lineRule="auto"/>
      <w:ind w:firstLine="200" w:firstLineChars="200"/>
    </w:pPr>
    <w:rPr>
      <w:rFonts w:ascii="宋体" w:hAnsi="宋体" w:eastAsia="宋体" w:cs="宋体"/>
      <w:sz w:val="24"/>
      <w:szCs w:val="24"/>
    </w:rPr>
  </w:style>
  <w:style w:type="paragraph" w:customStyle="1" w:styleId="102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029">
    <w:name w:val="Char Char2 Char Char Char Char1"/>
    <w:basedOn w:val="1"/>
    <w:next w:val="2"/>
    <w:qFormat/>
    <w:uiPriority w:val="0"/>
    <w:rPr>
      <w:rFonts w:ascii="Times New Roman" w:hAnsi="Times New Roman" w:eastAsia="宋体" w:cs="Times New Roman"/>
      <w:sz w:val="28"/>
      <w:szCs w:val="28"/>
    </w:rPr>
  </w:style>
  <w:style w:type="paragraph" w:customStyle="1" w:styleId="1030">
    <w:name w:val="Char Char Char Char Char Char1 Char1"/>
    <w:basedOn w:val="1"/>
    <w:qFormat/>
    <w:uiPriority w:val="0"/>
    <w:pPr>
      <w:widowControl/>
      <w:jc w:val="left"/>
    </w:pPr>
    <w:rPr>
      <w:rFonts w:ascii="宋体" w:hAnsi="宋体" w:eastAsia="宋体" w:cs="宋体"/>
      <w:kern w:val="0"/>
      <w:sz w:val="28"/>
      <w:szCs w:val="21"/>
    </w:rPr>
  </w:style>
  <w:style w:type="paragraph" w:customStyle="1" w:styleId="1031">
    <w:name w:val="Char Char2 Char Char"/>
    <w:basedOn w:val="1"/>
    <w:next w:val="1"/>
    <w:qFormat/>
    <w:uiPriority w:val="0"/>
    <w:pPr>
      <w:spacing w:line="360" w:lineRule="auto"/>
      <w:ind w:firstLine="200" w:firstLineChars="200"/>
    </w:pPr>
    <w:rPr>
      <w:rFonts w:ascii="Times New Roman" w:hAnsi="Times New Roman" w:eastAsia="宋体" w:cs="Times New Roman"/>
      <w:szCs w:val="24"/>
    </w:rPr>
  </w:style>
  <w:style w:type="paragraph" w:customStyle="1" w:styleId="1032">
    <w:name w:val="正文  小四"/>
    <w:basedOn w:val="1"/>
    <w:qFormat/>
    <w:uiPriority w:val="0"/>
    <w:pPr>
      <w:overflowPunct w:val="0"/>
      <w:autoSpaceDE w:val="0"/>
      <w:autoSpaceDN w:val="0"/>
      <w:spacing w:line="360" w:lineRule="auto"/>
      <w:ind w:firstLine="480" w:firstLineChars="200"/>
    </w:pPr>
    <w:rPr>
      <w:rFonts w:ascii="Times New Roman" w:hAnsi="Times New Roman" w:eastAsia="仿宋_GB2312" w:cs="Times New Roman"/>
      <w:sz w:val="24"/>
      <w:szCs w:val="24"/>
    </w:rPr>
  </w:style>
  <w:style w:type="paragraph" w:customStyle="1" w:styleId="1033">
    <w:name w:val="Char1 Char Char2 Char"/>
    <w:basedOn w:val="1"/>
    <w:qFormat/>
    <w:uiPriority w:val="0"/>
    <w:pPr>
      <w:tabs>
        <w:tab w:val="left" w:pos="1280"/>
      </w:tabs>
      <w:snapToGrid w:val="0"/>
      <w:spacing w:line="360" w:lineRule="auto"/>
    </w:pPr>
    <w:rPr>
      <w:rFonts w:ascii="Times New Roman" w:hAnsi="Times New Roman" w:eastAsia="宋体" w:cs="宋体"/>
      <w:color w:val="000000"/>
      <w:sz w:val="24"/>
      <w:szCs w:val="24"/>
    </w:rPr>
  </w:style>
  <w:style w:type="paragraph" w:customStyle="1" w:styleId="1034">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035">
    <w:name w:val="正文4号缩进"/>
    <w:basedOn w:val="1"/>
    <w:qFormat/>
    <w:uiPriority w:val="0"/>
    <w:pPr>
      <w:spacing w:line="500" w:lineRule="exact"/>
      <w:ind w:firstLine="561"/>
    </w:pPr>
    <w:rPr>
      <w:rFonts w:ascii="Times New Roman" w:hAnsi="Times New Roman" w:eastAsia="宋体" w:cs="Times New Roman"/>
      <w:color w:val="FF0000"/>
      <w:sz w:val="28"/>
      <w:szCs w:val="24"/>
    </w:rPr>
  </w:style>
  <w:style w:type="paragraph" w:customStyle="1" w:styleId="1036">
    <w:name w:val="xl129"/>
    <w:basedOn w:val="1"/>
    <w:qFormat/>
    <w:uiPriority w:val="0"/>
    <w:pPr>
      <w:widowControl/>
      <w:pBdr>
        <w:top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30"/>
      <w:szCs w:val="30"/>
    </w:rPr>
  </w:style>
  <w:style w:type="paragraph" w:customStyle="1" w:styleId="1037">
    <w:name w:val="xl134"/>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Times New Roman" w:hAnsi="Times New Roman" w:eastAsia="Arial Unicode MS" w:cs="Times New Roman"/>
      <w:kern w:val="0"/>
      <w:sz w:val="24"/>
      <w:szCs w:val="24"/>
    </w:rPr>
  </w:style>
  <w:style w:type="paragraph" w:customStyle="1" w:styleId="1038">
    <w:name w:val="xl155"/>
    <w:basedOn w:val="1"/>
    <w:qFormat/>
    <w:uiPriority w:val="0"/>
    <w:pPr>
      <w:widowControl/>
      <w:pBdr>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039">
    <w:name w:val="ypy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040">
    <w:name w:val="Char Char1 Char Char Char Char Char Char Char Char Char Char Char Char Char Char Char Char Char Char Char Char Char Char Char Char Char Char Char Char"/>
    <w:basedOn w:val="1"/>
    <w:qFormat/>
    <w:uiPriority w:val="0"/>
    <w:pPr>
      <w:spacing w:line="360" w:lineRule="auto"/>
    </w:pPr>
    <w:rPr>
      <w:rFonts w:ascii="Times New Roman" w:hAnsi="Times New Roman" w:eastAsia="宋体" w:cs="Times New Roman"/>
      <w:szCs w:val="20"/>
    </w:rPr>
  </w:style>
  <w:style w:type="paragraph" w:customStyle="1" w:styleId="1041">
    <w:name w:val="2 Char Char Char"/>
    <w:basedOn w:val="1"/>
    <w:qFormat/>
    <w:uiPriority w:val="0"/>
    <w:pPr>
      <w:widowControl/>
      <w:spacing w:after="200" w:line="276" w:lineRule="auto"/>
      <w:ind w:firstLine="200" w:firstLineChars="200"/>
      <w:jc w:val="left"/>
    </w:pPr>
    <w:rPr>
      <w:rFonts w:ascii="Calibri" w:hAnsi="Calibri" w:eastAsia="宋体" w:cs="宋体"/>
      <w:spacing w:val="6"/>
      <w:kern w:val="0"/>
      <w:sz w:val="24"/>
      <w:szCs w:val="28"/>
      <w:lang w:eastAsia="en-US" w:bidi="en-US"/>
    </w:rPr>
  </w:style>
  <w:style w:type="paragraph" w:customStyle="1" w:styleId="10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Times New Roman" w:hAnsi="Times New Roman" w:eastAsia="Arial Unicode MS" w:cs="Times New Roman"/>
      <w:kern w:val="0"/>
      <w:sz w:val="20"/>
      <w:szCs w:val="20"/>
    </w:rPr>
  </w:style>
  <w:style w:type="paragraph" w:customStyle="1" w:styleId="1043">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1044">
    <w:name w:val="图中文字"/>
    <w:basedOn w:val="1"/>
    <w:qFormat/>
    <w:uiPriority w:val="0"/>
    <w:pPr>
      <w:framePr w:w="8034" w:h="8434" w:hSpace="113" w:wrap="around" w:vAnchor="text" w:hAnchor="page" w:x="1798" w:y="148"/>
      <w:suppressLineNumbers/>
      <w:autoSpaceDE w:val="0"/>
      <w:autoSpaceDN w:val="0"/>
      <w:adjustRightInd w:val="0"/>
      <w:jc w:val="center"/>
      <w:textAlignment w:val="baseline"/>
      <w:outlineLvl w:val="0"/>
    </w:pPr>
    <w:rPr>
      <w:rFonts w:ascii="宋体" w:hAnsi="Times New Roman" w:eastAsia="宋体" w:cs="Times New Roman"/>
      <w:b/>
      <w:kern w:val="0"/>
      <w:szCs w:val="20"/>
    </w:rPr>
  </w:style>
  <w:style w:type="paragraph" w:customStyle="1" w:styleId="1045">
    <w:name w:val="图名文字"/>
    <w:qFormat/>
    <w:uiPriority w:val="0"/>
    <w:pPr>
      <w:adjustRightInd w:val="0"/>
      <w:spacing w:after="60"/>
      <w:jc w:val="center"/>
    </w:pPr>
    <w:rPr>
      <w:rFonts w:ascii="Times New Roman" w:hAnsi="Times New Roman" w:eastAsia="黑体" w:cs="Times New Roman"/>
      <w:sz w:val="21"/>
      <w:lang w:val="en-US" w:eastAsia="zh-CN" w:bidi="ar-SA"/>
    </w:rPr>
  </w:style>
  <w:style w:type="paragraph" w:customStyle="1" w:styleId="1046">
    <w:name w:val="Char4 Char Char Char1"/>
    <w:basedOn w:val="1"/>
    <w:semiHidden/>
    <w:qFormat/>
    <w:uiPriority w:val="0"/>
    <w:pPr>
      <w:snapToGrid w:val="0"/>
      <w:spacing w:line="360" w:lineRule="auto"/>
      <w:ind w:firstLine="200" w:firstLineChars="200"/>
    </w:pPr>
    <w:rPr>
      <w:rFonts w:ascii="Times New Roman" w:hAnsi="宋体" w:eastAsia="宋体" w:cs="宋体"/>
      <w:szCs w:val="26"/>
    </w:rPr>
  </w:style>
  <w:style w:type="paragraph" w:customStyle="1" w:styleId="104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048">
    <w:name w:val="Char Char Char Char1 Char Char Char Char Char1"/>
    <w:basedOn w:val="1"/>
    <w:semiHidden/>
    <w:qFormat/>
    <w:uiPriority w:val="0"/>
    <w:rPr>
      <w:rFonts w:ascii="Times New Roman" w:hAnsi="Times New Roman" w:eastAsia="宋体" w:cs="Times New Roman"/>
      <w:szCs w:val="24"/>
    </w:rPr>
  </w:style>
  <w:style w:type="paragraph" w:customStyle="1" w:styleId="1049">
    <w:name w:val="样式 (西文) 仿宋_GB2312 黑色 首行缩进:  2 字符 行距: 固定值 28 磅"/>
    <w:basedOn w:val="1"/>
    <w:qFormat/>
    <w:uiPriority w:val="0"/>
    <w:pPr>
      <w:tabs>
        <w:tab w:val="left" w:pos="5327"/>
        <w:tab w:val="left" w:pos="6326"/>
        <w:tab w:val="left" w:pos="7230"/>
        <w:tab w:val="left" w:pos="9301"/>
      </w:tabs>
      <w:spacing w:line="560" w:lineRule="exact"/>
      <w:ind w:firstLine="200" w:firstLineChars="200"/>
    </w:pPr>
    <w:rPr>
      <w:rFonts w:ascii="仿宋_GB2312" w:hAnsi="Times New Roman" w:eastAsia="仿宋_GB2312" w:cs="宋体"/>
      <w:color w:val="000000"/>
      <w:sz w:val="24"/>
      <w:szCs w:val="20"/>
    </w:rPr>
  </w:style>
  <w:style w:type="paragraph" w:customStyle="1" w:styleId="1050">
    <w:name w:val="正文三"/>
    <w:basedOn w:val="1"/>
    <w:qFormat/>
    <w:uiPriority w:val="0"/>
    <w:pPr>
      <w:spacing w:line="300" w:lineRule="auto"/>
      <w:ind w:firstLine="200" w:firstLineChars="200"/>
    </w:pPr>
    <w:rPr>
      <w:rFonts w:ascii="Times New Roman" w:hAnsi="Times New Roman" w:eastAsia="仿宋" w:cs="Times New Roman"/>
      <w:sz w:val="30"/>
      <w:szCs w:val="20"/>
    </w:rPr>
  </w:style>
  <w:style w:type="paragraph" w:customStyle="1" w:styleId="1051">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30"/>
      <w:szCs w:val="30"/>
    </w:rPr>
  </w:style>
  <w:style w:type="paragraph" w:customStyle="1" w:styleId="1052">
    <w:name w:val="xl1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53">
    <w:name w:val="xl70"/>
    <w:basedOn w:val="1"/>
    <w:qFormat/>
    <w:uiPriority w:val="0"/>
    <w:pPr>
      <w:widowControl/>
      <w:spacing w:before="100" w:beforeAutospacing="1" w:after="100" w:afterAutospacing="1" w:line="360" w:lineRule="auto"/>
      <w:jc w:val="center"/>
    </w:pPr>
    <w:rPr>
      <w:rFonts w:ascii="Times New Roman" w:hAnsi="宋体" w:eastAsia="仿宋_GB2312" w:cs="宋体"/>
      <w:kern w:val="0"/>
      <w:sz w:val="20"/>
      <w:szCs w:val="20"/>
    </w:rPr>
  </w:style>
  <w:style w:type="paragraph" w:customStyle="1" w:styleId="1054">
    <w:name w:val="xl66"/>
    <w:basedOn w:val="1"/>
    <w:qFormat/>
    <w:uiPriority w:val="0"/>
    <w:pPr>
      <w:widowControl/>
      <w:spacing w:before="100" w:beforeAutospacing="1" w:after="100" w:afterAutospacing="1" w:line="360" w:lineRule="auto"/>
      <w:ind w:firstLine="200" w:firstLineChars="200"/>
      <w:jc w:val="center"/>
      <w:textAlignment w:val="bottom"/>
    </w:pPr>
    <w:rPr>
      <w:rFonts w:ascii="Times New Roman" w:hAnsi="Times New Roman" w:eastAsia="仿宋" w:cs="Times New Roman"/>
      <w:color w:val="000000"/>
      <w:kern w:val="0"/>
      <w:sz w:val="20"/>
      <w:szCs w:val="20"/>
    </w:rPr>
  </w:style>
  <w:style w:type="paragraph" w:customStyle="1" w:styleId="1055">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1056">
    <w:name w:val="z-窗体底端11"/>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1057">
    <w:name w:val="样式8"/>
    <w:basedOn w:val="4"/>
    <w:qFormat/>
    <w:uiPriority w:val="0"/>
    <w:pPr>
      <w:keepLines w:val="0"/>
      <w:spacing w:beforeLines="50" w:afterLines="50" w:line="360" w:lineRule="auto"/>
      <w:jc w:val="center"/>
    </w:pPr>
    <w:rPr>
      <w:rFonts w:ascii="宋体" w:hAnsi="宋体" w:eastAsia="宋体" w:cs="Times New Roman"/>
      <w:szCs w:val="30"/>
    </w:rPr>
  </w:style>
  <w:style w:type="paragraph" w:customStyle="1" w:styleId="1058">
    <w:name w:val="Char Char Char1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059">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pPr>
    <w:rPr>
      <w:rFonts w:ascii="Times New Roman" w:hAnsi="宋体" w:eastAsia="仿宋_GB2312" w:cs="宋体"/>
      <w:b/>
      <w:bCs/>
      <w:kern w:val="0"/>
      <w:sz w:val="20"/>
      <w:szCs w:val="20"/>
    </w:rPr>
  </w:style>
  <w:style w:type="paragraph" w:customStyle="1" w:styleId="1060">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061">
    <w:name w:val="样式 仿宋_GB2312 四号 行距: 1.5 倍行距 首行缩进:  2 字符"/>
    <w:basedOn w:val="1"/>
    <w:qFormat/>
    <w:uiPriority w:val="0"/>
    <w:pPr>
      <w:widowControl/>
      <w:adjustRightInd w:val="0"/>
      <w:snapToGrid w:val="0"/>
      <w:spacing w:beforeLines="30" w:after="200" w:line="276" w:lineRule="auto"/>
      <w:ind w:firstLine="560" w:firstLineChars="200"/>
      <w:jc w:val="left"/>
    </w:pPr>
    <w:rPr>
      <w:rFonts w:ascii="仿宋_GB2312" w:hAnsi="Calibri" w:eastAsia="宋体" w:cs="仿宋_GB2312"/>
      <w:spacing w:val="6"/>
      <w:kern w:val="0"/>
      <w:sz w:val="22"/>
      <w:szCs w:val="28"/>
      <w:lang w:eastAsia="en-US" w:bidi="en-US"/>
    </w:rPr>
  </w:style>
  <w:style w:type="paragraph" w:customStyle="1" w:styleId="1062">
    <w:name w:val="小节标题"/>
    <w:basedOn w:val="1"/>
    <w:next w:val="1"/>
    <w:qFormat/>
    <w:uiPriority w:val="0"/>
    <w:pPr>
      <w:widowControl/>
      <w:spacing w:before="175" w:after="102" w:line="351" w:lineRule="atLeast"/>
      <w:ind w:firstLine="200" w:firstLineChars="200"/>
      <w:jc w:val="left"/>
    </w:pPr>
    <w:rPr>
      <w:rFonts w:ascii="Calibri" w:hAnsi="Calibri" w:eastAsia="黑体" w:cs="宋体"/>
      <w:color w:val="000000"/>
      <w:spacing w:val="6"/>
      <w:kern w:val="0"/>
      <w:sz w:val="24"/>
      <w:szCs w:val="20"/>
      <w:u w:color="000000"/>
      <w:lang w:eastAsia="en-US" w:bidi="en-US"/>
    </w:rPr>
  </w:style>
  <w:style w:type="paragraph" w:customStyle="1" w:styleId="1063">
    <w:name w:val="正文 + 采用"/>
    <w:basedOn w:val="1"/>
    <w:qFormat/>
    <w:uiPriority w:val="0"/>
    <w:pPr>
      <w:adjustRightInd w:val="0"/>
      <w:snapToGrid w:val="0"/>
      <w:spacing w:line="360" w:lineRule="auto"/>
      <w:ind w:firstLine="480" w:firstLineChars="200"/>
    </w:pPr>
    <w:rPr>
      <w:rFonts w:ascii="Times New Roman" w:hAnsi="Times New Roman" w:eastAsia="宋体" w:cs="Times New Roman"/>
      <w:bCs/>
      <w:color w:val="000000"/>
      <w:kern w:val="0"/>
      <w:sz w:val="24"/>
      <w:szCs w:val="24"/>
    </w:rPr>
  </w:style>
  <w:style w:type="paragraph" w:customStyle="1" w:styleId="1064">
    <w:name w:val="表格2"/>
    <w:basedOn w:val="1"/>
    <w:qFormat/>
    <w:uiPriority w:val="0"/>
    <w:pPr>
      <w:autoSpaceDE w:val="0"/>
      <w:autoSpaceDN w:val="0"/>
      <w:adjustRightInd w:val="0"/>
      <w:spacing w:line="300" w:lineRule="exact"/>
      <w:jc w:val="center"/>
    </w:pPr>
    <w:rPr>
      <w:rFonts w:ascii="宋体" w:hAnsi="Dutch801 Rm BT" w:eastAsia="宋体" w:cs="Times New Roman"/>
      <w:color w:val="000000"/>
      <w:szCs w:val="20"/>
    </w:rPr>
  </w:style>
  <w:style w:type="paragraph" w:customStyle="1" w:styleId="1065">
    <w:name w:val="样式 样式 小四 首行缩进:  0.99 厘米 行距: 1.5 倍行距 + 首行缩进:  2 字符"/>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1066">
    <w:name w:val="计划"/>
    <w:basedOn w:val="1"/>
    <w:qFormat/>
    <w:uiPriority w:val="0"/>
    <w:pPr>
      <w:ind w:right="82" w:rightChars="39" w:firstLine="560" w:firstLineChars="200"/>
    </w:pPr>
    <w:rPr>
      <w:rFonts w:ascii="仿宋_GB2312" w:hAnsi="宋体" w:eastAsia="仿宋_GB2312" w:cs="Times New Roman"/>
      <w:sz w:val="28"/>
      <w:szCs w:val="28"/>
    </w:rPr>
  </w:style>
  <w:style w:type="paragraph" w:customStyle="1" w:styleId="1067">
    <w:name w:val="A正文 Char"/>
    <w:basedOn w:val="1"/>
    <w:qFormat/>
    <w:uiPriority w:val="0"/>
    <w:pPr>
      <w:topLinePunct/>
      <w:spacing w:line="360" w:lineRule="auto"/>
      <w:ind w:firstLine="480" w:firstLineChars="200"/>
    </w:pPr>
    <w:rPr>
      <w:rFonts w:ascii="宋体" w:hAnsi="宋体" w:eastAsia="宋体" w:cs="Times New Roman"/>
      <w:bCs/>
      <w:sz w:val="24"/>
      <w:szCs w:val="24"/>
    </w:rPr>
  </w:style>
  <w:style w:type="paragraph" w:customStyle="1" w:styleId="1068">
    <w:name w:val="Char Char Char Char Char Char Char Char Char Char Char1 Char Char Char Char"/>
    <w:basedOn w:val="1"/>
    <w:qFormat/>
    <w:uiPriority w:val="0"/>
    <w:pPr>
      <w:widowControl/>
      <w:spacing w:after="200" w:line="276" w:lineRule="auto"/>
      <w:ind w:firstLine="200" w:firstLineChars="200"/>
      <w:jc w:val="left"/>
    </w:pPr>
    <w:rPr>
      <w:rFonts w:ascii="Calibri" w:hAnsi="Calibri" w:eastAsia="宋体" w:cs="宋体"/>
      <w:spacing w:val="6"/>
      <w:kern w:val="0"/>
      <w:sz w:val="24"/>
      <w:szCs w:val="28"/>
      <w:lang w:eastAsia="en-US" w:bidi="en-US"/>
    </w:rPr>
  </w:style>
  <w:style w:type="paragraph" w:customStyle="1" w:styleId="1069">
    <w:name w:val="Char Char Char Char Char Char Char Char Char Char Char Char Char Char Char Char Char Char Char Char Char Char Char Char"/>
    <w:basedOn w:val="1"/>
    <w:qFormat/>
    <w:uiPriority w:val="0"/>
    <w:pPr>
      <w:widowControl/>
      <w:spacing w:after="200" w:line="276" w:lineRule="auto"/>
      <w:ind w:firstLine="200" w:firstLineChars="200"/>
      <w:jc w:val="left"/>
    </w:pPr>
    <w:rPr>
      <w:rFonts w:ascii="Calibri" w:hAnsi="Calibri" w:eastAsia="宋体" w:cs="宋体"/>
      <w:spacing w:val="6"/>
      <w:kern w:val="0"/>
      <w:sz w:val="24"/>
      <w:szCs w:val="28"/>
      <w:lang w:eastAsia="en-US" w:bidi="en-US"/>
    </w:rPr>
  </w:style>
  <w:style w:type="paragraph" w:customStyle="1" w:styleId="1070">
    <w:name w:val="font9"/>
    <w:basedOn w:val="1"/>
    <w:qFormat/>
    <w:uiPriority w:val="0"/>
    <w:pPr>
      <w:widowControl/>
      <w:spacing w:before="100" w:beforeAutospacing="1" w:after="100" w:afterAutospacing="1" w:line="360" w:lineRule="auto"/>
      <w:ind w:firstLine="200" w:firstLineChars="200"/>
      <w:jc w:val="left"/>
    </w:pPr>
    <w:rPr>
      <w:rFonts w:ascii="宋体" w:hAnsi="宋体" w:eastAsia="仿宋" w:cs="Arial Unicode MS"/>
      <w:color w:val="000000"/>
      <w:kern w:val="0"/>
      <w:sz w:val="18"/>
      <w:szCs w:val="18"/>
    </w:rPr>
  </w:style>
  <w:style w:type="paragraph" w:customStyle="1" w:styleId="1071">
    <w:name w:val="样式 正文+四号+首行缩进 + 首行缩进:  2 字符"/>
    <w:basedOn w:val="419"/>
    <w:qFormat/>
    <w:uiPriority w:val="0"/>
    <w:pPr>
      <w:spacing w:before="0" w:beforeAutospacing="0" w:after="0" w:afterAutospacing="0" w:line="360" w:lineRule="auto"/>
      <w:ind w:firstLine="560" w:firstLineChars="200"/>
    </w:pPr>
    <w:rPr>
      <w:szCs w:val="28"/>
    </w:rPr>
  </w:style>
  <w:style w:type="paragraph" w:customStyle="1" w:styleId="1072">
    <w:name w:val="Char Char Char Char Char Char2"/>
    <w:basedOn w:val="1"/>
    <w:qFormat/>
    <w:uiPriority w:val="0"/>
    <w:pPr>
      <w:spacing w:beforeLines="100" w:line="360" w:lineRule="auto"/>
      <w:ind w:firstLine="200" w:firstLineChars="200"/>
    </w:pPr>
    <w:rPr>
      <w:rFonts w:ascii="Times New Roman" w:hAnsi="Times New Roman" w:eastAsia="仿宋" w:cs="Times New Roman"/>
    </w:rPr>
  </w:style>
  <w:style w:type="paragraph" w:customStyle="1" w:styleId="1073">
    <w:name w:val="title4"/>
    <w:basedOn w:val="1"/>
    <w:qFormat/>
    <w:uiPriority w:val="0"/>
    <w:pPr>
      <w:spacing w:beforeLines="50" w:line="480" w:lineRule="atLeast"/>
    </w:pPr>
    <w:rPr>
      <w:rFonts w:ascii="Times New Roman" w:hAnsi="Times New Roman" w:eastAsia="宋体" w:cs="Times New Roman"/>
      <w:b/>
      <w:sz w:val="28"/>
      <w:szCs w:val="20"/>
    </w:rPr>
  </w:style>
  <w:style w:type="paragraph" w:customStyle="1" w:styleId="1074">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1075">
    <w:name w:val="xl41"/>
    <w:basedOn w:val="1"/>
    <w:qFormat/>
    <w:uiPriority w:val="0"/>
    <w:pPr>
      <w:widowControl/>
      <w:pBdr>
        <w:bottom w:val="single" w:color="auto" w:sz="4" w:space="0"/>
        <w:right w:val="single" w:color="auto" w:sz="4" w:space="0"/>
      </w:pBdr>
      <w:spacing w:before="100" w:beforeAutospacing="1" w:after="100" w:afterAutospacing="1" w:line="360" w:lineRule="auto"/>
      <w:ind w:firstLine="200" w:firstLineChars="200"/>
      <w:jc w:val="left"/>
      <w:textAlignment w:val="center"/>
    </w:pPr>
    <w:rPr>
      <w:rFonts w:ascii="Arial Unicode MS" w:hAnsi="Times New Roman" w:eastAsia="Arial Unicode MS" w:cs="Arial Unicode MS"/>
      <w:kern w:val="0"/>
      <w:sz w:val="20"/>
      <w:szCs w:val="20"/>
    </w:rPr>
  </w:style>
  <w:style w:type="paragraph" w:customStyle="1" w:styleId="1076">
    <w:name w:val="标题3 Char Char Char Char"/>
    <w:basedOn w:val="1"/>
    <w:qFormat/>
    <w:uiPriority w:val="0"/>
    <w:pPr>
      <w:spacing w:line="560" w:lineRule="exact"/>
    </w:pPr>
    <w:rPr>
      <w:rFonts w:ascii="Times New Roman" w:hAnsi="Times New Roman" w:eastAsia="黑体" w:cs="Times New Roman"/>
      <w:sz w:val="30"/>
      <w:szCs w:val="30"/>
    </w:rPr>
  </w:style>
  <w:style w:type="paragraph" w:customStyle="1" w:styleId="1077">
    <w:name w:val="表内字"/>
    <w:qFormat/>
    <w:uiPriority w:val="0"/>
    <w:pPr>
      <w:spacing w:before="80" w:after="80" w:line="276" w:lineRule="auto"/>
      <w:jc w:val="both"/>
    </w:pPr>
    <w:rPr>
      <w:rFonts w:ascii="Calibri" w:hAnsi="Calibri" w:eastAsia="宋体" w:cs="Times New Roman"/>
      <w:kern w:val="2"/>
      <w:sz w:val="21"/>
      <w:szCs w:val="22"/>
      <w:lang w:val="en-US" w:eastAsia="zh-CN" w:bidi="ar-SA"/>
    </w:rPr>
  </w:style>
  <w:style w:type="paragraph" w:customStyle="1" w:styleId="1078">
    <w:name w:val="正文(首行缩进)"/>
    <w:basedOn w:val="1"/>
    <w:qFormat/>
    <w:uiPriority w:val="0"/>
    <w:pPr>
      <w:widowControl/>
      <w:spacing w:after="200" w:line="276" w:lineRule="auto"/>
      <w:ind w:firstLine="540" w:firstLineChars="225"/>
      <w:jc w:val="left"/>
    </w:pPr>
    <w:rPr>
      <w:rFonts w:ascii="Calibri" w:hAnsi="Calibri" w:eastAsia="宋体" w:cs="宋体"/>
      <w:spacing w:val="6"/>
      <w:kern w:val="0"/>
      <w:sz w:val="24"/>
      <w:szCs w:val="28"/>
      <w:lang w:eastAsia="en-US" w:bidi="en-US"/>
    </w:rPr>
  </w:style>
  <w:style w:type="paragraph" w:customStyle="1" w:styleId="1079">
    <w:name w:val="Char Char Char Char Char Char Char Char Char Char Char Char Char Char Char1 Char Char Char Char Char Char Char Char Char Char Char Char Char"/>
    <w:basedOn w:val="1"/>
    <w:qFormat/>
    <w:uiPriority w:val="0"/>
    <w:pPr>
      <w:autoSpaceDE w:val="0"/>
      <w:autoSpaceDN w:val="0"/>
      <w:adjustRightInd w:val="0"/>
      <w:snapToGrid w:val="0"/>
      <w:spacing w:before="50" w:after="50" w:line="360" w:lineRule="auto"/>
      <w:ind w:firstLine="560" w:firstLineChars="200"/>
    </w:pPr>
    <w:rPr>
      <w:rFonts w:ascii="Times New Roman" w:hAnsi="Times New Roman" w:eastAsia="仿宋_GB2312" w:cs="Times New Roman"/>
      <w:color w:val="000000"/>
      <w:sz w:val="24"/>
      <w:szCs w:val="24"/>
    </w:rPr>
  </w:style>
  <w:style w:type="paragraph" w:customStyle="1" w:styleId="1080">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1081">
    <w:name w:val="xl13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8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center"/>
    </w:pPr>
    <w:rPr>
      <w:rFonts w:ascii="Arial Unicode MS" w:hAnsi="Times New Roman" w:eastAsia="Arial Unicode MS" w:cs="Arial Unicode MS"/>
      <w:kern w:val="0"/>
      <w:sz w:val="20"/>
      <w:szCs w:val="20"/>
    </w:rPr>
  </w:style>
  <w:style w:type="paragraph" w:customStyle="1" w:styleId="1083">
    <w:name w:val="样式 表格标题 + 自动设置 段前: 0.5 行 段后: 0.5 行"/>
    <w:basedOn w:val="1"/>
    <w:qFormat/>
    <w:uiPriority w:val="0"/>
    <w:pPr>
      <w:topLinePunct/>
      <w:spacing w:beforeLines="50" w:afterLines="50"/>
      <w:jc w:val="center"/>
    </w:pPr>
    <w:rPr>
      <w:rFonts w:ascii="Times New Roman" w:hAnsi="Times New Roman" w:eastAsia="宋体" w:cs="宋体"/>
      <w:b/>
      <w:bCs/>
      <w:sz w:val="24"/>
      <w:szCs w:val="20"/>
    </w:rPr>
  </w:style>
  <w:style w:type="paragraph" w:customStyle="1" w:styleId="1084">
    <w:name w:val="xl2475"/>
    <w:basedOn w:val="1"/>
    <w:qFormat/>
    <w:uiPriority w:val="0"/>
    <w:pPr>
      <w:widowControl/>
      <w:spacing w:before="100" w:beforeAutospacing="1" w:after="100" w:afterAutospacing="1"/>
      <w:jc w:val="center"/>
    </w:pPr>
    <w:rPr>
      <w:rFonts w:ascii="仿宋_GB2312" w:hAnsi="宋体" w:eastAsia="仿宋_GB2312" w:cs="宋体"/>
      <w:color w:val="FF0000"/>
      <w:kern w:val="0"/>
      <w:sz w:val="24"/>
      <w:szCs w:val="24"/>
    </w:rPr>
  </w:style>
  <w:style w:type="paragraph" w:customStyle="1" w:styleId="1085">
    <w:name w:val="副标题4"/>
    <w:basedOn w:val="1086"/>
    <w:qFormat/>
    <w:uiPriority w:val="0"/>
    <w:pPr>
      <w:tabs>
        <w:tab w:val="left" w:pos="672"/>
        <w:tab w:val="left" w:pos="720"/>
        <w:tab w:val="left" w:pos="1275"/>
        <w:tab w:val="left" w:pos="1575"/>
        <w:tab w:val="left" w:pos="2100"/>
      </w:tabs>
      <w:ind w:left="1275" w:hanging="705"/>
      <w:outlineLvl w:val="4"/>
    </w:pPr>
  </w:style>
  <w:style w:type="paragraph" w:customStyle="1" w:styleId="1086">
    <w:name w:val="副标题3"/>
    <w:basedOn w:val="1"/>
    <w:qFormat/>
    <w:uiPriority w:val="0"/>
    <w:pPr>
      <w:keepLines/>
      <w:widowControl/>
      <w:tabs>
        <w:tab w:val="left" w:pos="672"/>
        <w:tab w:val="left" w:pos="720"/>
      </w:tabs>
      <w:adjustRightInd w:val="0"/>
      <w:snapToGrid w:val="0"/>
      <w:spacing w:after="200" w:line="400" w:lineRule="atLeast"/>
      <w:ind w:left="672" w:hanging="348" w:firstLineChars="200"/>
      <w:jc w:val="left"/>
      <w:outlineLvl w:val="3"/>
    </w:pPr>
    <w:rPr>
      <w:rFonts w:ascii="Calibri" w:hAnsi="Calibri" w:eastAsia="宋体" w:cs="宋体"/>
      <w:spacing w:val="6"/>
      <w:kern w:val="0"/>
      <w:sz w:val="24"/>
      <w:szCs w:val="28"/>
      <w:lang w:eastAsia="en-US" w:bidi="en-US"/>
    </w:rPr>
  </w:style>
  <w:style w:type="paragraph" w:customStyle="1" w:styleId="108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hAnsi="Times New Roman" w:eastAsia="Arial Unicode MS" w:cs="Arial Unicode MS"/>
      <w:kern w:val="0"/>
      <w:sz w:val="16"/>
      <w:szCs w:val="16"/>
    </w:rPr>
  </w:style>
  <w:style w:type="paragraph" w:customStyle="1" w:styleId="1088">
    <w:name w:val="xl101"/>
    <w:basedOn w:val="1"/>
    <w:qFormat/>
    <w:uiPriority w:val="0"/>
    <w:pPr>
      <w:widowControl/>
      <w:pBdr>
        <w:top w:val="single" w:color="auto" w:sz="4" w:space="0"/>
        <w:bottom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1089">
    <w:name w:val="样式 标题 2 + 段前: 0.5 行 段后: 0.5 行"/>
    <w:basedOn w:val="4"/>
    <w:qFormat/>
    <w:uiPriority w:val="0"/>
    <w:pPr>
      <w:widowControl/>
      <w:spacing w:before="0" w:after="0" w:line="420" w:lineRule="exact"/>
    </w:pPr>
    <w:rPr>
      <w:rFonts w:ascii="Times New Roman" w:hAnsi="Times New Roman" w:eastAsia="宋体" w:cs="Times New Roman"/>
      <w:bCs w:val="0"/>
      <w:kern w:val="0"/>
      <w:szCs w:val="20"/>
    </w:rPr>
  </w:style>
  <w:style w:type="paragraph" w:customStyle="1" w:styleId="1090">
    <w:name w:val="报告落款"/>
    <w:basedOn w:val="1"/>
    <w:qFormat/>
    <w:uiPriority w:val="0"/>
    <w:pPr>
      <w:ind w:firstLine="560" w:firstLineChars="200"/>
      <w:jc w:val="center"/>
    </w:pPr>
    <w:rPr>
      <w:rFonts w:ascii="华文琥珀" w:hAnsi="Times New Roman" w:eastAsia="华文琥珀" w:cs="Times New Roman"/>
      <w:kern w:val="0"/>
      <w:sz w:val="32"/>
      <w:szCs w:val="20"/>
    </w:rPr>
  </w:style>
  <w:style w:type="paragraph" w:customStyle="1" w:styleId="1091">
    <w:name w:val="样式 表格文字 + 五号"/>
    <w:basedOn w:val="1"/>
    <w:qFormat/>
    <w:uiPriority w:val="0"/>
    <w:pPr>
      <w:widowControl/>
      <w:autoSpaceDE w:val="0"/>
      <w:autoSpaceDN w:val="0"/>
      <w:adjustRightInd w:val="0"/>
      <w:snapToGrid w:val="0"/>
      <w:ind w:left="-50" w:leftChars="-50" w:right="-50" w:rightChars="-50"/>
      <w:jc w:val="center"/>
    </w:pPr>
    <w:rPr>
      <w:rFonts w:ascii="Times New Roman" w:hAnsi="Times New Roman" w:eastAsia="宋体" w:cs="Times New Roman"/>
      <w:kern w:val="0"/>
      <w:sz w:val="20"/>
      <w:szCs w:val="21"/>
    </w:rPr>
  </w:style>
  <w:style w:type="paragraph" w:customStyle="1" w:styleId="1092">
    <w:name w:val="Char Char Char Char Char Char1 Char5"/>
    <w:basedOn w:val="1"/>
    <w:qFormat/>
    <w:uiPriority w:val="0"/>
    <w:pPr>
      <w:widowControl/>
      <w:jc w:val="left"/>
    </w:pPr>
    <w:rPr>
      <w:rFonts w:ascii="宋体" w:hAnsi="宋体" w:eastAsia="宋体" w:cs="宋体"/>
      <w:kern w:val="0"/>
      <w:sz w:val="28"/>
      <w:szCs w:val="21"/>
    </w:rPr>
  </w:style>
  <w:style w:type="paragraph" w:customStyle="1" w:styleId="1093">
    <w:name w:val="QL正文1"/>
    <w:basedOn w:val="1"/>
    <w:qFormat/>
    <w:uiPriority w:val="0"/>
    <w:pPr>
      <w:adjustRightInd w:val="0"/>
      <w:spacing w:line="360" w:lineRule="auto"/>
      <w:ind w:firstLine="200" w:firstLineChars="200"/>
      <w:jc w:val="left"/>
      <w:textAlignment w:val="baseline"/>
      <w:outlineLvl w:val="4"/>
    </w:pPr>
    <w:rPr>
      <w:rFonts w:ascii="宋体" w:hAnsi="Times New Roman" w:eastAsia="宋体" w:cs="Times New Roman"/>
      <w:kern w:val="0"/>
      <w:sz w:val="28"/>
      <w:szCs w:val="20"/>
    </w:rPr>
  </w:style>
  <w:style w:type="paragraph" w:customStyle="1" w:styleId="1094">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left"/>
      <w:textAlignment w:val="center"/>
    </w:pPr>
    <w:rPr>
      <w:rFonts w:ascii="Times New Roman" w:hAnsi="宋体" w:eastAsia="仿宋_GB2312" w:cs="宋体"/>
      <w:kern w:val="0"/>
      <w:sz w:val="20"/>
      <w:szCs w:val="20"/>
    </w:rPr>
  </w:style>
  <w:style w:type="paragraph" w:customStyle="1" w:styleId="1095">
    <w:name w:val="_Style 3"/>
    <w:basedOn w:val="1"/>
    <w:qFormat/>
    <w:uiPriority w:val="0"/>
    <w:pPr>
      <w:spacing w:beforeLines="20" w:line="440" w:lineRule="atLeast"/>
    </w:pPr>
    <w:rPr>
      <w:rFonts w:ascii="宋体" w:hAnsi="宋体" w:eastAsia="宋体" w:cs="宋体"/>
      <w:sz w:val="24"/>
      <w:szCs w:val="28"/>
    </w:rPr>
  </w:style>
  <w:style w:type="paragraph" w:customStyle="1" w:styleId="1096">
    <w:name w:val="表格样式"/>
    <w:basedOn w:val="1"/>
    <w:qFormat/>
    <w:uiPriority w:val="0"/>
    <w:pPr>
      <w:adjustRightInd w:val="0"/>
      <w:snapToGrid w:val="0"/>
      <w:spacing w:line="360" w:lineRule="auto"/>
      <w:jc w:val="center"/>
    </w:pPr>
    <w:rPr>
      <w:rFonts w:ascii="宋体" w:hAnsi="宋体" w:eastAsia="宋体" w:cs="Times New Roman"/>
      <w:bCs/>
      <w:snapToGrid w:val="0"/>
      <w:kern w:val="0"/>
      <w:szCs w:val="21"/>
    </w:rPr>
  </w:style>
  <w:style w:type="paragraph" w:customStyle="1" w:styleId="1097">
    <w:name w:val="样式 表格文字 + 左侧:  -0.17 字符"/>
    <w:basedOn w:val="1"/>
    <w:qFormat/>
    <w:uiPriority w:val="0"/>
    <w:pPr>
      <w:tabs>
        <w:tab w:val="left" w:pos="1148"/>
        <w:tab w:val="left" w:pos="12763"/>
      </w:tabs>
      <w:autoSpaceDE w:val="0"/>
      <w:autoSpaceDN w:val="0"/>
      <w:adjustRightInd w:val="0"/>
      <w:snapToGrid w:val="0"/>
      <w:ind w:left="-17" w:leftChars="-17" w:right="-50" w:rightChars="-50"/>
      <w:jc w:val="center"/>
    </w:pPr>
    <w:rPr>
      <w:rFonts w:ascii="Times New Roman" w:hAnsi="Times New Roman" w:eastAsia="宋体" w:cs="Times New Roman"/>
      <w:spacing w:val="7"/>
      <w:kern w:val="0"/>
      <w:sz w:val="24"/>
      <w:szCs w:val="24"/>
    </w:rPr>
  </w:style>
  <w:style w:type="paragraph" w:customStyle="1" w:styleId="1098">
    <w:name w:val="默认段落字体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099">
    <w:name w:val="清"/>
    <w:basedOn w:val="6"/>
    <w:qFormat/>
    <w:uiPriority w:val="0"/>
    <w:pPr>
      <w:spacing w:before="240" w:after="120" w:line="360" w:lineRule="auto"/>
      <w:jc w:val="center"/>
    </w:pPr>
    <w:rPr>
      <w:rFonts w:eastAsia="宋体" w:cs="Times New Roman"/>
      <w:sz w:val="32"/>
    </w:rPr>
  </w:style>
  <w:style w:type="paragraph" w:customStyle="1" w:styleId="1100">
    <w:name w:val="正文5"/>
    <w:basedOn w:val="1"/>
    <w:qFormat/>
    <w:uiPriority w:val="0"/>
    <w:pPr>
      <w:snapToGrid w:val="0"/>
      <w:spacing w:line="480" w:lineRule="exact"/>
      <w:ind w:firstLine="200" w:firstLineChars="200"/>
    </w:pPr>
    <w:rPr>
      <w:rFonts w:ascii="Times New Roman" w:hAnsi="Times New Roman" w:eastAsia="仿宋" w:cs="Times New Roman"/>
      <w:sz w:val="24"/>
      <w:szCs w:val="28"/>
    </w:rPr>
  </w:style>
  <w:style w:type="paragraph" w:customStyle="1" w:styleId="1101">
    <w:name w:val="Char Char Char Char Char Char Char Char Char Char Char Char Char Char Char Char Char Char Char Char Char Char Char Char Char"/>
    <w:basedOn w:val="1"/>
    <w:qFormat/>
    <w:uiPriority w:val="0"/>
    <w:pPr>
      <w:spacing w:line="360" w:lineRule="auto"/>
      <w:ind w:firstLine="200" w:firstLineChars="200"/>
    </w:pPr>
    <w:rPr>
      <w:rFonts w:ascii="Times New Roman" w:hAnsi="Times New Roman" w:eastAsia="仿宋" w:cs="Times New Roman"/>
    </w:rPr>
  </w:style>
  <w:style w:type="paragraph" w:customStyle="1" w:styleId="1102">
    <w:name w:val="正文+四号"/>
    <w:basedOn w:val="1"/>
    <w:qFormat/>
    <w:uiPriority w:val="0"/>
    <w:pPr>
      <w:spacing w:line="360" w:lineRule="auto"/>
      <w:ind w:firstLine="200" w:firstLineChars="200"/>
    </w:pPr>
    <w:rPr>
      <w:rFonts w:ascii="Times New Roman" w:hAnsi="Times New Roman" w:eastAsia="仿宋" w:cs="Times New Roman"/>
      <w:sz w:val="24"/>
      <w:szCs w:val="21"/>
    </w:rPr>
  </w:style>
  <w:style w:type="paragraph" w:customStyle="1" w:styleId="1103">
    <w:name w:val="Char Char Char1 Char Char Char Char Char Char Char Char Char Char"/>
    <w:basedOn w:val="1"/>
    <w:next w:val="1"/>
    <w:autoRedefine/>
    <w:qFormat/>
    <w:uiPriority w:val="0"/>
    <w:pPr>
      <w:spacing w:line="360" w:lineRule="auto"/>
      <w:ind w:firstLine="200" w:firstLineChars="200"/>
    </w:pPr>
    <w:rPr>
      <w:rFonts w:ascii="Times New Roman" w:hAnsi="Times New Roman" w:eastAsia="宋体" w:cs="Times New Roman"/>
      <w:szCs w:val="24"/>
    </w:rPr>
  </w:style>
  <w:style w:type="paragraph" w:customStyle="1" w:styleId="1104">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105">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宋体" w:cs="宋体"/>
      <w:kern w:val="0"/>
      <w:sz w:val="20"/>
      <w:szCs w:val="20"/>
    </w:rPr>
  </w:style>
  <w:style w:type="paragraph" w:customStyle="1" w:styleId="1106">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eastAsia="仿宋" w:cs="Times New Roman"/>
      <w:kern w:val="0"/>
      <w:sz w:val="24"/>
    </w:rPr>
  </w:style>
  <w:style w:type="paragraph" w:customStyle="1" w:styleId="1107">
    <w:name w:val="正文二"/>
    <w:basedOn w:val="787"/>
    <w:qFormat/>
    <w:uiPriority w:val="0"/>
    <w:pPr>
      <w:tabs>
        <w:tab w:val="left" w:pos="5327"/>
        <w:tab w:val="left" w:pos="6326"/>
        <w:tab w:val="left" w:pos="7230"/>
        <w:tab w:val="left" w:pos="9301"/>
      </w:tabs>
      <w:adjustRightInd w:val="0"/>
      <w:snapToGrid w:val="0"/>
      <w:spacing w:line="560" w:lineRule="exact"/>
      <w:ind w:firstLine="0" w:firstLineChars="0"/>
    </w:pPr>
    <w:rPr>
      <w:rFonts w:hint="eastAsia" w:ascii="仿宋_GB2312" w:eastAsia="宋体"/>
      <w:spacing w:val="2"/>
      <w:sz w:val="28"/>
    </w:rPr>
  </w:style>
  <w:style w:type="paragraph" w:customStyle="1" w:styleId="1108">
    <w:name w:val="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bidi="en-US"/>
    </w:rPr>
  </w:style>
  <w:style w:type="paragraph" w:customStyle="1" w:styleId="1109">
    <w:name w:val="xl24"/>
    <w:basedOn w:val="1"/>
    <w:qFormat/>
    <w:uiPriority w:val="0"/>
    <w:pPr>
      <w:widowControl/>
      <w:spacing w:before="100" w:beforeAutospacing="1" w:after="100" w:afterAutospacing="1" w:line="360" w:lineRule="auto"/>
      <w:ind w:firstLine="200" w:firstLineChars="200"/>
      <w:jc w:val="left"/>
    </w:pPr>
    <w:rPr>
      <w:rFonts w:ascii="Times New Roman" w:hAnsi="Times New Roman" w:eastAsia="Arial Unicode MS" w:cs="Times New Roman"/>
      <w:kern w:val="0"/>
      <w:sz w:val="12"/>
      <w:szCs w:val="12"/>
    </w:rPr>
  </w:style>
  <w:style w:type="paragraph" w:customStyle="1" w:styleId="1110">
    <w:name w:val="font7"/>
    <w:basedOn w:val="1"/>
    <w:qFormat/>
    <w:uiPriority w:val="0"/>
    <w:pPr>
      <w:widowControl/>
      <w:spacing w:before="100" w:beforeAutospacing="1" w:after="100" w:afterAutospacing="1" w:line="360" w:lineRule="auto"/>
      <w:ind w:firstLine="200" w:firstLineChars="200"/>
      <w:jc w:val="left"/>
    </w:pPr>
    <w:rPr>
      <w:rFonts w:ascii="Times New Roman" w:hAnsi="Times New Roman" w:eastAsia="Arial Unicode MS" w:cs="Times New Roman"/>
      <w:kern w:val="0"/>
      <w:sz w:val="36"/>
      <w:szCs w:val="36"/>
    </w:rPr>
  </w:style>
  <w:style w:type="paragraph" w:customStyle="1" w:styleId="1111">
    <w:name w:val="章节"/>
    <w:basedOn w:val="1"/>
    <w:qFormat/>
    <w:uiPriority w:val="0"/>
    <w:pPr>
      <w:spacing w:beforeLines="30" w:line="640" w:lineRule="exact"/>
      <w:jc w:val="center"/>
    </w:pPr>
    <w:rPr>
      <w:rFonts w:ascii="方正黑体简体" w:hAnsi="Times New Roman" w:eastAsia="方正黑体简体" w:cs="Times New Roman"/>
      <w:sz w:val="36"/>
      <w:szCs w:val="24"/>
    </w:rPr>
  </w:style>
  <w:style w:type="paragraph" w:customStyle="1" w:styleId="1112">
    <w:name w:val="样式 标题 3 + 左 段前: 0 磅 段后: 0 磅 行距: 1.5 倍行距"/>
    <w:basedOn w:val="5"/>
    <w:qFormat/>
    <w:uiPriority w:val="0"/>
    <w:pPr>
      <w:spacing w:before="0" w:after="0" w:line="360" w:lineRule="auto"/>
      <w:ind w:firstLine="200" w:firstLineChars="200"/>
      <w:jc w:val="left"/>
    </w:pPr>
    <w:rPr>
      <w:rFonts w:ascii="Times New Roman" w:hAnsi="Times New Roman" w:eastAsia="宋体" w:cs="宋体"/>
      <w:sz w:val="24"/>
      <w:szCs w:val="20"/>
    </w:rPr>
  </w:style>
  <w:style w:type="paragraph" w:customStyle="1" w:styleId="1113">
    <w:name w:val="式中："/>
    <w:basedOn w:val="789"/>
    <w:qFormat/>
    <w:uiPriority w:val="0"/>
    <w:pPr>
      <w:ind w:firstLine="720" w:firstLineChars="300"/>
    </w:pPr>
  </w:style>
  <w:style w:type="paragraph" w:customStyle="1" w:styleId="1114">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115">
    <w:name w:val="表格外粗1内细0.25字体5号"/>
    <w:basedOn w:val="1"/>
    <w:qFormat/>
    <w:uiPriority w:val="0"/>
    <w:pPr>
      <w:adjustRightInd w:val="0"/>
      <w:snapToGrid w:val="0"/>
      <w:spacing w:line="0" w:lineRule="atLeast"/>
      <w:jc w:val="center"/>
    </w:pPr>
    <w:rPr>
      <w:rFonts w:ascii="宋体" w:hAnsi="宋体" w:eastAsia="宋体" w:cs="Times New Roman"/>
      <w:szCs w:val="20"/>
    </w:rPr>
  </w:style>
  <w:style w:type="paragraph" w:customStyle="1" w:styleId="1116">
    <w:name w:val="辅助"/>
    <w:basedOn w:val="1"/>
    <w:qFormat/>
    <w:uiPriority w:val="0"/>
    <w:pPr>
      <w:spacing w:line="360" w:lineRule="auto"/>
      <w:jc w:val="center"/>
    </w:pPr>
    <w:rPr>
      <w:rFonts w:ascii="仿宋_GB2312" w:hAnsi="Times New Roman" w:eastAsia="仿宋_GB2312" w:cs="Times New Roman"/>
      <w:outline/>
      <w:vanish/>
      <w:color w:val="FF6600"/>
      <w:kern w:val="0"/>
      <w:sz w:val="24"/>
      <w:szCs w:val="24"/>
    </w:rPr>
  </w:style>
  <w:style w:type="paragraph" w:customStyle="1" w:styleId="1117">
    <w:name w:val="表格编号"/>
    <w:basedOn w:val="1"/>
    <w:next w:val="422"/>
    <w:qFormat/>
    <w:uiPriority w:val="0"/>
    <w:pPr>
      <w:spacing w:line="60" w:lineRule="atLeast"/>
      <w:jc w:val="left"/>
    </w:pPr>
    <w:rPr>
      <w:rFonts w:ascii="Times New Roman" w:hAnsi="Times New Roman" w:eastAsia="宋体" w:cs="Times New Roman"/>
      <w:spacing w:val="10"/>
      <w:kern w:val="0"/>
      <w:szCs w:val="21"/>
    </w:rPr>
  </w:style>
  <w:style w:type="paragraph" w:customStyle="1" w:styleId="1118">
    <w:name w:val="正文文本 21"/>
    <w:basedOn w:val="1"/>
    <w:qFormat/>
    <w:uiPriority w:val="0"/>
    <w:pPr>
      <w:widowControl/>
      <w:overflowPunct w:val="0"/>
      <w:autoSpaceDE w:val="0"/>
      <w:autoSpaceDN w:val="0"/>
      <w:adjustRightInd w:val="0"/>
      <w:spacing w:after="120" w:line="276" w:lineRule="auto"/>
      <w:ind w:firstLine="200" w:firstLineChars="200"/>
      <w:jc w:val="left"/>
    </w:pPr>
    <w:rPr>
      <w:rFonts w:ascii="Calibri" w:hAnsi="Calibri" w:eastAsia="宋体" w:cs="宋体"/>
      <w:spacing w:val="6"/>
      <w:kern w:val="0"/>
      <w:sz w:val="24"/>
      <w:szCs w:val="20"/>
      <w:lang w:eastAsia="en-US" w:bidi="en-US"/>
    </w:rPr>
  </w:style>
  <w:style w:type="paragraph" w:customStyle="1" w:styleId="1119">
    <w:name w:val="样式 首行缩进:  0 字符"/>
    <w:basedOn w:val="1"/>
    <w:qFormat/>
    <w:uiPriority w:val="0"/>
    <w:pPr>
      <w:spacing w:line="360" w:lineRule="auto"/>
      <w:ind w:firstLine="200" w:firstLineChars="200"/>
    </w:pPr>
    <w:rPr>
      <w:rFonts w:ascii="Times New Roman" w:hAnsi="Times New Roman" w:eastAsia="仿宋" w:cs="Times New Roman"/>
      <w:sz w:val="24"/>
      <w:szCs w:val="20"/>
    </w:rPr>
  </w:style>
  <w:style w:type="paragraph" w:customStyle="1" w:styleId="1120">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1">
    <w:name w:val="font18"/>
    <w:basedOn w:val="1"/>
    <w:qFormat/>
    <w:uiPriority w:val="0"/>
    <w:pPr>
      <w:widowControl/>
      <w:spacing w:before="100" w:beforeAutospacing="1" w:after="100" w:afterAutospacing="1"/>
      <w:jc w:val="left"/>
    </w:pPr>
    <w:rPr>
      <w:rFonts w:ascii="宋体" w:hAnsi="宋体" w:eastAsia="宋体" w:cs="Arial Unicode MS"/>
      <w:kern w:val="0"/>
      <w:sz w:val="36"/>
      <w:szCs w:val="36"/>
    </w:rPr>
  </w:style>
  <w:style w:type="paragraph" w:customStyle="1" w:styleId="1122">
    <w:name w:val="Char Char Char Char Char Char Char Char Char Char Char Char Char Char Char Char Char Char Char Char Char Char Char Char Char Char Char Char Char Char Char Char Char Char1"/>
    <w:basedOn w:val="1"/>
    <w:qFormat/>
    <w:uiPriority w:val="0"/>
    <w:rPr>
      <w:rFonts w:ascii="Times New Roman" w:hAnsi="Times New Roman" w:eastAsia="宋体" w:cs="Times New Roman"/>
      <w:szCs w:val="24"/>
    </w:rPr>
  </w:style>
  <w:style w:type="paragraph" w:customStyle="1" w:styleId="1123">
    <w:name w:val="样式 标题 21.11.1标题 2三号宋体居中行距2倍标题2 + 四号"/>
    <w:basedOn w:val="4"/>
    <w:qFormat/>
    <w:uiPriority w:val="0"/>
    <w:pPr>
      <w:widowControl/>
      <w:spacing w:before="0" w:after="240" w:line="480" w:lineRule="auto"/>
      <w:jc w:val="left"/>
    </w:pPr>
    <w:rPr>
      <w:rFonts w:cs="Times New Roman"/>
      <w:b w:val="0"/>
      <w:kern w:val="0"/>
      <w:sz w:val="28"/>
      <w:lang w:bidi="en-US"/>
    </w:rPr>
  </w:style>
  <w:style w:type="paragraph" w:customStyle="1" w:styleId="1124">
    <w:name w:val="样式 章标题 + 黑色 段前: 0.5 行 段后: 0.5 行 行距: 单倍行距"/>
    <w:basedOn w:val="1"/>
    <w:qFormat/>
    <w:uiPriority w:val="0"/>
    <w:pPr>
      <w:tabs>
        <w:tab w:val="left" w:pos="5327"/>
        <w:tab w:val="left" w:pos="6326"/>
        <w:tab w:val="left" w:pos="7230"/>
        <w:tab w:val="left" w:pos="9301"/>
      </w:tabs>
      <w:spacing w:beforeLines="50" w:afterLines="50" w:line="600" w:lineRule="exact"/>
      <w:ind w:firstLine="200" w:firstLineChars="200"/>
      <w:jc w:val="left"/>
      <w:outlineLvl w:val="0"/>
    </w:pPr>
    <w:rPr>
      <w:rFonts w:ascii="Arial" w:hAnsi="Arial" w:eastAsia="仿宋" w:cs="Times New Roman"/>
      <w:b/>
      <w:bCs/>
      <w:kern w:val="10"/>
      <w:sz w:val="36"/>
      <w:szCs w:val="20"/>
    </w:rPr>
  </w:style>
  <w:style w:type="paragraph" w:customStyle="1" w:styleId="1125">
    <w:name w:val="xl121"/>
    <w:basedOn w:val="1"/>
    <w:qFormat/>
    <w:uiPriority w:val="0"/>
    <w:pPr>
      <w:widowControl/>
      <w:pBdr>
        <w:top w:val="single" w:color="auto" w:sz="4" w:space="0"/>
        <w:bottom w:val="single" w:color="auto" w:sz="4" w:space="0"/>
      </w:pBdr>
      <w:spacing w:before="100" w:beforeAutospacing="1" w:after="100" w:afterAutospacing="1" w:line="360" w:lineRule="auto"/>
      <w:jc w:val="center"/>
    </w:pPr>
    <w:rPr>
      <w:rFonts w:ascii="Times New Roman" w:hAnsi="宋体" w:eastAsia="仿宋_GB2312" w:cs="宋体"/>
      <w:b/>
      <w:bCs/>
      <w:kern w:val="0"/>
      <w:sz w:val="20"/>
      <w:szCs w:val="20"/>
    </w:rPr>
  </w:style>
  <w:style w:type="paragraph" w:customStyle="1" w:styleId="1126">
    <w:name w:val="Char Char1 Char Char Char Char Char Char Char Char Char Char Char Char Char Char Char Char Char Char Char1"/>
    <w:basedOn w:val="1"/>
    <w:qFormat/>
    <w:uiPriority w:val="0"/>
    <w:rPr>
      <w:rFonts w:ascii="Times New Roman" w:hAnsi="Times New Roman" w:eastAsia="宋体" w:cs="Times New Roman"/>
      <w:szCs w:val="24"/>
    </w:rPr>
  </w:style>
  <w:style w:type="paragraph" w:customStyle="1" w:styleId="1127">
    <w:name w:val="正文样式1"/>
    <w:basedOn w:val="1"/>
    <w:qFormat/>
    <w:uiPriority w:val="0"/>
    <w:pPr>
      <w:adjustRightInd w:val="0"/>
      <w:snapToGrid w:val="0"/>
      <w:spacing w:line="360" w:lineRule="auto"/>
      <w:ind w:firstLine="482"/>
      <w:textAlignment w:val="baseline"/>
    </w:pPr>
    <w:rPr>
      <w:rFonts w:ascii="Times New Roman" w:hAnsi="Times New Roman" w:eastAsia="宋体" w:cs="Times New Roman"/>
      <w:snapToGrid w:val="0"/>
      <w:spacing w:val="10"/>
      <w:kern w:val="0"/>
      <w:sz w:val="24"/>
      <w:szCs w:val="24"/>
    </w:rPr>
  </w:style>
  <w:style w:type="paragraph" w:customStyle="1" w:styleId="11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129">
    <w:name w:val="样式 标题 2 + 首行缩进:  0.62 字符"/>
    <w:basedOn w:val="4"/>
    <w:qFormat/>
    <w:uiPriority w:val="0"/>
    <w:pPr>
      <w:widowControl/>
      <w:spacing w:before="0" w:after="120" w:line="412" w:lineRule="auto"/>
    </w:pPr>
    <w:rPr>
      <w:rFonts w:ascii="宋体" w:hAnsi="宋体" w:eastAsia="宋体" w:cs="Times New Roman"/>
      <w:bCs w:val="0"/>
      <w:kern w:val="0"/>
      <w:szCs w:val="20"/>
    </w:rPr>
  </w:style>
  <w:style w:type="paragraph" w:customStyle="1" w:styleId="1130">
    <w:name w:val="bg正文首行缩进"/>
    <w:basedOn w:val="1"/>
    <w:qFormat/>
    <w:uiPriority w:val="0"/>
    <w:pPr>
      <w:spacing w:line="400" w:lineRule="exact"/>
      <w:ind w:firstLine="482"/>
    </w:pPr>
    <w:rPr>
      <w:rFonts w:ascii="Times New Roman" w:hAnsi="Times New Roman" w:eastAsia="仿宋" w:cs="Times New Roman"/>
      <w:sz w:val="24"/>
      <w:szCs w:val="20"/>
    </w:rPr>
  </w:style>
  <w:style w:type="paragraph" w:customStyle="1" w:styleId="1131">
    <w:name w:val="font10"/>
    <w:basedOn w:val="1"/>
    <w:qFormat/>
    <w:uiPriority w:val="0"/>
    <w:pPr>
      <w:widowControl/>
      <w:spacing w:before="100" w:beforeAutospacing="1" w:after="100" w:afterAutospacing="1" w:line="360" w:lineRule="auto"/>
      <w:ind w:firstLine="200" w:firstLineChars="200"/>
      <w:jc w:val="left"/>
    </w:pPr>
    <w:rPr>
      <w:rFonts w:ascii="宋体" w:hAnsi="宋体" w:eastAsia="仿宋" w:cs="Arial Unicode MS"/>
      <w:b/>
      <w:bCs/>
      <w:color w:val="000000"/>
      <w:kern w:val="0"/>
      <w:sz w:val="18"/>
      <w:szCs w:val="18"/>
    </w:rPr>
  </w:style>
  <w:style w:type="paragraph" w:customStyle="1" w:styleId="1132">
    <w:name w:val="节标题1 Char"/>
    <w:basedOn w:val="1"/>
    <w:qFormat/>
    <w:uiPriority w:val="0"/>
    <w:pPr>
      <w:spacing w:line="600" w:lineRule="exact"/>
      <w:ind w:firstLine="567"/>
      <w:jc w:val="left"/>
      <w:outlineLvl w:val="2"/>
    </w:pPr>
    <w:rPr>
      <w:rFonts w:ascii="Arial Narrow" w:hAnsi="Arial Narrow" w:eastAsia="宋体" w:cs="Times New Roman"/>
      <w:b/>
      <w:color w:val="000000"/>
      <w:kern w:val="10"/>
      <w:sz w:val="30"/>
      <w:szCs w:val="28"/>
    </w:rPr>
  </w:style>
  <w:style w:type="paragraph" w:customStyle="1" w:styleId="1133">
    <w:name w:val="xl150"/>
    <w:basedOn w:val="1"/>
    <w:qFormat/>
    <w:uiPriority w:val="0"/>
    <w:pPr>
      <w:widowControl/>
      <w:spacing w:before="100" w:beforeAutospacing="1" w:after="100" w:afterAutospacing="1" w:line="360" w:lineRule="auto"/>
      <w:jc w:val="center"/>
    </w:pPr>
    <w:rPr>
      <w:rFonts w:ascii="宋体" w:hAnsi="宋体" w:eastAsia="宋体" w:cs="宋体"/>
      <w:kern w:val="0"/>
      <w:sz w:val="20"/>
      <w:szCs w:val="20"/>
    </w:rPr>
  </w:style>
  <w:style w:type="paragraph" w:customStyle="1" w:styleId="1134">
    <w:name w:val="xl69"/>
    <w:basedOn w:val="1"/>
    <w:qFormat/>
    <w:uiPriority w:val="0"/>
    <w:pPr>
      <w:widowControl/>
      <w:spacing w:before="100" w:beforeAutospacing="1" w:after="100" w:afterAutospacing="1" w:line="360" w:lineRule="auto"/>
      <w:jc w:val="left"/>
    </w:pPr>
    <w:rPr>
      <w:rFonts w:ascii="Times New Roman" w:hAnsi="宋体" w:eastAsia="仿宋_GB2312" w:cs="宋体"/>
      <w:kern w:val="0"/>
      <w:sz w:val="20"/>
      <w:szCs w:val="20"/>
    </w:rPr>
  </w:style>
  <w:style w:type="paragraph" w:customStyle="1" w:styleId="1135">
    <w:name w:val="16"/>
    <w:basedOn w:val="1"/>
    <w:qFormat/>
    <w:uiPriority w:val="0"/>
    <w:pPr>
      <w:widowControl/>
      <w:snapToGrid w:val="0"/>
      <w:spacing w:before="100" w:beforeAutospacing="1" w:after="100" w:afterAutospacing="1" w:line="360" w:lineRule="auto"/>
    </w:pPr>
    <w:rPr>
      <w:rFonts w:ascii="Times New Roman" w:hAnsi="Times New Roman" w:eastAsia="宋体" w:cs="Times New Roman"/>
      <w:b/>
      <w:kern w:val="0"/>
      <w:sz w:val="24"/>
      <w:szCs w:val="20"/>
    </w:rPr>
  </w:style>
  <w:style w:type="paragraph" w:customStyle="1" w:styleId="1136">
    <w:name w:val="正文（使用）"/>
    <w:basedOn w:val="1"/>
    <w:qFormat/>
    <w:uiPriority w:val="0"/>
    <w:pPr>
      <w:tabs>
        <w:tab w:val="left" w:pos="4480"/>
        <w:tab w:val="left" w:pos="7680"/>
        <w:tab w:val="left" w:pos="7840"/>
        <w:tab w:val="left" w:pos="8160"/>
      </w:tabs>
      <w:adjustRightInd w:val="0"/>
      <w:snapToGrid w:val="0"/>
      <w:spacing w:line="360" w:lineRule="auto"/>
      <w:ind w:firstLine="192" w:firstLineChars="192"/>
      <w:jc w:val="left"/>
      <w:textAlignment w:val="center"/>
    </w:pPr>
    <w:rPr>
      <w:rFonts w:ascii="Times New Roman" w:hAnsi="Times New Roman" w:eastAsia="仿宋" w:cs="Times New Roman"/>
      <w:kern w:val="0"/>
      <w:sz w:val="24"/>
      <w:szCs w:val="28"/>
    </w:rPr>
  </w:style>
  <w:style w:type="paragraph" w:customStyle="1" w:styleId="1137">
    <w:name w:val="Char Char3 Char Char"/>
    <w:basedOn w:val="1"/>
    <w:semiHidden/>
    <w:qFormat/>
    <w:uiPriority w:val="0"/>
    <w:rPr>
      <w:rFonts w:ascii="Times New Roman" w:hAnsi="Times New Roman" w:eastAsia="宋体" w:cs="Times New Roman"/>
      <w:szCs w:val="21"/>
    </w:rPr>
  </w:style>
  <w:style w:type="paragraph" w:customStyle="1" w:styleId="1138">
    <w:name w:val="zw"/>
    <w:basedOn w:val="1"/>
    <w:qFormat/>
    <w:uiPriority w:val="0"/>
    <w:pPr>
      <w:snapToGrid w:val="0"/>
      <w:spacing w:line="360" w:lineRule="auto"/>
      <w:ind w:firstLine="560" w:firstLineChars="200"/>
    </w:pPr>
    <w:rPr>
      <w:rFonts w:ascii="Times New Roman" w:hAnsi="Times New Roman" w:eastAsia="宋体" w:cs="Times New Roman"/>
      <w:sz w:val="28"/>
      <w:szCs w:val="24"/>
    </w:rPr>
  </w:style>
  <w:style w:type="paragraph" w:customStyle="1" w:styleId="11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14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Times New Roman" w:hAnsi="宋体" w:eastAsia="仿宋_GB2312" w:cs="宋体"/>
      <w:kern w:val="0"/>
      <w:sz w:val="20"/>
      <w:szCs w:val="20"/>
    </w:rPr>
  </w:style>
  <w:style w:type="paragraph" w:customStyle="1" w:styleId="1141">
    <w:name w:val="Char4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42">
    <w:name w:val="正文缩进两字符"/>
    <w:basedOn w:val="1"/>
    <w:qFormat/>
    <w:uiPriority w:val="0"/>
    <w:pPr>
      <w:widowControl/>
      <w:spacing w:line="500" w:lineRule="exact"/>
      <w:ind w:firstLine="480" w:firstLineChars="200"/>
      <w:jc w:val="left"/>
    </w:pPr>
    <w:rPr>
      <w:rFonts w:ascii="宋体" w:hAnsi="宋体" w:eastAsia="仿宋_GB2312" w:cs="宋体"/>
      <w:kern w:val="0"/>
      <w:sz w:val="24"/>
      <w:szCs w:val="20"/>
    </w:rPr>
  </w:style>
  <w:style w:type="paragraph" w:customStyle="1" w:styleId="1143">
    <w:name w:val="Char1 Char Char Char Char Char Char Char Char Char2"/>
    <w:basedOn w:val="1"/>
    <w:qFormat/>
    <w:uiPriority w:val="0"/>
    <w:pPr>
      <w:spacing w:line="360" w:lineRule="auto"/>
      <w:ind w:firstLine="200" w:firstLineChars="200"/>
    </w:pPr>
    <w:rPr>
      <w:rFonts w:ascii="宋体" w:hAnsi="宋体" w:eastAsia="仿宋" w:cs="宋体"/>
      <w:sz w:val="24"/>
    </w:rPr>
  </w:style>
  <w:style w:type="paragraph" w:customStyle="1" w:styleId="1144">
    <w:name w:val="2 Char"/>
    <w:basedOn w:val="1"/>
    <w:autoRedefine/>
    <w:qFormat/>
    <w:uiPriority w:val="0"/>
    <w:pPr>
      <w:widowControl/>
      <w:spacing w:after="200" w:line="276" w:lineRule="auto"/>
      <w:ind w:firstLine="200" w:firstLineChars="200"/>
      <w:jc w:val="left"/>
    </w:pPr>
    <w:rPr>
      <w:rFonts w:ascii="Calibri" w:hAnsi="Calibri" w:eastAsia="宋体" w:cs="宋体"/>
      <w:spacing w:val="6"/>
      <w:kern w:val="0"/>
      <w:sz w:val="24"/>
      <w:szCs w:val="28"/>
      <w:lang w:eastAsia="en-US" w:bidi="en-US"/>
    </w:rPr>
  </w:style>
  <w:style w:type="paragraph" w:customStyle="1" w:styleId="1145">
    <w:name w:val="LUSAN4"/>
    <w:basedOn w:val="1"/>
    <w:qFormat/>
    <w:uiPriority w:val="0"/>
    <w:pPr>
      <w:widowControl/>
      <w:spacing w:line="480" w:lineRule="exact"/>
      <w:ind w:firstLine="200" w:firstLineChars="200"/>
      <w:jc w:val="left"/>
    </w:pPr>
    <w:rPr>
      <w:rFonts w:ascii="宋体" w:hAnsi="宋体" w:eastAsia="宋体" w:cs="宋体"/>
      <w:color w:val="000000"/>
      <w:kern w:val="0"/>
      <w:sz w:val="28"/>
      <w:szCs w:val="20"/>
    </w:rPr>
  </w:style>
  <w:style w:type="paragraph" w:customStyle="1" w:styleId="1146">
    <w:name w:val="xl133"/>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47">
    <w:name w:val="MTDisplayEquation"/>
    <w:basedOn w:val="1"/>
    <w:next w:val="1"/>
    <w:qFormat/>
    <w:uiPriority w:val="0"/>
    <w:pPr>
      <w:tabs>
        <w:tab w:val="center" w:pos="4160"/>
        <w:tab w:val="right" w:pos="8300"/>
      </w:tabs>
      <w:spacing w:line="500" w:lineRule="exact"/>
      <w:ind w:firstLine="562" w:firstLineChars="200"/>
    </w:pPr>
    <w:rPr>
      <w:rFonts w:ascii="宋体" w:hAnsi="宋体" w:eastAsia="宋体" w:cs="Times New Roman"/>
      <w:b/>
      <w:color w:val="000000"/>
      <w:sz w:val="28"/>
      <w:szCs w:val="24"/>
    </w:rPr>
  </w:style>
  <w:style w:type="paragraph" w:customStyle="1" w:styleId="1148">
    <w:name w:val="样式 纯文本纯文本 Char纯文本 Char1 Char纯文本 Char Char1 Char纯文本 Char Char..."/>
    <w:basedOn w:val="33"/>
    <w:qFormat/>
    <w:uiPriority w:val="0"/>
    <w:pPr>
      <w:spacing w:line="240" w:lineRule="exact"/>
      <w:jc w:val="center"/>
    </w:pPr>
    <w:rPr>
      <w:rFonts w:ascii="Times New Roman" w:hAnsi="Times New Roman" w:eastAsia="宋体" w:cs="Times New Roman"/>
      <w:spacing w:val="-20"/>
      <w:kern w:val="0"/>
      <w:sz w:val="24"/>
      <w:szCs w:val="24"/>
    </w:rPr>
  </w:style>
  <w:style w:type="paragraph" w:customStyle="1" w:styleId="114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0">
    <w:name w:val="样式 样式 宋体 四号 左 行距: 固定值 25 磅 + 首行缩进:  2 字符"/>
    <w:basedOn w:val="1"/>
    <w:qFormat/>
    <w:uiPriority w:val="0"/>
    <w:pPr>
      <w:adjustRightInd w:val="0"/>
      <w:snapToGrid w:val="0"/>
      <w:spacing w:after="120" w:line="500" w:lineRule="exact"/>
      <w:ind w:firstLine="560" w:firstLineChars="200"/>
      <w:jc w:val="left"/>
    </w:pPr>
    <w:rPr>
      <w:rFonts w:ascii="宋体" w:hAnsi="宋体" w:eastAsia="宋体" w:cs="宋体"/>
      <w:snapToGrid w:val="0"/>
      <w:kern w:val="0"/>
      <w:sz w:val="28"/>
      <w:szCs w:val="28"/>
    </w:rPr>
  </w:style>
  <w:style w:type="paragraph" w:customStyle="1" w:styleId="1151">
    <w:name w:val="Char Char Char2 Char Char Char Char"/>
    <w:basedOn w:val="1"/>
    <w:qFormat/>
    <w:uiPriority w:val="0"/>
    <w:pPr>
      <w:spacing w:line="360" w:lineRule="auto"/>
      <w:ind w:firstLine="536" w:firstLineChars="200"/>
    </w:pPr>
    <w:rPr>
      <w:rFonts w:ascii="Times New Roman" w:hAnsi="Times New Roman" w:eastAsia="宋体" w:cs="Times New Roman"/>
      <w:spacing w:val="14"/>
      <w:sz w:val="24"/>
      <w:szCs w:val="20"/>
    </w:rPr>
  </w:style>
  <w:style w:type="paragraph" w:customStyle="1" w:styleId="1152">
    <w:name w:val="Char Char Char1 Char Char Char Char Char Char Char2"/>
    <w:basedOn w:val="1"/>
    <w:qFormat/>
    <w:uiPriority w:val="0"/>
    <w:pPr>
      <w:snapToGrid w:val="0"/>
      <w:spacing w:line="360" w:lineRule="auto"/>
      <w:ind w:firstLine="200" w:firstLineChars="200"/>
    </w:pPr>
    <w:rPr>
      <w:rFonts w:ascii="Times New Roman" w:hAnsi="Times New Roman" w:eastAsia="宋体" w:cs="Times New Roman"/>
      <w:sz w:val="24"/>
      <w:szCs w:val="20"/>
    </w:rPr>
  </w:style>
  <w:style w:type="paragraph" w:customStyle="1" w:styleId="1153">
    <w:name w:val="文本1"/>
    <w:basedOn w:val="40"/>
    <w:qFormat/>
    <w:uiPriority w:val="0"/>
    <w:pPr>
      <w:widowControl/>
      <w:pBdr>
        <w:top w:val="none" w:color="auto" w:sz="0" w:space="0"/>
        <w:left w:val="none" w:color="auto" w:sz="0" w:space="0"/>
        <w:bottom w:val="none" w:color="auto" w:sz="0" w:space="0"/>
        <w:right w:val="none" w:color="auto" w:sz="0" w:space="0"/>
      </w:pBdr>
      <w:tabs>
        <w:tab w:val="clear" w:pos="4153"/>
        <w:tab w:val="clear" w:pos="8306"/>
      </w:tabs>
      <w:snapToGrid/>
      <w:spacing w:line="400" w:lineRule="exact"/>
      <w:jc w:val="center"/>
    </w:pPr>
    <w:rPr>
      <w:rFonts w:hint="eastAsia" w:ascii="宋体" w:hAnsi="宋体" w:eastAsia="宋体" w:cs="Times New Roman"/>
      <w:sz w:val="21"/>
      <w:szCs w:val="20"/>
    </w:rPr>
  </w:style>
  <w:style w:type="paragraph" w:customStyle="1" w:styleId="1154">
    <w:name w:val="表文"/>
    <w:basedOn w:val="1"/>
    <w:qFormat/>
    <w:uiPriority w:val="0"/>
    <w:pPr>
      <w:spacing w:line="360" w:lineRule="auto"/>
      <w:ind w:firstLine="200" w:firstLineChars="200"/>
    </w:pPr>
    <w:rPr>
      <w:rFonts w:ascii="Times New Roman" w:hAnsi="Times New Roman" w:eastAsia="仿宋" w:cs="Times New Roman"/>
      <w:szCs w:val="21"/>
    </w:rPr>
  </w:style>
  <w:style w:type="paragraph" w:customStyle="1" w:styleId="1155">
    <w:name w:val="正文+四号+首行缩进+段前段后0"/>
    <w:basedOn w:val="55"/>
    <w:qFormat/>
    <w:uiPriority w:val="0"/>
    <w:pPr>
      <w:spacing w:line="360" w:lineRule="auto"/>
      <w:ind w:firstLine="200" w:firstLineChars="200"/>
    </w:pPr>
    <w:rPr>
      <w:rFonts w:ascii="宋体" w:hAnsi="宋体" w:eastAsia="仿宋" w:cs="Times New Roman"/>
      <w:sz w:val="28"/>
      <w:szCs w:val="21"/>
    </w:rPr>
  </w:style>
  <w:style w:type="paragraph" w:customStyle="1" w:styleId="1156">
    <w:name w:val="xl127"/>
    <w:basedOn w:val="1"/>
    <w:qFormat/>
    <w:uiPriority w:val="0"/>
    <w:pPr>
      <w:widowControl/>
      <w:pBdr>
        <w:left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30"/>
      <w:szCs w:val="30"/>
    </w:rPr>
  </w:style>
  <w:style w:type="paragraph" w:customStyle="1" w:styleId="1157">
    <w:name w:val="xl114"/>
    <w:basedOn w:val="1"/>
    <w:qFormat/>
    <w:uiPriority w:val="0"/>
    <w:pPr>
      <w:widowControl/>
      <w:spacing w:before="100" w:beforeAutospacing="1" w:after="100" w:afterAutospacing="1" w:line="360" w:lineRule="auto"/>
      <w:jc w:val="left"/>
    </w:pPr>
    <w:rPr>
      <w:rFonts w:ascii="Times New Roman" w:hAnsi="宋体" w:eastAsia="仿宋_GB2312" w:cs="宋体"/>
      <w:kern w:val="0"/>
      <w:sz w:val="20"/>
      <w:szCs w:val="20"/>
    </w:rPr>
  </w:style>
  <w:style w:type="paragraph" w:customStyle="1" w:styleId="1158">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pPr>
    <w:rPr>
      <w:rFonts w:ascii="Times New Roman" w:hAnsi="宋体" w:eastAsia="仿宋_GB2312" w:cs="宋体"/>
      <w:b/>
      <w:bCs/>
      <w:kern w:val="0"/>
      <w:sz w:val="20"/>
      <w:szCs w:val="20"/>
    </w:rPr>
  </w:style>
  <w:style w:type="paragraph" w:customStyle="1" w:styleId="1159">
    <w:name w:val="xl131"/>
    <w:basedOn w:val="1"/>
    <w:qFormat/>
    <w:uiPriority w:val="0"/>
    <w:pPr>
      <w:widowControl/>
      <w:pBdr>
        <w:bottom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30"/>
      <w:szCs w:val="30"/>
    </w:rPr>
  </w:style>
  <w:style w:type="paragraph" w:customStyle="1" w:styleId="1160">
    <w:name w:val="Char Char Char Char4"/>
    <w:basedOn w:val="1"/>
    <w:qFormat/>
    <w:uiPriority w:val="0"/>
    <w:pPr>
      <w:spacing w:line="360" w:lineRule="auto"/>
      <w:ind w:firstLine="200" w:firstLineChars="200"/>
    </w:pPr>
    <w:rPr>
      <w:rFonts w:ascii="宋体" w:hAnsi="宋体" w:eastAsia="宋体" w:cs="宋体"/>
      <w:sz w:val="24"/>
      <w:szCs w:val="24"/>
    </w:rPr>
  </w:style>
  <w:style w:type="paragraph" w:customStyle="1" w:styleId="1161">
    <w:name w:val="A正文"/>
    <w:basedOn w:val="1"/>
    <w:qFormat/>
    <w:uiPriority w:val="0"/>
    <w:pPr>
      <w:topLinePunct/>
      <w:spacing w:line="480" w:lineRule="auto"/>
      <w:ind w:firstLine="560" w:firstLineChars="200"/>
      <w:jc w:val="center"/>
    </w:pPr>
    <w:rPr>
      <w:rFonts w:ascii="宋体" w:hAnsi="宋体" w:eastAsia="宋体" w:cs="Times New Roman"/>
      <w:bCs/>
      <w:sz w:val="28"/>
      <w:szCs w:val="21"/>
    </w:rPr>
  </w:style>
  <w:style w:type="paragraph" w:customStyle="1" w:styleId="1162">
    <w:name w:val="font16"/>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1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164">
    <w:name w:val="首行缩进:  2 字符"/>
    <w:basedOn w:val="1"/>
    <w:qFormat/>
    <w:uiPriority w:val="0"/>
    <w:pPr>
      <w:widowControl/>
      <w:spacing w:line="360" w:lineRule="auto"/>
      <w:ind w:firstLine="480" w:firstLineChars="200"/>
      <w:jc w:val="left"/>
    </w:pPr>
    <w:rPr>
      <w:rFonts w:ascii="宋体" w:hAnsi="宋体" w:eastAsia="宋体" w:cs="宋体"/>
      <w:kern w:val="0"/>
      <w:sz w:val="24"/>
      <w:szCs w:val="20"/>
    </w:rPr>
  </w:style>
  <w:style w:type="paragraph" w:customStyle="1" w:styleId="1165">
    <w:name w:val="样式 左侧:  0 厘米 首行缩进:  0.85 厘米"/>
    <w:basedOn w:val="1"/>
    <w:qFormat/>
    <w:uiPriority w:val="0"/>
    <w:pPr>
      <w:ind w:firstLine="480"/>
    </w:pPr>
    <w:rPr>
      <w:rFonts w:ascii="Times New Roman" w:hAnsi="Times New Roman" w:eastAsia="宋体" w:cs="宋体"/>
      <w:sz w:val="28"/>
      <w:szCs w:val="20"/>
    </w:rPr>
  </w:style>
  <w:style w:type="paragraph" w:customStyle="1" w:styleId="1166">
    <w:name w:val="A版式正文 Char"/>
    <w:basedOn w:val="1"/>
    <w:qFormat/>
    <w:uiPriority w:val="0"/>
    <w:pPr>
      <w:tabs>
        <w:tab w:val="left" w:pos="540"/>
      </w:tabs>
      <w:spacing w:line="360" w:lineRule="auto"/>
      <w:ind w:firstLine="200" w:firstLineChars="200"/>
    </w:pPr>
    <w:rPr>
      <w:rFonts w:ascii="宋体" w:hAnsi="宋体" w:eastAsia="宋体" w:cs="Times New Roman"/>
      <w:sz w:val="28"/>
      <w:szCs w:val="24"/>
    </w:rPr>
  </w:style>
  <w:style w:type="paragraph" w:customStyle="1" w:styleId="1167">
    <w:name w:val="样式 样式  五号 +"/>
    <w:basedOn w:val="946"/>
    <w:qFormat/>
    <w:uiPriority w:val="0"/>
    <w:rPr>
      <w:snapToGrid/>
      <w:kern w:val="2"/>
    </w:rPr>
  </w:style>
  <w:style w:type="paragraph" w:customStyle="1" w:styleId="1168">
    <w:name w:val="默认段落字体 Para Char Char Char Char Char"/>
    <w:basedOn w:val="1"/>
    <w:qFormat/>
    <w:uiPriority w:val="0"/>
    <w:pPr>
      <w:ind w:firstLine="200" w:firstLineChars="200"/>
      <w:jc w:val="left"/>
    </w:pPr>
    <w:rPr>
      <w:rFonts w:ascii="Times New Roman" w:hAnsi="Times New Roman" w:eastAsia="宋体" w:cs="Times New Roman"/>
      <w:sz w:val="28"/>
      <w:szCs w:val="24"/>
    </w:rPr>
  </w:style>
  <w:style w:type="paragraph" w:customStyle="1" w:styleId="1169">
    <w:name w:val="图表后"/>
    <w:basedOn w:val="1"/>
    <w:qFormat/>
    <w:uiPriority w:val="0"/>
    <w:rPr>
      <w:rFonts w:ascii="Times New Roman" w:hAnsi="Times New Roman" w:eastAsia="宋体" w:cs="Times New Roman"/>
      <w:sz w:val="18"/>
      <w:szCs w:val="24"/>
    </w:rPr>
  </w:style>
  <w:style w:type="paragraph" w:customStyle="1" w:styleId="1170">
    <w:name w:val="bg正文"/>
    <w:basedOn w:val="1"/>
    <w:qFormat/>
    <w:uiPriority w:val="0"/>
    <w:rPr>
      <w:rFonts w:ascii="Times New Roman" w:hAnsi="Times New Roman" w:eastAsia="宋体" w:cs="Times New Roman"/>
      <w:sz w:val="24"/>
      <w:szCs w:val="20"/>
    </w:rPr>
  </w:style>
  <w:style w:type="paragraph" w:customStyle="1" w:styleId="1171">
    <w:name w:val="二"/>
    <w:basedOn w:val="976"/>
    <w:qFormat/>
    <w:uiPriority w:val="0"/>
    <w:pPr>
      <w:keepNext/>
      <w:keepLines/>
      <w:tabs>
        <w:tab w:val="clear" w:pos="0"/>
      </w:tabs>
      <w:spacing w:before="240" w:after="240"/>
      <w:ind w:firstLine="0" w:firstLineChars="0"/>
      <w:jc w:val="left"/>
      <w:outlineLvl w:val="0"/>
    </w:pPr>
    <w:rPr>
      <w:rFonts w:ascii="宋体" w:hAnsi="宋体" w:eastAsia="宋体"/>
      <w:b/>
      <w:bCs/>
      <w:kern w:val="44"/>
      <w:szCs w:val="28"/>
    </w:rPr>
  </w:style>
  <w:style w:type="paragraph" w:customStyle="1" w:styleId="1172">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17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4">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175">
    <w:name w:val="Char Char Char1 Char Char Char Char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176">
    <w:name w:val="标题 3 + 居中"/>
    <w:basedOn w:val="3"/>
    <w:qFormat/>
    <w:uiPriority w:val="0"/>
    <w:pPr>
      <w:jc w:val="center"/>
    </w:pPr>
    <w:rPr>
      <w:rFonts w:ascii="Times New Roman" w:hAnsi="Times New Roman" w:eastAsia="宋体" w:cs="Times New Roman"/>
    </w:rPr>
  </w:style>
  <w:style w:type="paragraph" w:customStyle="1" w:styleId="1177">
    <w:name w:val="标题 4."/>
    <w:basedOn w:val="6"/>
    <w:qFormat/>
    <w:uiPriority w:val="0"/>
    <w:pPr>
      <w:tabs>
        <w:tab w:val="left" w:pos="0"/>
      </w:tabs>
      <w:adjustRightInd w:val="0"/>
      <w:snapToGrid w:val="0"/>
      <w:spacing w:before="156" w:after="312" w:line="500" w:lineRule="exact"/>
      <w:jc w:val="left"/>
    </w:pPr>
    <w:rPr>
      <w:rFonts w:ascii="黑体" w:hAnsi="Times New Roman" w:cs="宋体"/>
      <w:b w:val="0"/>
      <w:color w:val="000000"/>
      <w:kern w:val="28"/>
      <w:szCs w:val="20"/>
    </w:rPr>
  </w:style>
  <w:style w:type="paragraph" w:customStyle="1" w:styleId="1178">
    <w:name w:val="表格第一排"/>
    <w:basedOn w:val="1"/>
    <w:qFormat/>
    <w:uiPriority w:val="0"/>
    <w:pPr>
      <w:adjustRightInd w:val="0"/>
      <w:snapToGrid w:val="0"/>
      <w:spacing w:line="840" w:lineRule="exact"/>
      <w:jc w:val="center"/>
    </w:pPr>
    <w:rPr>
      <w:rFonts w:ascii="Times New Roman" w:hAnsi="Times New Roman" w:eastAsia="黑体" w:cs="Times New Roman"/>
      <w:bCs/>
      <w:szCs w:val="20"/>
    </w:rPr>
  </w:style>
  <w:style w:type="paragraph" w:customStyle="1" w:styleId="1179">
    <w:name w:val="样式 标题 1 + 首行缩进:  2 字符 段前: 0.5 行 段后: 0.5 行"/>
    <w:basedOn w:val="3"/>
    <w:qFormat/>
    <w:uiPriority w:val="0"/>
    <w:pPr>
      <w:widowControl/>
      <w:spacing w:before="50" w:after="50" w:line="240" w:lineRule="auto"/>
    </w:pPr>
    <w:rPr>
      <w:rFonts w:ascii="Times New Roman" w:hAnsi="Times New Roman" w:eastAsia="宋体" w:cs="Times New Roman"/>
      <w:bCs w:val="0"/>
      <w:color w:val="000000"/>
      <w:sz w:val="32"/>
      <w:szCs w:val="20"/>
    </w:rPr>
  </w:style>
  <w:style w:type="paragraph" w:customStyle="1" w:styleId="1180">
    <w:name w:val="样式 标题03 + 段前: 1 磅 段后: 0 磅 行距: 1.5 倍行距"/>
    <w:basedOn w:val="1"/>
    <w:next w:val="1"/>
    <w:qFormat/>
    <w:uiPriority w:val="0"/>
    <w:pPr>
      <w:keepNext/>
      <w:keepLines/>
      <w:widowControl/>
      <w:spacing w:line="360" w:lineRule="auto"/>
      <w:jc w:val="left"/>
      <w:outlineLvl w:val="2"/>
    </w:pPr>
    <w:rPr>
      <w:rFonts w:ascii="Times New Roman" w:hAnsi="Times New Roman" w:eastAsia="黑体" w:cs="宋体"/>
      <w:bCs/>
      <w:kern w:val="0"/>
      <w:sz w:val="28"/>
      <w:szCs w:val="20"/>
    </w:rPr>
  </w:style>
  <w:style w:type="paragraph" w:customStyle="1" w:styleId="1181">
    <w:name w:val="附录表标题"/>
    <w:next w:val="141"/>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1182">
    <w:name w:val="xl60"/>
    <w:basedOn w:val="1"/>
    <w:qFormat/>
    <w:uiPriority w:val="0"/>
    <w:pPr>
      <w:widowControl/>
      <w:pBdr>
        <w:top w:val="single" w:color="auto" w:sz="12" w:space="0"/>
        <w:left w:val="single" w:color="auto" w:sz="8" w:space="0"/>
        <w:right w:val="single" w:color="auto" w:sz="12" w:space="0"/>
      </w:pBdr>
      <w:spacing w:before="100" w:beforeAutospacing="1" w:after="100" w:afterAutospacing="1"/>
      <w:jc w:val="center"/>
    </w:pPr>
    <w:rPr>
      <w:rFonts w:ascii="宋体" w:hAnsi="宋体" w:eastAsia="宋体" w:cs="宋体"/>
      <w:b/>
      <w:bCs/>
      <w:kern w:val="0"/>
      <w:szCs w:val="21"/>
    </w:rPr>
  </w:style>
  <w:style w:type="paragraph" w:customStyle="1" w:styleId="118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宋体" w:cs="宋体"/>
      <w:b/>
      <w:bCs/>
      <w:color w:val="000000"/>
      <w:kern w:val="0"/>
      <w:sz w:val="20"/>
      <w:szCs w:val="20"/>
    </w:rPr>
  </w:style>
  <w:style w:type="paragraph" w:customStyle="1" w:styleId="1184">
    <w:name w:val="Char Char Char Char Char Char1 Char11"/>
    <w:basedOn w:val="1"/>
    <w:qFormat/>
    <w:uiPriority w:val="0"/>
    <w:pPr>
      <w:spacing w:line="360" w:lineRule="auto"/>
      <w:ind w:firstLine="200" w:firstLineChars="200"/>
    </w:pPr>
    <w:rPr>
      <w:rFonts w:ascii="Times New Roman" w:hAnsi="Times New Roman" w:eastAsia="仿宋" w:cs="Times New Roman"/>
      <w:sz w:val="24"/>
      <w:szCs w:val="21"/>
    </w:rPr>
  </w:style>
  <w:style w:type="paragraph" w:customStyle="1" w:styleId="1185">
    <w:name w:val="xl118"/>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黑体" w:hAnsi="宋体" w:eastAsia="黑体" w:cs="宋体"/>
      <w:b/>
      <w:bCs/>
      <w:kern w:val="0"/>
      <w:sz w:val="20"/>
      <w:szCs w:val="20"/>
    </w:rPr>
  </w:style>
  <w:style w:type="paragraph" w:customStyle="1" w:styleId="1186">
    <w:name w:val="样式 (西文) 宋体 首行缩进:  2 字符"/>
    <w:basedOn w:val="1"/>
    <w:qFormat/>
    <w:uiPriority w:val="0"/>
    <w:pPr>
      <w:tabs>
        <w:tab w:val="left" w:pos="5327"/>
        <w:tab w:val="left" w:pos="6326"/>
        <w:tab w:val="left" w:pos="7230"/>
        <w:tab w:val="left" w:pos="9301"/>
      </w:tabs>
      <w:spacing w:line="500" w:lineRule="exact"/>
      <w:ind w:firstLine="200" w:firstLineChars="200"/>
    </w:pPr>
    <w:rPr>
      <w:rFonts w:ascii="Times New Roman" w:hAnsi="Times New Roman" w:eastAsia="仿宋_GB2312" w:cs="宋体"/>
      <w:sz w:val="24"/>
      <w:szCs w:val="28"/>
    </w:rPr>
  </w:style>
  <w:style w:type="paragraph" w:customStyle="1" w:styleId="1187">
    <w:name w:val="样式 标题4 + 段前: 0.5 行 段后: 0.5 行"/>
    <w:basedOn w:val="1"/>
    <w:qFormat/>
    <w:uiPriority w:val="0"/>
    <w:pPr>
      <w:spacing w:before="156" w:after="156" w:line="360" w:lineRule="auto"/>
    </w:pPr>
    <w:rPr>
      <w:rFonts w:ascii="Times New Roman" w:hAnsi="Times New Roman" w:eastAsia="黑体" w:cs="Times New Roman"/>
      <w:sz w:val="24"/>
      <w:szCs w:val="20"/>
    </w:rPr>
  </w:style>
  <w:style w:type="paragraph" w:customStyle="1" w:styleId="1188">
    <w:name w:val="Char Char Char Char Char Char1 Char10"/>
    <w:basedOn w:val="1"/>
    <w:qFormat/>
    <w:uiPriority w:val="0"/>
    <w:rPr>
      <w:rFonts w:ascii="Times New Roman" w:hAnsi="Times New Roman" w:eastAsia="宋体" w:cs="Times New Roman"/>
      <w:sz w:val="28"/>
      <w:szCs w:val="21"/>
    </w:rPr>
  </w:style>
  <w:style w:type="paragraph" w:customStyle="1" w:styleId="1189">
    <w:name w:val="WPS Plain"/>
    <w:qFormat/>
    <w:uiPriority w:val="0"/>
    <w:rPr>
      <w:rFonts w:ascii="Times New Roman" w:hAnsi="Times New Roman" w:eastAsia="宋体" w:cs="Times New Roman"/>
      <w:lang w:val="en-US" w:eastAsia="zh-CN" w:bidi="ar-SA"/>
    </w:rPr>
  </w:style>
  <w:style w:type="paragraph" w:customStyle="1" w:styleId="1190">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1191">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eastAsia="宋体" w:cs="Times New Roman"/>
      <w:color w:val="FF0000"/>
      <w:kern w:val="0"/>
      <w:sz w:val="22"/>
      <w:szCs w:val="20"/>
    </w:rPr>
  </w:style>
  <w:style w:type="paragraph" w:customStyle="1" w:styleId="1192">
    <w:name w:val="Char Char1 Char Char Char Char Char Char Char Char Char Char Char Char Char Char Char Char Char Char Char Char Char Char Char Char Char Char Char Char1"/>
    <w:basedOn w:val="1"/>
    <w:qFormat/>
    <w:uiPriority w:val="0"/>
    <w:pPr>
      <w:spacing w:line="360" w:lineRule="auto"/>
    </w:pPr>
    <w:rPr>
      <w:rFonts w:ascii="Times New Roman" w:hAnsi="Times New Roman" w:eastAsia="宋体" w:cs="Times New Roman"/>
      <w:szCs w:val="20"/>
    </w:rPr>
  </w:style>
  <w:style w:type="paragraph" w:customStyle="1" w:styleId="1193">
    <w:name w:val="font14"/>
    <w:basedOn w:val="1"/>
    <w:qFormat/>
    <w:uiPriority w:val="0"/>
    <w:pPr>
      <w:widowControl/>
      <w:spacing w:before="100" w:beforeAutospacing="1" w:after="100" w:afterAutospacing="1"/>
      <w:jc w:val="left"/>
    </w:pPr>
    <w:rPr>
      <w:rFonts w:ascii="Times New Roman" w:hAnsi="Times New Roman" w:eastAsia="宋体" w:cs="Times New Roman"/>
      <w:kern w:val="0"/>
      <w:sz w:val="32"/>
      <w:szCs w:val="32"/>
    </w:rPr>
  </w:style>
  <w:style w:type="paragraph" w:customStyle="1" w:styleId="1194">
    <w:name w:val="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195">
    <w:name w:val="图标标题"/>
    <w:basedOn w:val="1"/>
    <w:qFormat/>
    <w:uiPriority w:val="0"/>
    <w:pPr>
      <w:spacing w:line="360" w:lineRule="auto"/>
      <w:jc w:val="center"/>
    </w:pPr>
    <w:rPr>
      <w:rFonts w:ascii="Times New Roman" w:hAnsi="Times New Roman" w:eastAsia="黑体" w:cs="宋体"/>
      <w:sz w:val="24"/>
      <w:szCs w:val="20"/>
    </w:rPr>
  </w:style>
  <w:style w:type="paragraph" w:customStyle="1" w:styleId="1196">
    <w:name w:val="Char Char Char Char3"/>
    <w:basedOn w:val="1"/>
    <w:qFormat/>
    <w:uiPriority w:val="0"/>
    <w:rPr>
      <w:rFonts w:ascii="Times New Roman" w:hAnsi="Times New Roman" w:eastAsia="宋体" w:cs="Times New Roman"/>
      <w:szCs w:val="24"/>
    </w:rPr>
  </w:style>
  <w:style w:type="paragraph" w:customStyle="1" w:styleId="119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宋体" w:eastAsia="仿宋_GB2312" w:cs="宋体"/>
      <w:kern w:val="0"/>
      <w:sz w:val="20"/>
      <w:szCs w:val="20"/>
    </w:rPr>
  </w:style>
  <w:style w:type="paragraph" w:customStyle="1" w:styleId="119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hAnsi="Times New Roman" w:eastAsia="Arial Unicode MS" w:cs="Arial Unicode MS"/>
      <w:kern w:val="0"/>
      <w:sz w:val="24"/>
    </w:rPr>
  </w:style>
  <w:style w:type="paragraph" w:customStyle="1" w:styleId="1199">
    <w:name w:val="15"/>
    <w:basedOn w:val="1"/>
    <w:qFormat/>
    <w:uiPriority w:val="0"/>
    <w:pPr>
      <w:widowControl/>
      <w:snapToGrid w:val="0"/>
      <w:spacing w:before="100" w:beforeAutospacing="1" w:after="100" w:afterAutospacing="1" w:line="360" w:lineRule="auto"/>
    </w:pPr>
    <w:rPr>
      <w:rFonts w:ascii="Times New Roman" w:hAnsi="Times New Roman" w:eastAsia="宋体" w:cs="Times New Roman"/>
      <w:kern w:val="0"/>
      <w:sz w:val="20"/>
      <w:szCs w:val="20"/>
    </w:rPr>
  </w:style>
  <w:style w:type="paragraph" w:customStyle="1" w:styleId="1200">
    <w:name w:val="顺序"/>
    <w:basedOn w:val="1"/>
    <w:next w:val="1"/>
    <w:qFormat/>
    <w:uiPriority w:val="0"/>
    <w:rPr>
      <w:rFonts w:ascii="Times New Roman" w:hAnsi="Times New Roman" w:eastAsia="宋体" w:cs="Times New Roman"/>
      <w:kern w:val="0"/>
      <w:sz w:val="24"/>
      <w:szCs w:val="24"/>
    </w:rPr>
  </w:style>
  <w:style w:type="paragraph" w:customStyle="1" w:styleId="1201">
    <w:name w:val="xl123"/>
    <w:basedOn w:val="1"/>
    <w:qFormat/>
    <w:uiPriority w:val="0"/>
    <w:pPr>
      <w:widowControl/>
      <w:spacing w:before="100" w:beforeAutospacing="1" w:after="100" w:afterAutospacing="1" w:line="360" w:lineRule="auto"/>
      <w:jc w:val="left"/>
      <w:textAlignment w:val="center"/>
    </w:pPr>
    <w:rPr>
      <w:rFonts w:ascii="黑体" w:hAnsi="宋体" w:eastAsia="黑体" w:cs="宋体"/>
      <w:kern w:val="0"/>
      <w:sz w:val="20"/>
      <w:szCs w:val="20"/>
    </w:rPr>
  </w:style>
  <w:style w:type="paragraph" w:customStyle="1" w:styleId="1202">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宋体" w:cs="宋体"/>
      <w:kern w:val="0"/>
      <w:sz w:val="24"/>
      <w:szCs w:val="24"/>
    </w:rPr>
  </w:style>
  <w:style w:type="paragraph" w:customStyle="1" w:styleId="1203">
    <w:name w:val="表格文字样式"/>
    <w:basedOn w:val="1"/>
    <w:qFormat/>
    <w:uiPriority w:val="0"/>
    <w:pPr>
      <w:widowControl/>
      <w:jc w:val="center"/>
    </w:pPr>
    <w:rPr>
      <w:rFonts w:ascii="Times New Roman" w:hAnsi="Times New Roman" w:eastAsia="仿宋" w:cs="Arial"/>
      <w:color w:val="000000"/>
      <w:kern w:val="0"/>
      <w:szCs w:val="21"/>
    </w:rPr>
  </w:style>
  <w:style w:type="paragraph" w:customStyle="1" w:styleId="1204">
    <w:name w:val="Char Char3 Char Char1"/>
    <w:basedOn w:val="1"/>
    <w:semiHidden/>
    <w:qFormat/>
    <w:uiPriority w:val="0"/>
    <w:rPr>
      <w:rFonts w:ascii="Times New Roman" w:hAnsi="Times New Roman" w:eastAsia="宋体" w:cs="Times New Roman"/>
      <w:szCs w:val="24"/>
    </w:rPr>
  </w:style>
  <w:style w:type="paragraph" w:customStyle="1" w:styleId="1205">
    <w:name w:val="图表名称"/>
    <w:basedOn w:val="1"/>
    <w:qFormat/>
    <w:uiPriority w:val="0"/>
    <w:pPr>
      <w:jc w:val="center"/>
    </w:pPr>
    <w:rPr>
      <w:rFonts w:ascii="Times New Roman" w:hAnsi="Times New Roman" w:eastAsia="黑体" w:cs="Times New Roman"/>
      <w:sz w:val="24"/>
      <w:szCs w:val="20"/>
    </w:rPr>
  </w:style>
  <w:style w:type="paragraph" w:customStyle="1" w:styleId="1206">
    <w:name w:val="样式 样式 标题 3 + 首行缩进:  1.13 厘米 段前: 12 磅 段后: 12 磅 行距: 固定值 25 磅 + (中文..."/>
    <w:basedOn w:val="1"/>
    <w:qFormat/>
    <w:uiPriority w:val="0"/>
    <w:pPr>
      <w:keepNext/>
      <w:keepLines/>
      <w:spacing w:before="240" w:after="240" w:line="500" w:lineRule="exact"/>
      <w:jc w:val="left"/>
      <w:outlineLvl w:val="2"/>
    </w:pPr>
    <w:rPr>
      <w:rFonts w:ascii="Times New Roman" w:hAnsi="Times New Roman" w:eastAsia="黑体" w:cs="宋体"/>
      <w:b/>
      <w:bCs/>
      <w:sz w:val="30"/>
      <w:szCs w:val="20"/>
    </w:rPr>
  </w:style>
  <w:style w:type="paragraph" w:customStyle="1" w:styleId="1207">
    <w:name w:val="Char Char 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20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宋体" w:eastAsia="仿宋_GB2312" w:cs="宋体"/>
      <w:b/>
      <w:bCs/>
      <w:kern w:val="0"/>
      <w:sz w:val="20"/>
      <w:szCs w:val="20"/>
    </w:rPr>
  </w:style>
  <w:style w:type="paragraph" w:customStyle="1" w:styleId="1209">
    <w:name w:val="列项◆（三级）"/>
    <w:basedOn w:val="1"/>
    <w:qFormat/>
    <w:uiPriority w:val="0"/>
    <w:pPr>
      <w:tabs>
        <w:tab w:val="left" w:pos="1678"/>
      </w:tabs>
      <w:spacing w:line="360" w:lineRule="auto"/>
    </w:pPr>
    <w:rPr>
      <w:rFonts w:ascii="宋体" w:hAnsi="Times New Roman" w:eastAsia="宋体" w:cs="Times New Roman"/>
      <w:szCs w:val="21"/>
    </w:rPr>
  </w:style>
  <w:style w:type="paragraph" w:customStyle="1" w:styleId="1210">
    <w:name w:val="表内文字"/>
    <w:qFormat/>
    <w:uiPriority w:val="0"/>
    <w:pPr>
      <w:widowControl w:val="0"/>
      <w:spacing w:line="0" w:lineRule="atLeast"/>
      <w:jc w:val="center"/>
    </w:pPr>
    <w:rPr>
      <w:rFonts w:ascii="Times New Roman" w:hAnsi="Times New Roman" w:eastAsia="宋体" w:cs="Times New Roman"/>
      <w:sz w:val="21"/>
      <w:lang w:val="en-US" w:eastAsia="zh-CN" w:bidi="ar-SA"/>
    </w:rPr>
  </w:style>
  <w:style w:type="paragraph" w:customStyle="1" w:styleId="1211">
    <w:name w:val="列项●（二级）"/>
    <w:qFormat/>
    <w:uiPriority w:val="0"/>
    <w:pPr>
      <w:tabs>
        <w:tab w:val="left" w:pos="840"/>
      </w:tabs>
      <w:jc w:val="both"/>
    </w:pPr>
    <w:rPr>
      <w:rFonts w:ascii="宋体" w:hAnsi="Times New Roman" w:eastAsia="宋体" w:cs="Times New Roman"/>
      <w:sz w:val="21"/>
      <w:lang w:val="en-US" w:eastAsia="zh-CN" w:bidi="ar-SA"/>
    </w:rPr>
  </w:style>
  <w:style w:type="paragraph" w:customStyle="1" w:styleId="1212">
    <w:name w:val="样式 宋体 小五 居中 行距: 最小值 0 磅"/>
    <w:basedOn w:val="1"/>
    <w:qFormat/>
    <w:uiPriority w:val="0"/>
    <w:pPr>
      <w:spacing w:line="0" w:lineRule="atLeast"/>
      <w:jc w:val="center"/>
    </w:pPr>
    <w:rPr>
      <w:rFonts w:ascii="宋体" w:hAnsi="宋体" w:eastAsia="宋体" w:cs="宋体"/>
      <w:sz w:val="18"/>
      <w:szCs w:val="20"/>
    </w:rPr>
  </w:style>
  <w:style w:type="paragraph" w:customStyle="1" w:styleId="1213">
    <w:name w:val="报告标题"/>
    <w:basedOn w:val="17"/>
    <w:qFormat/>
    <w:uiPriority w:val="0"/>
    <w:pPr>
      <w:tabs>
        <w:tab w:val="left" w:pos="-140"/>
      </w:tabs>
      <w:topLinePunct/>
      <w:adjustRightInd w:val="0"/>
      <w:spacing w:before="152" w:after="160" w:line="560" w:lineRule="exact"/>
      <w:ind w:firstLine="0" w:firstLineChars="0"/>
      <w:jc w:val="center"/>
    </w:pPr>
    <w:rPr>
      <w:rFonts w:hint="eastAsia" w:ascii="宋体" w:hAnsi="宋体" w:eastAsia="宋体"/>
      <w:bCs/>
      <w:color w:val="000000"/>
      <w:spacing w:val="-10"/>
      <w:kern w:val="0"/>
      <w:sz w:val="52"/>
      <w:szCs w:val="16"/>
    </w:rPr>
  </w:style>
  <w:style w:type="paragraph" w:customStyle="1" w:styleId="1214">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215">
    <w:name w:val="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16">
    <w:name w:val="Char Char Char2"/>
    <w:basedOn w:val="1"/>
    <w:next w:val="2"/>
    <w:qFormat/>
    <w:uiPriority w:val="0"/>
    <w:rPr>
      <w:rFonts w:ascii="Times New Roman" w:hAnsi="Times New Roman" w:eastAsia="宋体" w:cs="Times New Roman"/>
      <w:sz w:val="28"/>
      <w:szCs w:val="28"/>
    </w:rPr>
  </w:style>
  <w:style w:type="paragraph" w:customStyle="1" w:styleId="1217">
    <w:name w:val="样式 表格文字 + 8 磅"/>
    <w:basedOn w:val="1"/>
    <w:qFormat/>
    <w:uiPriority w:val="0"/>
    <w:pPr>
      <w:tabs>
        <w:tab w:val="left" w:pos="1148"/>
        <w:tab w:val="left" w:pos="12763"/>
      </w:tabs>
      <w:autoSpaceDE w:val="0"/>
      <w:autoSpaceDN w:val="0"/>
      <w:adjustRightInd w:val="0"/>
      <w:snapToGrid w:val="0"/>
      <w:ind w:left="-17" w:leftChars="-17" w:right="-50" w:rightChars="-50" w:hanging="84"/>
      <w:jc w:val="center"/>
    </w:pPr>
    <w:rPr>
      <w:rFonts w:ascii="Times New Roman" w:hAnsi="Times New Roman" w:eastAsia="宋体" w:cs="Times New Roman"/>
      <w:spacing w:val="7"/>
      <w:kern w:val="0"/>
      <w:sz w:val="16"/>
      <w:szCs w:val="24"/>
    </w:rPr>
  </w:style>
  <w:style w:type="paragraph" w:customStyle="1" w:styleId="1218">
    <w:name w:val="节标题"/>
    <w:basedOn w:val="1"/>
    <w:qFormat/>
    <w:uiPriority w:val="0"/>
    <w:pPr>
      <w:spacing w:before="190" w:after="190" w:line="700" w:lineRule="exact"/>
      <w:ind w:firstLine="200" w:firstLineChars="200"/>
      <w:outlineLvl w:val="1"/>
    </w:pPr>
    <w:rPr>
      <w:rFonts w:ascii="Arial" w:hAnsi="Arial" w:eastAsia="华文中宋" w:cs="Times New Roman"/>
      <w:b/>
      <w:sz w:val="32"/>
      <w:szCs w:val="20"/>
    </w:rPr>
  </w:style>
  <w:style w:type="paragraph" w:customStyle="1" w:styleId="1219">
    <w:name w:val="列项——（一级）"/>
    <w:qFormat/>
    <w:uiPriority w:val="0"/>
    <w:pPr>
      <w:widowControl w:val="0"/>
      <w:jc w:val="both"/>
    </w:pPr>
    <w:rPr>
      <w:rFonts w:ascii="宋体" w:hAnsi="Times New Roman" w:eastAsia="宋体" w:cs="Times New Roman"/>
      <w:sz w:val="21"/>
      <w:lang w:val="en-US" w:eastAsia="zh-CN" w:bidi="ar-SA"/>
    </w:rPr>
  </w:style>
  <w:style w:type="paragraph" w:customStyle="1" w:styleId="1220">
    <w:name w:val="样式 首行缩进:  2 字符1"/>
    <w:basedOn w:val="1"/>
    <w:qFormat/>
    <w:uiPriority w:val="0"/>
    <w:pPr>
      <w:tabs>
        <w:tab w:val="left" w:pos="900"/>
        <w:tab w:val="left" w:pos="1260"/>
        <w:tab w:val="left" w:pos="7200"/>
      </w:tabs>
      <w:adjustRightInd w:val="0"/>
      <w:snapToGrid w:val="0"/>
      <w:spacing w:line="360" w:lineRule="auto"/>
      <w:ind w:firstLine="200" w:firstLineChars="200"/>
      <w:jc w:val="left"/>
    </w:pPr>
    <w:rPr>
      <w:rFonts w:ascii="宋体" w:hAnsi="宋体" w:eastAsia="宋体" w:cs="Times New Roman"/>
      <w:snapToGrid w:val="0"/>
      <w:kern w:val="0"/>
      <w:sz w:val="24"/>
      <w:szCs w:val="20"/>
    </w:rPr>
  </w:style>
  <w:style w:type="paragraph" w:customStyle="1" w:styleId="1221">
    <w:name w:val="bzw"/>
    <w:basedOn w:val="1"/>
    <w:qFormat/>
    <w:uiPriority w:val="0"/>
    <w:pPr>
      <w:spacing w:line="240" w:lineRule="atLeast"/>
      <w:jc w:val="center"/>
    </w:pPr>
    <w:rPr>
      <w:rFonts w:ascii="Times New Roman" w:hAnsi="Times New Roman" w:eastAsia="宋体" w:cs="Times New Roman"/>
      <w:szCs w:val="24"/>
    </w:rPr>
  </w:style>
  <w:style w:type="paragraph" w:customStyle="1" w:styleId="1222">
    <w:name w:val="已访问的超级链接"/>
    <w:basedOn w:val="1"/>
    <w:qFormat/>
    <w:uiPriority w:val="0"/>
    <w:pPr>
      <w:adjustRightInd w:val="0"/>
      <w:snapToGrid w:val="0"/>
      <w:spacing w:line="360" w:lineRule="auto"/>
      <w:ind w:firstLine="200" w:firstLineChars="200"/>
    </w:pPr>
    <w:rPr>
      <w:rFonts w:ascii="Times New Roman" w:hAnsi="Times New Roman" w:eastAsia="宋体" w:cs="Times New Roman"/>
      <w:sz w:val="28"/>
      <w:szCs w:val="21"/>
    </w:rPr>
  </w:style>
  <w:style w:type="paragraph" w:customStyle="1" w:styleId="1223">
    <w:name w:val="Char"/>
    <w:basedOn w:val="1"/>
    <w:qFormat/>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12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宋体" w:eastAsia="仿宋_GB2312" w:cs="宋体"/>
      <w:kern w:val="0"/>
      <w:sz w:val="20"/>
      <w:szCs w:val="20"/>
    </w:rPr>
  </w:style>
  <w:style w:type="paragraph" w:customStyle="1" w:styleId="1225">
    <w:name w:val="Char Char Char Char Char Char Char Char Char Char1"/>
    <w:basedOn w:val="1"/>
    <w:qFormat/>
    <w:uiPriority w:val="0"/>
    <w:pPr>
      <w:widowControl/>
      <w:spacing w:after="160" w:line="240" w:lineRule="exact"/>
      <w:ind w:firstLine="200" w:firstLineChars="200"/>
      <w:jc w:val="left"/>
    </w:pPr>
    <w:rPr>
      <w:rFonts w:ascii="Times New Roman" w:hAnsi="Times New Roman" w:eastAsia="仿宋" w:cs="Times New Roman"/>
      <w:szCs w:val="20"/>
    </w:rPr>
  </w:style>
  <w:style w:type="paragraph" w:customStyle="1" w:styleId="1226">
    <w:name w:val="Char Char Char Char1"/>
    <w:basedOn w:val="1"/>
    <w:qFormat/>
    <w:uiPriority w:val="0"/>
    <w:pPr>
      <w:spacing w:line="360" w:lineRule="auto"/>
      <w:ind w:firstLine="200" w:firstLineChars="200"/>
    </w:pPr>
    <w:rPr>
      <w:rFonts w:ascii="Tahoma" w:hAnsi="Tahoma" w:eastAsia="微软雅黑" w:cs="Times New Roman"/>
      <w:kern w:val="0"/>
      <w:sz w:val="22"/>
    </w:rPr>
  </w:style>
  <w:style w:type="paragraph" w:customStyle="1" w:styleId="1227">
    <w:name w:val="xl153"/>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228">
    <w:name w:val="节标题1"/>
    <w:basedOn w:val="1"/>
    <w:qFormat/>
    <w:uiPriority w:val="0"/>
    <w:pPr>
      <w:spacing w:line="700" w:lineRule="exact"/>
      <w:ind w:firstLine="200" w:firstLineChars="200"/>
      <w:outlineLvl w:val="2"/>
    </w:pPr>
    <w:rPr>
      <w:rFonts w:ascii="Arial" w:hAnsi="Arial" w:eastAsia="仿宋_GB2312" w:cs="Times New Roman"/>
      <w:b/>
      <w:sz w:val="24"/>
      <w:szCs w:val="20"/>
    </w:rPr>
  </w:style>
  <w:style w:type="paragraph" w:customStyle="1" w:styleId="1229">
    <w:name w:val="样式 标题03 + 段前: 12 磅 段后: 0 磅 行距: 1.5 倍行距"/>
    <w:basedOn w:val="1"/>
    <w:next w:val="1180"/>
    <w:qFormat/>
    <w:uiPriority w:val="0"/>
    <w:pPr>
      <w:keepNext/>
      <w:keepLines/>
      <w:widowControl/>
      <w:spacing w:before="240" w:line="360" w:lineRule="auto"/>
      <w:jc w:val="left"/>
      <w:outlineLvl w:val="2"/>
    </w:pPr>
    <w:rPr>
      <w:rFonts w:ascii="Times New Roman" w:hAnsi="Times New Roman" w:eastAsia="黑体" w:cs="宋体"/>
      <w:bCs/>
      <w:kern w:val="0"/>
      <w:sz w:val="28"/>
      <w:szCs w:val="20"/>
    </w:rPr>
  </w:style>
  <w:style w:type="paragraph" w:customStyle="1" w:styleId="1230">
    <w:name w:val="xl130"/>
    <w:basedOn w:val="1"/>
    <w:qFormat/>
    <w:uiPriority w:val="0"/>
    <w:pPr>
      <w:widowControl/>
      <w:spacing w:before="100" w:beforeAutospacing="1" w:after="100" w:afterAutospacing="1" w:line="360" w:lineRule="auto"/>
      <w:jc w:val="center"/>
      <w:textAlignment w:val="center"/>
    </w:pPr>
    <w:rPr>
      <w:rFonts w:ascii="Times New Roman" w:hAnsi="宋体" w:eastAsia="仿宋_GB2312" w:cs="宋体"/>
      <w:kern w:val="0"/>
      <w:sz w:val="30"/>
      <w:szCs w:val="30"/>
    </w:rPr>
  </w:style>
  <w:style w:type="paragraph" w:customStyle="1" w:styleId="1231">
    <w:name w:val="样式 标题 2 + 红色 首行缩进:  0 厘米 段前: 12 磅 段后: 0 磅 行距: 1.5 倍行距"/>
    <w:basedOn w:val="4"/>
    <w:qFormat/>
    <w:uiPriority w:val="0"/>
    <w:pPr>
      <w:adjustRightInd w:val="0"/>
      <w:snapToGrid w:val="0"/>
      <w:spacing w:before="0" w:after="0" w:line="360" w:lineRule="auto"/>
      <w:ind w:firstLine="200" w:firstLineChars="200"/>
    </w:pPr>
    <w:rPr>
      <w:rFonts w:ascii="Times New Roman" w:hAnsi="Times New Roman" w:eastAsia="宋体" w:cs="宋体"/>
      <w:bCs w:val="0"/>
      <w:color w:val="FF0000"/>
      <w:kern w:val="0"/>
      <w:sz w:val="32"/>
      <w:szCs w:val="20"/>
    </w:rPr>
  </w:style>
  <w:style w:type="paragraph" w:customStyle="1" w:styleId="1232">
    <w:name w:val="标题 41"/>
    <w:basedOn w:val="1"/>
    <w:qFormat/>
    <w:uiPriority w:val="0"/>
    <w:pPr>
      <w:autoSpaceDE w:val="0"/>
      <w:autoSpaceDN w:val="0"/>
      <w:adjustRightInd w:val="0"/>
      <w:ind w:left="538"/>
      <w:jc w:val="left"/>
      <w:outlineLvl w:val="3"/>
    </w:pPr>
    <w:rPr>
      <w:rFonts w:ascii="微软雅黑" w:hAnsi="Times New Roman" w:eastAsia="微软雅黑" w:cs="微软雅黑"/>
      <w:b/>
      <w:bCs/>
      <w:kern w:val="0"/>
      <w:sz w:val="28"/>
      <w:szCs w:val="28"/>
    </w:rPr>
  </w:style>
  <w:style w:type="paragraph" w:customStyle="1" w:styleId="1233">
    <w:name w:val="正文本"/>
    <w:basedOn w:val="1"/>
    <w:qFormat/>
    <w:uiPriority w:val="0"/>
    <w:pPr>
      <w:spacing w:line="600" w:lineRule="exact"/>
    </w:pPr>
    <w:rPr>
      <w:rFonts w:ascii="Arial Narrow" w:hAnsi="Arial Narrow" w:eastAsia="仿宋_GB2312" w:cs="Times New Roman"/>
      <w:sz w:val="28"/>
      <w:szCs w:val="24"/>
    </w:rPr>
  </w:style>
  <w:style w:type="paragraph" w:customStyle="1" w:styleId="12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hAnsi="Times New Roman" w:eastAsia="Arial Unicode MS" w:cs="Arial Unicode MS"/>
      <w:kern w:val="0"/>
      <w:sz w:val="20"/>
      <w:szCs w:val="20"/>
    </w:rPr>
  </w:style>
  <w:style w:type="paragraph" w:customStyle="1" w:styleId="1235">
    <w:name w:val="Char Char Char Char Char Char Char Char Char Char Char Char Char Char Char1 Char Char Char Char Char Char Char Char Char Char Char Char Char2"/>
    <w:basedOn w:val="1"/>
    <w:qFormat/>
    <w:uiPriority w:val="0"/>
    <w:pPr>
      <w:autoSpaceDE w:val="0"/>
      <w:autoSpaceDN w:val="0"/>
      <w:adjustRightInd w:val="0"/>
      <w:snapToGrid w:val="0"/>
      <w:spacing w:before="50" w:after="50" w:line="360" w:lineRule="auto"/>
      <w:ind w:firstLine="560" w:firstLineChars="200"/>
    </w:pPr>
    <w:rPr>
      <w:rFonts w:ascii="Times New Roman" w:hAnsi="Times New Roman" w:eastAsia="仿宋_GB2312" w:cs="Times New Roman"/>
      <w:color w:val="000000"/>
      <w:sz w:val="24"/>
      <w:szCs w:val="24"/>
    </w:rPr>
  </w:style>
  <w:style w:type="paragraph" w:customStyle="1" w:styleId="1236">
    <w:name w:val="设计日期"/>
    <w:basedOn w:val="1"/>
    <w:qFormat/>
    <w:uiPriority w:val="0"/>
    <w:pPr>
      <w:tabs>
        <w:tab w:val="left" w:pos="-140"/>
      </w:tabs>
      <w:topLinePunct/>
      <w:adjustRightInd w:val="0"/>
      <w:spacing w:line="600" w:lineRule="exact"/>
      <w:jc w:val="center"/>
    </w:pPr>
    <w:rPr>
      <w:rFonts w:ascii="宋体" w:hAnsi="Times New Roman" w:eastAsia="宋体" w:cs="Times New Roman"/>
      <w:b/>
      <w:color w:val="000000"/>
      <w:sz w:val="28"/>
      <w:szCs w:val="20"/>
    </w:rPr>
  </w:style>
  <w:style w:type="paragraph" w:customStyle="1" w:styleId="1237">
    <w:name w:val="表格内字体"/>
    <w:basedOn w:val="1"/>
    <w:qFormat/>
    <w:uiPriority w:val="0"/>
    <w:pPr>
      <w:spacing w:line="360" w:lineRule="auto"/>
      <w:ind w:firstLine="200" w:firstLineChars="200"/>
      <w:jc w:val="center"/>
    </w:pPr>
    <w:rPr>
      <w:rFonts w:ascii="Times New Roman" w:hAnsi="Times New Roman" w:eastAsia="仿宋" w:cs="Times New Roman"/>
      <w:sz w:val="24"/>
      <w:szCs w:val="20"/>
    </w:rPr>
  </w:style>
  <w:style w:type="paragraph" w:customStyle="1" w:styleId="12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黑体" w:hAnsi="宋体" w:eastAsia="黑体" w:cs="宋体"/>
      <w:b/>
      <w:bCs/>
      <w:kern w:val="0"/>
      <w:sz w:val="20"/>
      <w:szCs w:val="20"/>
    </w:rPr>
  </w:style>
  <w:style w:type="paragraph" w:customStyle="1" w:styleId="1239">
    <w:name w:val="xl78"/>
    <w:basedOn w:val="1"/>
    <w:qFormat/>
    <w:uiPriority w:val="0"/>
    <w:pPr>
      <w:widowControl/>
      <w:pBdr>
        <w:left w:val="single" w:color="auto" w:sz="4" w:space="0"/>
        <w:bottom w:val="single" w:color="auto" w:sz="4" w:space="0"/>
      </w:pBdr>
      <w:spacing w:before="100" w:beforeAutospacing="1" w:after="100" w:afterAutospacing="1" w:line="360" w:lineRule="auto"/>
      <w:jc w:val="center"/>
      <w:textAlignment w:val="center"/>
    </w:pPr>
    <w:rPr>
      <w:rFonts w:ascii="黑体" w:hAnsi="宋体" w:eastAsia="黑体" w:cs="宋体"/>
      <w:b/>
      <w:bCs/>
      <w:kern w:val="0"/>
      <w:sz w:val="20"/>
      <w:szCs w:val="20"/>
    </w:rPr>
  </w:style>
  <w:style w:type="paragraph" w:customStyle="1" w:styleId="1240">
    <w:name w:val="纯文本11"/>
    <w:basedOn w:val="1"/>
    <w:qFormat/>
    <w:uiPriority w:val="0"/>
    <w:pPr>
      <w:adjustRightInd w:val="0"/>
      <w:spacing w:line="360" w:lineRule="auto"/>
      <w:ind w:firstLine="200" w:firstLineChars="200"/>
      <w:textAlignment w:val="baseline"/>
    </w:pPr>
    <w:rPr>
      <w:rFonts w:ascii="宋体" w:hAnsi="宋体" w:eastAsia="仿宋" w:cs="Times New Roman"/>
      <w:szCs w:val="20"/>
    </w:rPr>
  </w:style>
  <w:style w:type="paragraph" w:customStyle="1" w:styleId="1241">
    <w:name w:val="样式 小五"/>
    <w:basedOn w:val="1"/>
    <w:qFormat/>
    <w:uiPriority w:val="0"/>
    <w:pPr>
      <w:tabs>
        <w:tab w:val="left" w:pos="7755"/>
      </w:tabs>
      <w:spacing w:line="360" w:lineRule="auto"/>
    </w:pPr>
    <w:rPr>
      <w:rFonts w:ascii="Times New Roman" w:hAnsi="Times New Roman" w:eastAsia="宋体" w:cs="宋体"/>
      <w:b/>
      <w:sz w:val="18"/>
      <w:szCs w:val="20"/>
    </w:rPr>
  </w:style>
  <w:style w:type="paragraph" w:customStyle="1" w:styleId="1242">
    <w:name w:val="BG1"/>
    <w:basedOn w:val="1"/>
    <w:qFormat/>
    <w:uiPriority w:val="0"/>
    <w:pPr>
      <w:widowControl/>
      <w:autoSpaceDE w:val="0"/>
      <w:autoSpaceDN w:val="0"/>
      <w:spacing w:after="200" w:line="276" w:lineRule="auto"/>
      <w:ind w:firstLine="200" w:firstLineChars="200"/>
      <w:jc w:val="center"/>
    </w:pPr>
    <w:rPr>
      <w:rFonts w:ascii="Calibri" w:hAnsi="Calibri" w:eastAsia="宋体" w:cs="宋体"/>
      <w:color w:val="000000"/>
      <w:spacing w:val="6"/>
      <w:kern w:val="0"/>
      <w:sz w:val="24"/>
      <w:szCs w:val="28"/>
      <w:lang w:eastAsia="en-US" w:bidi="en-US"/>
    </w:rPr>
  </w:style>
  <w:style w:type="paragraph" w:customStyle="1" w:styleId="1243">
    <w:name w:val="Char Char Char Char Char Char1 Char Char Char"/>
    <w:basedOn w:val="1"/>
    <w:qFormat/>
    <w:uiPriority w:val="0"/>
    <w:pPr>
      <w:widowControl/>
      <w:jc w:val="left"/>
    </w:pPr>
    <w:rPr>
      <w:rFonts w:ascii="宋体" w:hAnsi="宋体" w:eastAsia="宋体" w:cs="宋体"/>
      <w:color w:val="000000"/>
      <w:kern w:val="0"/>
      <w:sz w:val="24"/>
      <w:szCs w:val="21"/>
      <w:lang w:val="zh-CN"/>
    </w:rPr>
  </w:style>
  <w:style w:type="paragraph" w:customStyle="1" w:styleId="12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245">
    <w:name w:val="表格内文字"/>
    <w:basedOn w:val="1"/>
    <w:qFormat/>
    <w:uiPriority w:val="0"/>
    <w:rPr>
      <w:rFonts w:ascii="Times New Roman" w:hAnsi="Times New Roman" w:eastAsia="仿宋" w:cs="Times New Roman"/>
    </w:rPr>
  </w:style>
  <w:style w:type="paragraph" w:customStyle="1" w:styleId="1246">
    <w:name w:val="Char Char Char Char Char Char Char1 Char Char1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247">
    <w:name w:val="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248">
    <w:name w:val="表格标题 Char"/>
    <w:basedOn w:val="1"/>
    <w:next w:val="1"/>
    <w:qFormat/>
    <w:uiPriority w:val="0"/>
    <w:pPr>
      <w:autoSpaceDE w:val="0"/>
      <w:autoSpaceDN w:val="0"/>
      <w:adjustRightInd w:val="0"/>
      <w:snapToGrid w:val="0"/>
      <w:spacing w:line="360" w:lineRule="auto"/>
      <w:jc w:val="center"/>
    </w:pPr>
    <w:rPr>
      <w:rFonts w:ascii="Arial" w:hAnsi="Arial" w:eastAsia="黑体" w:cs="Times New Roman"/>
      <w:spacing w:val="14"/>
      <w:kern w:val="24"/>
      <w:sz w:val="24"/>
      <w:szCs w:val="24"/>
    </w:rPr>
  </w:style>
  <w:style w:type="character" w:customStyle="1" w:styleId="1249">
    <w:name w:val="z-窗体底端 Char2"/>
    <w:basedOn w:val="69"/>
    <w:link w:val="669"/>
    <w:qFormat/>
    <w:uiPriority w:val="99"/>
    <w:rPr>
      <w:rFonts w:ascii="Arial" w:hAnsi="Arial" w:eastAsia="仿宋" w:cs="Arial"/>
      <w:vanish/>
      <w:sz w:val="16"/>
      <w:szCs w:val="16"/>
    </w:rPr>
  </w:style>
  <w:style w:type="paragraph" w:customStyle="1" w:styleId="1250">
    <w:name w:val="样式 标题6 + 首行缩进:  2 字符"/>
    <w:basedOn w:val="1"/>
    <w:autoRedefine/>
    <w:qFormat/>
    <w:uiPriority w:val="0"/>
    <w:pPr>
      <w:spacing w:line="360" w:lineRule="auto"/>
      <w:ind w:firstLine="200" w:firstLineChars="200"/>
    </w:pPr>
    <w:rPr>
      <w:rFonts w:ascii="仿宋_GB2312" w:hAnsi="Times New Roman" w:eastAsia="仿宋_GB2312" w:cs="Times New Roman"/>
      <w:b/>
      <w:sz w:val="24"/>
      <w:szCs w:val="20"/>
    </w:rPr>
  </w:style>
  <w:style w:type="paragraph" w:customStyle="1" w:styleId="1251">
    <w:name w:val="Char Char Char Char Char Char Char Char Char Char Char Char Char Char1"/>
    <w:qFormat/>
    <w:uiPriority w:val="0"/>
    <w:pPr>
      <w:widowControl w:val="0"/>
      <w:spacing w:line="300" w:lineRule="auto"/>
      <w:ind w:firstLine="200" w:firstLineChars="200"/>
      <w:jc w:val="both"/>
    </w:pPr>
    <w:rPr>
      <w:rFonts w:ascii="Times New Roman" w:hAnsi="Times New Roman" w:eastAsia="宋体" w:cs="Times New Roman"/>
      <w:lang w:val="en-US" w:eastAsia="zh-CN" w:bidi="ar-SA"/>
    </w:rPr>
  </w:style>
  <w:style w:type="paragraph" w:customStyle="1" w:styleId="1252">
    <w:name w:val="xl36"/>
    <w:basedOn w:val="1"/>
    <w:qFormat/>
    <w:uiPriority w:val="0"/>
    <w:pPr>
      <w:widowControl/>
      <w:pBdr>
        <w:top w:val="single" w:color="auto" w:sz="4" w:space="0"/>
        <w:left w:val="single" w:color="auto" w:sz="4" w:space="0"/>
      </w:pBdr>
      <w:spacing w:before="100" w:beforeAutospacing="1" w:after="100" w:afterAutospacing="1" w:line="360" w:lineRule="auto"/>
      <w:ind w:firstLine="200" w:firstLineChars="200"/>
      <w:jc w:val="left"/>
      <w:textAlignment w:val="center"/>
    </w:pPr>
    <w:rPr>
      <w:rFonts w:ascii="Arial Unicode MS" w:hAnsi="Times New Roman" w:eastAsia="Arial Unicode MS" w:cs="Arial Unicode MS"/>
      <w:kern w:val="0"/>
      <w:sz w:val="20"/>
      <w:szCs w:val="20"/>
    </w:rPr>
  </w:style>
  <w:style w:type="paragraph" w:customStyle="1" w:styleId="1253">
    <w:name w:val="正正正文"/>
    <w:basedOn w:val="1"/>
    <w:qFormat/>
    <w:uiPriority w:val="0"/>
    <w:pPr>
      <w:overflowPunct w:val="0"/>
      <w:autoSpaceDE w:val="0"/>
      <w:autoSpaceDN w:val="0"/>
      <w:adjustRightInd w:val="0"/>
      <w:snapToGrid w:val="0"/>
      <w:spacing w:line="360" w:lineRule="auto"/>
      <w:ind w:firstLine="200" w:firstLineChars="200"/>
    </w:pPr>
    <w:rPr>
      <w:rFonts w:ascii="Times New Roman" w:hAnsi="Times New Roman" w:eastAsia="仿宋" w:cs="Times New Roman"/>
      <w:sz w:val="24"/>
      <w:szCs w:val="28"/>
    </w:rPr>
  </w:style>
  <w:style w:type="paragraph" w:customStyle="1" w:styleId="1254">
    <w:name w:val="土地复垦条"/>
    <w:qFormat/>
    <w:uiPriority w:val="0"/>
    <w:pPr>
      <w:adjustRightInd w:val="0"/>
      <w:snapToGrid w:val="0"/>
      <w:spacing w:line="360" w:lineRule="auto"/>
      <w:outlineLvl w:val="2"/>
    </w:pPr>
    <w:rPr>
      <w:rFonts w:ascii="黑体" w:hAnsi="黑体" w:eastAsia="黑体" w:cs="Times New Roman"/>
      <w:kern w:val="2"/>
      <w:sz w:val="28"/>
      <w:szCs w:val="28"/>
      <w:lang w:val="en-US" w:eastAsia="zh-CN" w:bidi="ar-SA"/>
    </w:rPr>
  </w:style>
  <w:style w:type="paragraph" w:customStyle="1" w:styleId="1255">
    <w:name w:val="xl61"/>
    <w:basedOn w:val="1"/>
    <w:qFormat/>
    <w:uiPriority w:val="0"/>
    <w:pPr>
      <w:widowControl/>
      <w:pBdr>
        <w:right w:val="single" w:color="000000" w:sz="4" w:space="0"/>
      </w:pBdr>
      <w:spacing w:before="100" w:beforeAutospacing="1" w:after="100" w:afterAutospacing="1"/>
      <w:jc w:val="center"/>
    </w:pPr>
    <w:rPr>
      <w:rFonts w:ascii="Arial Unicode MS" w:hAnsi="Arial Unicode MS" w:eastAsia="Arial Unicode MS" w:cs="Arial Unicode MS"/>
      <w:color w:val="000000"/>
      <w:kern w:val="0"/>
      <w:szCs w:val="21"/>
    </w:rPr>
  </w:style>
  <w:style w:type="paragraph" w:customStyle="1" w:styleId="1256">
    <w:name w:val="样式 标题 1 + (西文) 宋体 (中文) 黑体 二号 居中 段前: 26 磅 段后: 26 磅 行距: 固定值 ...1"/>
    <w:basedOn w:val="3"/>
    <w:qFormat/>
    <w:uiPriority w:val="0"/>
    <w:pPr>
      <w:pageBreakBefore/>
      <w:adjustRightInd w:val="0"/>
      <w:snapToGrid w:val="0"/>
      <w:spacing w:before="200" w:after="200" w:line="500" w:lineRule="exact"/>
      <w:ind w:left="720" w:firstLine="200" w:firstLineChars="200"/>
      <w:textAlignment w:val="baseline"/>
    </w:pPr>
    <w:rPr>
      <w:rFonts w:ascii="Times New Roman" w:hAnsi="Times New Roman" w:eastAsia="黑体" w:cs="Times New Roman"/>
      <w:sz w:val="36"/>
      <w:szCs w:val="36"/>
    </w:rPr>
  </w:style>
  <w:style w:type="paragraph" w:customStyle="1" w:styleId="1257">
    <w:name w:val="Char Char2 Char Char1"/>
    <w:basedOn w:val="1"/>
    <w:next w:val="1"/>
    <w:qFormat/>
    <w:uiPriority w:val="0"/>
    <w:pPr>
      <w:spacing w:line="360" w:lineRule="auto"/>
      <w:ind w:firstLine="200" w:firstLineChars="200"/>
    </w:pPr>
    <w:rPr>
      <w:rFonts w:ascii="Times New Roman" w:hAnsi="Times New Roman" w:eastAsia="宋体" w:cs="Times New Roman"/>
      <w:szCs w:val="24"/>
    </w:rPr>
  </w:style>
  <w:style w:type="paragraph" w:customStyle="1" w:styleId="1258">
    <w:name w:val="样式1 + 四号 居中"/>
    <w:basedOn w:val="1"/>
    <w:qFormat/>
    <w:uiPriority w:val="0"/>
    <w:pPr>
      <w:widowControl/>
      <w:spacing w:after="200" w:line="336" w:lineRule="auto"/>
      <w:ind w:firstLine="200" w:firstLineChars="200"/>
      <w:jc w:val="center"/>
    </w:pPr>
    <w:rPr>
      <w:rFonts w:ascii="Calibri" w:hAnsi="Calibri" w:eastAsia="宋体" w:cs="宋体"/>
      <w:spacing w:val="6"/>
      <w:kern w:val="0"/>
      <w:sz w:val="22"/>
      <w:szCs w:val="20"/>
      <w:lang w:eastAsia="en-US" w:bidi="en-US"/>
    </w:rPr>
  </w:style>
  <w:style w:type="paragraph" w:customStyle="1" w:styleId="1259">
    <w:name w:val="4号正文 Char Char Char Char Char Char Char"/>
    <w:basedOn w:val="1"/>
    <w:qFormat/>
    <w:uiPriority w:val="0"/>
    <w:pPr>
      <w:spacing w:line="360" w:lineRule="auto"/>
      <w:ind w:firstLine="480" w:firstLineChars="200"/>
    </w:pPr>
    <w:rPr>
      <w:rFonts w:ascii="Times New Roman" w:hAnsi="Times New Roman" w:eastAsia="宋体" w:cs="Times New Roman"/>
      <w:color w:val="000000"/>
      <w:kern w:val="0"/>
      <w:sz w:val="24"/>
      <w:szCs w:val="24"/>
    </w:rPr>
  </w:style>
  <w:style w:type="paragraph" w:customStyle="1" w:styleId="1260">
    <w:name w:val="Char Char Char Char Char Char1 Char2"/>
    <w:basedOn w:val="1"/>
    <w:qFormat/>
    <w:uiPriority w:val="0"/>
    <w:pPr>
      <w:widowControl/>
      <w:jc w:val="left"/>
    </w:pPr>
    <w:rPr>
      <w:rFonts w:ascii="宋体" w:hAnsi="宋体" w:eastAsia="宋体" w:cs="宋体"/>
      <w:kern w:val="0"/>
      <w:sz w:val="28"/>
      <w:szCs w:val="21"/>
    </w:rPr>
  </w:style>
  <w:style w:type="paragraph" w:customStyle="1" w:styleId="1261">
    <w:name w:val="默认段落字体 Para Char Char Char Char Char Char Char Char Char3 Char Char Char Char"/>
    <w:basedOn w:val="21"/>
    <w:qFormat/>
    <w:uiPriority w:val="0"/>
    <w:pPr>
      <w:shd w:val="clear" w:color="auto" w:fill="000080"/>
      <w:adjustRightInd w:val="0"/>
      <w:spacing w:line="240" w:lineRule="exact"/>
      <w:ind w:left="357"/>
      <w:jc w:val="left"/>
      <w:outlineLvl w:val="3"/>
    </w:pPr>
    <w:rPr>
      <w:rFonts w:ascii="Tahoma" w:hAnsi="Tahoma" w:cs="Times New Roman"/>
      <w:sz w:val="21"/>
      <w:szCs w:val="21"/>
    </w:rPr>
  </w:style>
  <w:style w:type="paragraph" w:customStyle="1" w:styleId="1262">
    <w:name w:val="可研-正文"/>
    <w:basedOn w:val="1"/>
    <w:qFormat/>
    <w:uiPriority w:val="0"/>
    <w:pPr>
      <w:widowControl/>
      <w:spacing w:line="360" w:lineRule="auto"/>
      <w:ind w:firstLine="200" w:firstLineChars="200"/>
      <w:jc w:val="left"/>
    </w:pPr>
    <w:rPr>
      <w:rFonts w:ascii="Calibri" w:hAnsi="Calibri" w:eastAsia="仿宋_GB2312" w:cs="宋体"/>
      <w:kern w:val="0"/>
      <w:sz w:val="24"/>
      <w:szCs w:val="21"/>
    </w:rPr>
  </w:style>
  <w:style w:type="paragraph" w:customStyle="1" w:styleId="1263">
    <w:name w:val="表格标题"/>
    <w:basedOn w:val="1"/>
    <w:qFormat/>
    <w:uiPriority w:val="0"/>
    <w:pPr>
      <w:spacing w:line="360" w:lineRule="auto"/>
    </w:pPr>
    <w:rPr>
      <w:rFonts w:ascii="Times New Roman" w:hAnsi="Times New Roman" w:eastAsia="黑体" w:cs="Times New Roman"/>
      <w:spacing w:val="15"/>
      <w:sz w:val="28"/>
      <w:szCs w:val="20"/>
    </w:rPr>
  </w:style>
  <w:style w:type="paragraph" w:customStyle="1" w:styleId="1264">
    <w:name w:val="xl57"/>
    <w:basedOn w:val="1"/>
    <w:qFormat/>
    <w:uiPriority w:val="0"/>
    <w:pPr>
      <w:widowControl/>
      <w:pBdr>
        <w:left w:val="single" w:color="auto" w:sz="8" w:space="0"/>
        <w:right w:val="single" w:color="auto" w:sz="4" w:space="0"/>
      </w:pBdr>
      <w:spacing w:before="100" w:beforeAutospacing="1" w:after="100" w:afterAutospacing="1" w:line="360" w:lineRule="auto"/>
      <w:jc w:val="left"/>
      <w:textAlignment w:val="center"/>
    </w:pPr>
    <w:rPr>
      <w:rFonts w:ascii="Arial Unicode MS" w:hAnsi="Arial Unicode MS" w:eastAsia="Arial Unicode MS" w:cs="Arial Unicode MS"/>
      <w:kern w:val="0"/>
      <w:sz w:val="24"/>
      <w:szCs w:val="24"/>
    </w:rPr>
  </w:style>
  <w:style w:type="paragraph" w:customStyle="1" w:styleId="1265">
    <w:name w:val="样式 标题 2 + 宋体 居中"/>
    <w:basedOn w:val="4"/>
    <w:uiPriority w:val="0"/>
    <w:pPr>
      <w:keepNext w:val="0"/>
      <w:keepLines w:val="0"/>
      <w:pageBreakBefore/>
      <w:spacing w:before="156" w:after="156" w:line="480" w:lineRule="auto"/>
      <w:jc w:val="center"/>
    </w:pPr>
    <w:rPr>
      <w:rFonts w:ascii="宋体" w:hAnsi="宋体" w:eastAsia="宋体" w:cs="宋体"/>
      <w:szCs w:val="30"/>
    </w:rPr>
  </w:style>
  <w:style w:type="paragraph" w:customStyle="1" w:styleId="1266">
    <w:name w:val="样式 标题 4四标题 4XW Char标题 4XW Char Char标题 4 Char标题 4XW Char Cha..."/>
    <w:basedOn w:val="6"/>
    <w:uiPriority w:val="0"/>
    <w:pPr>
      <w:spacing w:before="200" w:after="200" w:line="240" w:lineRule="auto"/>
    </w:pPr>
    <w:rPr>
      <w:rFonts w:ascii="宋体" w:hAnsi="宋体" w:eastAsia="宋体" w:cs="Times New Roman"/>
      <w:sz w:val="24"/>
    </w:rPr>
  </w:style>
  <w:style w:type="paragraph" w:customStyle="1" w:styleId="1267">
    <w:name w:val="font0"/>
    <w:basedOn w:val="6"/>
    <w:qFormat/>
    <w:uiPriority w:val="0"/>
    <w:pPr>
      <w:widowControl/>
      <w:spacing w:before="100" w:beforeAutospacing="1" w:after="100" w:afterAutospacing="1" w:line="377" w:lineRule="auto"/>
      <w:jc w:val="left"/>
    </w:pPr>
    <w:rPr>
      <w:rFonts w:hint="eastAsia" w:ascii="宋体" w:hAnsi="宋体" w:cs="Times New Roman"/>
      <w:bCs w:val="0"/>
      <w:spacing w:val="20"/>
      <w:kern w:val="0"/>
      <w:sz w:val="24"/>
      <w:szCs w:val="20"/>
    </w:rPr>
  </w:style>
  <w:style w:type="paragraph" w:customStyle="1" w:styleId="1268">
    <w:name w:val="declear1"/>
    <w:basedOn w:val="1"/>
    <w:uiPriority w:val="0"/>
    <w:pPr>
      <w:widowControl/>
      <w:spacing w:after="30" w:line="240" w:lineRule="atLeast"/>
      <w:jc w:val="left"/>
    </w:pPr>
    <w:rPr>
      <w:rFonts w:ascii="宋体" w:hAnsi="宋体" w:eastAsia="宋体" w:cs="宋体"/>
      <w:vanish/>
      <w:color w:val="999999"/>
      <w:kern w:val="0"/>
      <w:sz w:val="18"/>
      <w:szCs w:val="18"/>
    </w:rPr>
  </w:style>
  <w:style w:type="paragraph" w:customStyle="1" w:styleId="1269">
    <w:name w:val="Char Char Char2 Char Char Char Char1"/>
    <w:basedOn w:val="1"/>
    <w:uiPriority w:val="0"/>
    <w:pPr>
      <w:spacing w:line="360" w:lineRule="auto"/>
      <w:ind w:firstLine="536" w:firstLineChars="200"/>
    </w:pPr>
    <w:rPr>
      <w:rFonts w:ascii="Times New Roman" w:hAnsi="Times New Roman" w:eastAsia="宋体" w:cs="Times New Roman"/>
      <w:spacing w:val="14"/>
      <w:sz w:val="24"/>
      <w:szCs w:val="20"/>
    </w:rPr>
  </w:style>
  <w:style w:type="paragraph" w:customStyle="1" w:styleId="1270">
    <w:name w:val="样式14"/>
    <w:uiPriority w:val="0"/>
    <w:pPr>
      <w:spacing w:line="360" w:lineRule="auto"/>
      <w:ind w:firstLine="200" w:firstLineChars="200"/>
    </w:pPr>
    <w:rPr>
      <w:rFonts w:ascii="Times New Roman" w:hAnsi="Times New Roman" w:eastAsia="宋体" w:cs="Times New Roman"/>
      <w:b/>
      <w:sz w:val="24"/>
      <w:szCs w:val="24"/>
      <w:lang w:val="en-US" w:eastAsia="zh-CN" w:bidi="ar-SA"/>
    </w:rPr>
  </w:style>
  <w:style w:type="paragraph" w:customStyle="1" w:styleId="1271">
    <w:name w:val="Char Char Char Char Char Char Char1 Char Char"/>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272">
    <w:name w:val="p19"/>
    <w:basedOn w:val="1"/>
    <w:uiPriority w:val="0"/>
    <w:pPr>
      <w:widowControl/>
      <w:spacing w:line="360" w:lineRule="auto"/>
      <w:ind w:firstLine="420"/>
    </w:pPr>
    <w:rPr>
      <w:rFonts w:ascii="宋体" w:hAnsi="宋体" w:eastAsia="仿宋" w:cs="宋体"/>
      <w:kern w:val="0"/>
      <w:sz w:val="24"/>
      <w:szCs w:val="28"/>
    </w:rPr>
  </w:style>
  <w:style w:type="paragraph" w:customStyle="1" w:styleId="1273">
    <w:name w:val="宋体"/>
    <w:basedOn w:val="1"/>
    <w:qFormat/>
    <w:uiPriority w:val="0"/>
    <w:pPr>
      <w:adjustRightInd w:val="0"/>
      <w:snapToGrid w:val="0"/>
      <w:spacing w:line="360" w:lineRule="auto"/>
      <w:ind w:firstLine="200" w:firstLineChars="200"/>
    </w:pPr>
    <w:rPr>
      <w:rFonts w:ascii="Times New Roman" w:hAnsi="Times New Roman" w:eastAsia="宋体" w:cs="Times New Roman"/>
      <w:sz w:val="28"/>
      <w:szCs w:val="21"/>
    </w:rPr>
  </w:style>
  <w:style w:type="paragraph" w:customStyle="1" w:styleId="1274">
    <w:name w:val="xl1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宋体" w:cs="宋体"/>
      <w:color w:val="000000"/>
      <w:kern w:val="0"/>
      <w:sz w:val="20"/>
      <w:szCs w:val="20"/>
    </w:rPr>
  </w:style>
  <w:style w:type="paragraph" w:customStyle="1" w:styleId="1275">
    <w:name w:val="Char11"/>
    <w:basedOn w:val="1"/>
    <w:uiPriority w:val="0"/>
    <w:pPr>
      <w:spacing w:line="360" w:lineRule="auto"/>
      <w:ind w:firstLine="200" w:firstLineChars="200"/>
    </w:pPr>
    <w:rPr>
      <w:rFonts w:ascii="宋体" w:hAnsi="宋体" w:eastAsia="宋体" w:cs="宋体"/>
      <w:sz w:val="26"/>
      <w:szCs w:val="26"/>
    </w:rPr>
  </w:style>
  <w:style w:type="paragraph" w:customStyle="1" w:styleId="1276">
    <w:name w:val="xl156"/>
    <w:basedOn w:val="1"/>
    <w:uiPriority w:val="0"/>
    <w:pPr>
      <w:widowControl/>
      <w:pBdr>
        <w:left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24"/>
      <w:szCs w:val="24"/>
    </w:rPr>
  </w:style>
  <w:style w:type="paragraph" w:customStyle="1" w:styleId="1277">
    <w:name w:val="Char5"/>
    <w:basedOn w:val="1"/>
    <w:uiPriority w:val="0"/>
    <w:pPr>
      <w:spacing w:line="360" w:lineRule="auto"/>
      <w:ind w:firstLine="200" w:firstLineChars="200"/>
    </w:pPr>
    <w:rPr>
      <w:rFonts w:ascii="宋体" w:hAnsi="宋体" w:eastAsia="宋体" w:cs="宋体"/>
      <w:sz w:val="24"/>
      <w:szCs w:val="24"/>
    </w:rPr>
  </w:style>
  <w:style w:type="paragraph" w:customStyle="1" w:styleId="127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宋体" w:eastAsia="仿宋_GB2312" w:cs="宋体"/>
      <w:b/>
      <w:bCs/>
      <w:kern w:val="0"/>
      <w:sz w:val="20"/>
      <w:szCs w:val="20"/>
    </w:rPr>
  </w:style>
  <w:style w:type="paragraph" w:customStyle="1" w:styleId="1279">
    <w:name w:val="Char21"/>
    <w:basedOn w:val="1"/>
    <w:semiHidden/>
    <w:uiPriority w:val="0"/>
    <w:rPr>
      <w:rFonts w:ascii="Times New Roman" w:hAnsi="Times New Roman" w:eastAsia="宋体" w:cs="Times New Roman"/>
      <w:szCs w:val="24"/>
    </w:rPr>
  </w:style>
  <w:style w:type="paragraph" w:customStyle="1" w:styleId="1280">
    <w:name w:val="xl117"/>
    <w:basedOn w:val="1"/>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ascii="黑体" w:hAnsi="宋体" w:eastAsia="黑体" w:cs="宋体"/>
      <w:b/>
      <w:bCs/>
      <w:kern w:val="0"/>
      <w:sz w:val="20"/>
      <w:szCs w:val="20"/>
    </w:rPr>
  </w:style>
  <w:style w:type="paragraph" w:customStyle="1" w:styleId="1281">
    <w:name w:val="正文文本缩进 21"/>
    <w:basedOn w:val="1"/>
    <w:qFormat/>
    <w:uiPriority w:val="0"/>
    <w:pPr>
      <w:widowControl/>
      <w:spacing w:after="120" w:line="480" w:lineRule="auto"/>
      <w:ind w:left="420" w:leftChars="200"/>
    </w:pPr>
    <w:rPr>
      <w:rFonts w:ascii="Calibri" w:hAnsi="Calibri" w:eastAsia="宋体" w:cs="Times New Roman"/>
    </w:rPr>
  </w:style>
  <w:style w:type="paragraph" w:customStyle="1" w:styleId="1282">
    <w:name w:val="样式 标题 2 + 首行缩进:  0.35 厘米 段前: 0 磅 段后: 0 磅 行距: 1.5 倍行距"/>
    <w:basedOn w:val="4"/>
    <w:uiPriority w:val="0"/>
    <w:pPr>
      <w:adjustRightInd w:val="0"/>
      <w:snapToGrid w:val="0"/>
      <w:spacing w:before="0" w:after="0" w:line="360" w:lineRule="auto"/>
      <w:ind w:firstLine="643" w:firstLineChars="200"/>
    </w:pPr>
    <w:rPr>
      <w:rFonts w:ascii="Times New Roman" w:hAnsi="Times New Roman" w:eastAsia="宋体" w:cs="Times New Roman"/>
      <w:bCs w:val="0"/>
      <w:color w:val="0000FF"/>
      <w:kern w:val="0"/>
      <w:sz w:val="32"/>
      <w:szCs w:val="20"/>
    </w:rPr>
  </w:style>
  <w:style w:type="paragraph" w:customStyle="1" w:styleId="1283">
    <w:name w:val="样式 小三"/>
    <w:basedOn w:val="1"/>
    <w:uiPriority w:val="0"/>
    <w:pPr>
      <w:ind w:firstLine="600" w:firstLineChars="200"/>
    </w:pPr>
    <w:rPr>
      <w:rFonts w:ascii="Times New Roman" w:hAnsi="Times New Roman" w:eastAsia="宋体" w:cs="宋体"/>
      <w:sz w:val="24"/>
      <w:szCs w:val="20"/>
    </w:rPr>
  </w:style>
  <w:style w:type="paragraph" w:customStyle="1" w:styleId="1284">
    <w:name w:val="xl104"/>
    <w:basedOn w:val="1"/>
    <w:uiPriority w:val="0"/>
    <w:pPr>
      <w:widowControl/>
      <w:pBdr>
        <w:bottom w:val="single" w:color="auto" w:sz="4" w:space="0"/>
      </w:pBdr>
      <w:spacing w:before="100" w:beforeAutospacing="1" w:after="100" w:afterAutospacing="1" w:line="360" w:lineRule="auto"/>
      <w:jc w:val="center"/>
      <w:textAlignment w:val="center"/>
    </w:pPr>
    <w:rPr>
      <w:rFonts w:ascii="Times New Roman" w:hAnsi="宋体" w:eastAsia="仿宋_GB2312" w:cs="宋体"/>
      <w:kern w:val="0"/>
      <w:sz w:val="20"/>
      <w:szCs w:val="20"/>
    </w:rPr>
  </w:style>
  <w:style w:type="paragraph" w:customStyle="1" w:styleId="1285">
    <w:name w:val="文件"/>
    <w:basedOn w:val="1"/>
    <w:uiPriority w:val="0"/>
    <w:pPr>
      <w:tabs>
        <w:tab w:val="left" w:pos="1440"/>
        <w:tab w:val="left" w:pos="1680"/>
      </w:tabs>
      <w:spacing w:before="120" w:after="120" w:line="360" w:lineRule="auto"/>
    </w:pPr>
    <w:rPr>
      <w:rFonts w:ascii="黑体" w:hAnsi="Times New Roman" w:eastAsia="黑体" w:cs="Times New Roman"/>
      <w:spacing w:val="20"/>
      <w:kern w:val="0"/>
      <w:sz w:val="24"/>
      <w:szCs w:val="20"/>
    </w:rPr>
  </w:style>
  <w:style w:type="table" w:customStyle="1" w:styleId="1286">
    <w:name w:val="表格主题1"/>
    <w:basedOn w:val="62"/>
    <w:uiPriority w:val="0"/>
    <w:pPr>
      <w:widowControl w:val="0"/>
      <w:jc w:val="both"/>
    </w:pPr>
    <w:rPr>
      <w:rFonts w:ascii="Calibri" w:hAnsi="Calibri" w:eastAsia="宋体" w:cs="Times New Roman"/>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CellMar>
        <w:top w:w="0" w:type="dxa"/>
        <w:left w:w="108" w:type="dxa"/>
        <w:bottom w:w="0" w:type="dxa"/>
        <w:right w:w="108" w:type="dxa"/>
      </w:tblCellMar>
    </w:tblPr>
  </w:style>
  <w:style w:type="table" w:customStyle="1" w:styleId="1287">
    <w:name w:val="网格型11"/>
    <w:basedOn w:val="62"/>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8">
    <w:name w:val="Table Normal"/>
    <w:unhideWhenUsed/>
    <w:qFormat/>
    <w:uiPriority w:val="2"/>
    <w:pPr>
      <w:widowControl w:val="0"/>
    </w:pPr>
    <w:rPr>
      <w:rFonts w:ascii="Calibri" w:hAnsi="Calibri" w:eastAsia="宋体" w:cs="Times New Roman"/>
      <w:sz w:val="22"/>
      <w:lang w:eastAsia="en-US"/>
    </w:rPr>
    <w:tblPr>
      <w:tblCellMar>
        <w:top w:w="0" w:type="dxa"/>
        <w:left w:w="0" w:type="dxa"/>
        <w:bottom w:w="0" w:type="dxa"/>
        <w:right w:w="0" w:type="dxa"/>
      </w:tblCellMar>
    </w:tblPr>
  </w:style>
  <w:style w:type="table" w:customStyle="1" w:styleId="1289">
    <w:name w:val="网格型2"/>
    <w:basedOn w:val="62"/>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0">
    <w:name w:val="网格型1"/>
    <w:basedOn w:val="62"/>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91">
    <w:name w:val="标题 6 Char2"/>
    <w:basedOn w:val="69"/>
    <w:qFormat/>
    <w:uiPriority w:val="0"/>
    <w:rPr>
      <w:rFonts w:hint="default" w:ascii="Arial" w:hAnsi="Arial" w:eastAsia="黑体" w:cs="Arial"/>
      <w:b/>
      <w:color w:val="000000"/>
      <w:sz w:val="24"/>
      <w:szCs w:val="24"/>
      <w:lang w:val="zh-CN"/>
    </w:rPr>
  </w:style>
  <w:style w:type="paragraph" w:customStyle="1" w:styleId="1292">
    <w:name w:val="TOC 标题3"/>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1293">
    <w:name w:val="样式 橙色 首行缩进:  2 字符"/>
    <w:basedOn w:val="1"/>
    <w:autoRedefine/>
    <w:qFormat/>
    <w:uiPriority w:val="0"/>
    <w:pPr>
      <w:spacing w:line="480" w:lineRule="auto"/>
      <w:ind w:firstLine="560" w:firstLineChars="200"/>
    </w:pPr>
    <w:rPr>
      <w:rFonts w:cs="宋体"/>
      <w:color w:val="FF6600"/>
      <w:sz w:val="24"/>
      <w:szCs w:val="20"/>
    </w:rPr>
  </w:style>
  <w:style w:type="paragraph" w:customStyle="1" w:styleId="1294">
    <w:name w:val="TOC 标题4"/>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1733</Words>
  <Characters>9881</Characters>
  <Lines>82</Lines>
  <Paragraphs>23</Paragraphs>
  <TotalTime>6</TotalTime>
  <ScaleCrop>false</ScaleCrop>
  <LinksUpToDate>false</LinksUpToDate>
  <CharactersWithSpaces>11591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2024-03-12T12:18:00Z</dcterms:created>
  <dc:creator>lenovo</dc:creator>
  <cp:lastModifiedBy>致匠心</cp:lastModifiedBy>
  <cp:lastPrinted>2024-03-14T01:32:00Z</cp:lastPrinted>
  <dcterms:modified xsi:type="dcterms:W3CDTF">2024-05-20T09:50:58Z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8CAB272107FF4632B393BC658C00FB0F_12</vt:lpwstr>
  </property>
</Properties>
</file>