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加快实施普立乡道路硬化》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的提案（第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90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张国际、钱春垚、李如尊、缪丽花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加快实施普立乡道路硬化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的提案》，市人民政府交由宣威市交通运输局办理，经认真研究、协商、办理</w:t>
      </w:r>
      <w:r>
        <w:rPr>
          <w:rFonts w:hint="eastAsia" w:ascii="仿宋_GB2312" w:hAnsi="宋体" w:eastAsia="仿宋_GB2312" w:cs="宋体"/>
          <w:sz w:val="32"/>
          <w:szCs w:val="32"/>
        </w:rPr>
        <w:t>，现将有关办理情况答复如下：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一、高度重视，加强组织领导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关于印发</w:t>
      </w: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的通知</w:t>
      </w:r>
      <w:r>
        <w:rPr>
          <w:rFonts w:hint="eastAsia" w:ascii="仿宋_GB2312" w:hAnsi="宋体" w:eastAsia="仿宋_GB2312" w:cs="宋体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（宣交发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[2021]27号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成立领导小组，明确工作目标，提出工作要求，强化办理质量。</w:t>
      </w:r>
      <w:r>
        <w:rPr>
          <w:rFonts w:hint="eastAsia" w:ascii="仿宋_GB2312" w:hAnsi="宋体" w:eastAsia="仿宋_GB2312" w:cs="宋体"/>
          <w:sz w:val="32"/>
          <w:szCs w:val="32"/>
        </w:rPr>
        <w:t>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二、全面协商，充分沟通交流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为提高对《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加快实施普立乡道路硬化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</w:t>
      </w:r>
      <w:r>
        <w:rPr>
          <w:rFonts w:hint="eastAsia" w:ascii="仿宋_GB2312" w:hAnsi="仿宋" w:eastAsia="仿宋_GB2312"/>
          <w:sz w:val="32"/>
          <w:szCs w:val="32"/>
        </w:rPr>
        <w:t>》办理的明确性和针对性，扎实做好办理工作，提高办理满意度，我们充分做好提案办理的协商和调研工作。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何跃</w:t>
      </w:r>
      <w:r>
        <w:rPr>
          <w:rFonts w:hint="eastAsia" w:ascii="仿宋_GB2312" w:hAnsi="宋体" w:eastAsia="仿宋_GB2312" w:cs="宋体"/>
          <w:sz w:val="32"/>
          <w:szCs w:val="32"/>
        </w:rPr>
        <w:t>承办。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在交通运输局会议室进行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面商。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三、全力办理，确保办理质量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你们所提，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普立乡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50户以上自然村道路还未硬化仍有64项98.2公里，50户以上自然村村内道路未硬化64项累计16.8公里。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脱贫攻坚工作以来，为改善人民群众出行条件，云南省交通运输厅启动50户以上不搬迁自然村道路硬化工程项目。宣威市交通运输局及时贯彻落实，对全市50户以上不搬迁自然村道路进行规划入库，并完成施工图设计、审批工作。由于该项目不属于脱贫摘帽硬指标，各级党委政府要求所有项目资金向脱贫摘帽硬指标倾斜。经调研，云南省交通运输厅于2020年5月30日通知暂缓实施50户以上不搬迁自然村道路硬化工程项目，导致相关项目暂缓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交通运输部已启动较大人口规模自然村（30户以上）通硬化路项目，宣威市30户以上自然村道路入库审核工作已经完成，正逐年下达建设计划资金。交通运输部、云南省交通运输厅已在本年度下达部分较大人口规模自然村（30户以上）通硬化路项目。普立乡自然村道路还未硬化的98.2公里公路，待项目计划资金下达后即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脱贫攻坚工作中，为解决群众出行条件和生活环境，宣威市扶贫办启动50户以上自然村村内道路硬化项目工程，对项目规划、施工、技术指导等工作委托宣威市交通运输局负责，现脱贫攻坚工作已全面结束，相关项目终止。下步工作中，请普立乡在乡村振兴规划时结合相关政策，争取实施一批村内道路硬化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525" w:tblpY="472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785325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D06F2"/>
    <w:rsid w:val="17D43819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12C2702"/>
    <w:rsid w:val="224946EC"/>
    <w:rsid w:val="25F421C6"/>
    <w:rsid w:val="26321BAA"/>
    <w:rsid w:val="263351C1"/>
    <w:rsid w:val="26C41CAA"/>
    <w:rsid w:val="26C73DA6"/>
    <w:rsid w:val="28C83182"/>
    <w:rsid w:val="29A168FB"/>
    <w:rsid w:val="2B445F72"/>
    <w:rsid w:val="2C0A669C"/>
    <w:rsid w:val="2C721F3C"/>
    <w:rsid w:val="2D243E20"/>
    <w:rsid w:val="2D8D2235"/>
    <w:rsid w:val="2F006946"/>
    <w:rsid w:val="2F242D67"/>
    <w:rsid w:val="2FE63886"/>
    <w:rsid w:val="305D3767"/>
    <w:rsid w:val="31EE005C"/>
    <w:rsid w:val="32682245"/>
    <w:rsid w:val="326C0F39"/>
    <w:rsid w:val="32C934E0"/>
    <w:rsid w:val="341620D8"/>
    <w:rsid w:val="34B73202"/>
    <w:rsid w:val="35C7354C"/>
    <w:rsid w:val="362B737E"/>
    <w:rsid w:val="363A1297"/>
    <w:rsid w:val="369B3423"/>
    <w:rsid w:val="36B01B45"/>
    <w:rsid w:val="36D3445D"/>
    <w:rsid w:val="370B3EDF"/>
    <w:rsid w:val="37316927"/>
    <w:rsid w:val="37C42BA2"/>
    <w:rsid w:val="37F35999"/>
    <w:rsid w:val="386838F5"/>
    <w:rsid w:val="3CB568AE"/>
    <w:rsid w:val="3D4558F2"/>
    <w:rsid w:val="3DD4749C"/>
    <w:rsid w:val="3E145A0E"/>
    <w:rsid w:val="3FF6745D"/>
    <w:rsid w:val="402B6A53"/>
    <w:rsid w:val="40AF2617"/>
    <w:rsid w:val="41595677"/>
    <w:rsid w:val="425101B3"/>
    <w:rsid w:val="43B81B0F"/>
    <w:rsid w:val="44B91E31"/>
    <w:rsid w:val="46EE19E4"/>
    <w:rsid w:val="48171F8D"/>
    <w:rsid w:val="4BB032C0"/>
    <w:rsid w:val="4EAF4EED"/>
    <w:rsid w:val="4FF70C17"/>
    <w:rsid w:val="50062E37"/>
    <w:rsid w:val="509735D0"/>
    <w:rsid w:val="51303E70"/>
    <w:rsid w:val="516A3E34"/>
    <w:rsid w:val="52B824B7"/>
    <w:rsid w:val="53084009"/>
    <w:rsid w:val="531E56AB"/>
    <w:rsid w:val="53B325ED"/>
    <w:rsid w:val="54E52820"/>
    <w:rsid w:val="54F867F2"/>
    <w:rsid w:val="56584EFE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CE40618"/>
    <w:rsid w:val="6FE50C51"/>
    <w:rsid w:val="70983C0F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3D008F"/>
    <w:rsid w:val="7B8B09AA"/>
    <w:rsid w:val="7BC544C8"/>
    <w:rsid w:val="7BCE30A3"/>
    <w:rsid w:val="7DB227DA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1163</Words>
  <Characters>1217</Characters>
  <Lines>11</Lines>
  <Paragraphs>3</Paragraphs>
  <TotalTime>1</TotalTime>
  <ScaleCrop>false</ScaleCrop>
  <LinksUpToDate>false</LinksUpToDate>
  <CharactersWithSpaces>1355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2016-05-26T07:31:00Z</cp:lastPrinted>
  <dcterms:modified xsi:type="dcterms:W3CDTF">2022-11-21T00:38:41Z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632E012600B04796ABB677C66FB2796C</vt:lpwstr>
  </property>
</Properties>
</file>