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宣威市自然资源局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关于作废</w:t>
      </w:r>
      <w:r>
        <w:rPr>
          <w:rFonts w:hint="eastAsia"/>
          <w:b/>
          <w:bCs/>
          <w:sz w:val="44"/>
          <w:szCs w:val="44"/>
          <w:lang w:eastAsia="zh-CN"/>
        </w:rPr>
        <w:t>不动产权证</w:t>
      </w:r>
      <w:r>
        <w:rPr>
          <w:rFonts w:hint="eastAsia"/>
          <w:b/>
          <w:bCs/>
          <w:sz w:val="44"/>
          <w:szCs w:val="44"/>
        </w:rPr>
        <w:t>的公告</w:t>
      </w:r>
    </w:p>
    <w:p>
      <w:pPr>
        <w:wordWrap w:val="0"/>
        <w:jc w:val="right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编号：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202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2-0053号</w:t>
      </w:r>
    </w:p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ind w:firstLine="742" w:firstLineChars="2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根据云南省宣威市人民法院（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0381执恢11号《协助执行通知书》</w:t>
      </w:r>
      <w:r>
        <w:rPr>
          <w:rFonts w:hint="eastAsia" w:ascii="仿宋" w:hAnsi="仿宋" w:eastAsia="仿宋" w:cs="仿宋"/>
          <w:sz w:val="28"/>
          <w:szCs w:val="28"/>
        </w:rPr>
        <w:t>以及《不动产登记暂行条例实施细则》第二十三条之规定，我局现对被执行人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孙嘉临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名下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坐落于宣威市西山源尚房屋一套，房产证号为00057001，予以公告作废。</w:t>
      </w:r>
      <w:r>
        <w:rPr>
          <w:rFonts w:hint="eastAsia" w:ascii="仿宋" w:hAnsi="仿宋" w:eastAsia="仿宋" w:cs="仿宋"/>
          <w:sz w:val="28"/>
          <w:szCs w:val="28"/>
        </w:rPr>
        <w:t>如有异议，请异议人持书面材料于202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日前向宣威市不动产登记中心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提出异议申请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742" w:firstLineChars="265"/>
        <w:rPr>
          <w:rFonts w:hint="eastAsia" w:ascii="仿宋" w:hAnsi="仿宋" w:eastAsia="仿宋" w:cs="仿宋"/>
          <w:sz w:val="28"/>
          <w:szCs w:val="28"/>
        </w:rPr>
      </w:pPr>
    </w:p>
    <w:p>
      <w:pPr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联系电话：0874-7133436</w:t>
      </w:r>
    </w:p>
    <w:p>
      <w:pPr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地址：宣威市文化路北段296号（宣威市自然资源局内）</w:t>
      </w:r>
    </w:p>
    <w:p>
      <w:pPr>
        <w:ind w:firstLine="4216" w:firstLineChars="1506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216" w:firstLineChars="1506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宣威市自然资源局</w:t>
      </w:r>
    </w:p>
    <w:p>
      <w:pPr>
        <w:ind w:firstLine="4216" w:firstLineChars="1506"/>
        <w:jc w:val="right"/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C4FDA"/>
    <w:rsid w:val="19E66C59"/>
    <w:rsid w:val="2F5C2BB6"/>
    <w:rsid w:val="44D92371"/>
    <w:rsid w:val="48875FCA"/>
    <w:rsid w:val="4ECC0CA7"/>
    <w:rsid w:val="590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2021-06-11T02:45:00Z</dcterms:created>
  <dc:creator>xwbdcdjzx</dc:creator>
  <cp:lastModifiedBy>羲</cp:lastModifiedBy>
  <dcterms:modified xsi:type="dcterms:W3CDTF">2022-09-22T01:10:24Z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